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D0A197" wp14:editId="64D3EF86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772400" cy="16256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9647BD">
        <w:rPr>
          <w:rFonts w:ascii="Arial" w:hAnsi="Arial" w:cs="Arial"/>
          <w:b/>
          <w:sz w:val="24"/>
          <w:szCs w:val="24"/>
        </w:rPr>
        <w:t>6</w:t>
      </w:r>
      <w:r w:rsidR="00917FA2">
        <w:rPr>
          <w:rFonts w:ascii="Arial" w:hAnsi="Arial" w:cs="Arial"/>
          <w:b/>
          <w:sz w:val="24"/>
          <w:szCs w:val="24"/>
        </w:rPr>
        <w:t>5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130456" w:rsidRPr="00CF3F51" w:rsidRDefault="00130456" w:rsidP="00130456">
      <w:pPr>
        <w:jc w:val="center"/>
        <w:rPr>
          <w:rFonts w:ascii="Arial" w:hAnsi="Arial" w:cs="Arial"/>
          <w:b/>
          <w:spacing w:val="-16"/>
          <w:sz w:val="36"/>
          <w:szCs w:val="24"/>
        </w:rPr>
      </w:pPr>
      <w:r w:rsidRPr="00CF3F51">
        <w:rPr>
          <w:rFonts w:ascii="Arial" w:hAnsi="Arial" w:cs="Arial"/>
          <w:b/>
          <w:spacing w:val="-16"/>
          <w:sz w:val="36"/>
          <w:szCs w:val="24"/>
        </w:rPr>
        <w:t>Entrega Fundación UABC becas y equipos de cómputo</w:t>
      </w:r>
    </w:p>
    <w:p w:rsidR="00130456" w:rsidRPr="008560DC" w:rsidRDefault="00130456" w:rsidP="00130456">
      <w:pPr>
        <w:jc w:val="both"/>
        <w:rPr>
          <w:rFonts w:ascii="Arial" w:hAnsi="Arial" w:cs="Arial"/>
          <w:sz w:val="12"/>
          <w:szCs w:val="12"/>
        </w:rPr>
      </w:pPr>
    </w:p>
    <w:p w:rsidR="00130456" w:rsidRPr="00CB29C0" w:rsidRDefault="00E1440B" w:rsidP="00130456">
      <w:pPr>
        <w:pStyle w:val="ecxmsonormal"/>
        <w:numPr>
          <w:ilvl w:val="0"/>
          <w:numId w:val="50"/>
        </w:numPr>
        <w:shd w:val="clear" w:color="auto" w:fill="FFFFFF"/>
        <w:suppressAutoHyphens w:val="0"/>
        <w:autoSpaceDN/>
        <w:spacing w:after="0"/>
        <w:ind w:left="284" w:hanging="284"/>
        <w:jc w:val="both"/>
        <w:textAlignment w:val="auto"/>
        <w:rPr>
          <w:rFonts w:ascii="Arial" w:hAnsi="Arial" w:cs="Arial"/>
          <w:sz w:val="12"/>
          <w:szCs w:val="12"/>
        </w:rPr>
      </w:pPr>
      <w:r w:rsidRPr="00CB29C0">
        <w:rPr>
          <w:rFonts w:ascii="Arial" w:hAnsi="Arial" w:cs="Arial"/>
        </w:rPr>
        <w:t xml:space="preserve">Otorgó 55 becas </w:t>
      </w:r>
      <w:r w:rsidR="00CB29C0" w:rsidRPr="00CB29C0">
        <w:rPr>
          <w:rFonts w:ascii="Arial" w:hAnsi="Arial" w:cs="Arial"/>
        </w:rPr>
        <w:t xml:space="preserve">para intercambio internacional, tres para manutención y </w:t>
      </w:r>
      <w:r w:rsidRPr="00CB29C0">
        <w:rPr>
          <w:rFonts w:ascii="Arial" w:hAnsi="Arial" w:cs="Arial"/>
        </w:rPr>
        <w:t>65 equipo</w:t>
      </w:r>
      <w:r w:rsidR="00CB29C0" w:rsidRPr="00CB29C0">
        <w:rPr>
          <w:rFonts w:ascii="Arial" w:hAnsi="Arial" w:cs="Arial"/>
        </w:rPr>
        <w:t>s</w:t>
      </w:r>
      <w:r w:rsidRPr="00CB29C0">
        <w:rPr>
          <w:rFonts w:ascii="Arial" w:hAnsi="Arial" w:cs="Arial"/>
        </w:rPr>
        <w:t xml:space="preserve"> de cómputo</w:t>
      </w:r>
      <w:r w:rsidR="00CB29C0" w:rsidRPr="00CB29C0">
        <w:rPr>
          <w:rFonts w:ascii="Arial" w:hAnsi="Arial" w:cs="Arial"/>
        </w:rPr>
        <w:t>.</w:t>
      </w:r>
    </w:p>
    <w:p w:rsidR="00CB29C0" w:rsidRPr="00CB29C0" w:rsidRDefault="00CB29C0" w:rsidP="00CB29C0">
      <w:pPr>
        <w:pStyle w:val="ecxmsonormal"/>
        <w:shd w:val="clear" w:color="auto" w:fill="FFFFFF"/>
        <w:suppressAutoHyphens w:val="0"/>
        <w:autoSpaceDN/>
        <w:spacing w:after="0"/>
        <w:ind w:left="284"/>
        <w:jc w:val="both"/>
        <w:textAlignment w:val="auto"/>
        <w:rPr>
          <w:rFonts w:ascii="Arial" w:hAnsi="Arial" w:cs="Arial"/>
          <w:sz w:val="12"/>
          <w:szCs w:val="12"/>
        </w:rPr>
      </w:pPr>
    </w:p>
    <w:p w:rsidR="00130456" w:rsidRDefault="00130456" w:rsidP="00130456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  <w:r w:rsidRPr="00C26C19">
        <w:rPr>
          <w:rFonts w:ascii="Arial" w:hAnsi="Arial" w:cs="Arial"/>
          <w:b/>
        </w:rPr>
        <w:t>Mexicali, B.C., miércoles 05 de diciembre de 2018</w:t>
      </w:r>
      <w:r w:rsidRPr="00C26C19">
        <w:rPr>
          <w:rFonts w:ascii="Arial" w:hAnsi="Arial" w:cs="Arial"/>
        </w:rPr>
        <w:t xml:space="preserve">.- La Fundación de la Universidad Autónoma de Baja California (FUABC), benefició a 123 estudiantes de diversas unidades académicas de los tres Campus Universitarios de la Máxima Casa de Estudios, a través de </w:t>
      </w:r>
      <w:r w:rsidR="00917FA2">
        <w:rPr>
          <w:rFonts w:ascii="Arial" w:hAnsi="Arial" w:cs="Arial"/>
        </w:rPr>
        <w:t xml:space="preserve">la </w:t>
      </w:r>
      <w:r w:rsidR="00857FB8">
        <w:rPr>
          <w:rFonts w:ascii="Arial" w:hAnsi="Arial" w:cs="Arial"/>
        </w:rPr>
        <w:t>X</w:t>
      </w:r>
      <w:r w:rsidR="00917FA2">
        <w:rPr>
          <w:rFonts w:ascii="Arial" w:hAnsi="Arial" w:cs="Arial"/>
        </w:rPr>
        <w:t>XII Ceremonia de</w:t>
      </w:r>
      <w:r w:rsidR="00857FB8">
        <w:rPr>
          <w:rFonts w:ascii="Arial" w:hAnsi="Arial" w:cs="Arial"/>
        </w:rPr>
        <w:t xml:space="preserve"> entrega de</w:t>
      </w:r>
      <w:r w:rsidR="00917FA2">
        <w:rPr>
          <w:rFonts w:ascii="Arial" w:hAnsi="Arial" w:cs="Arial"/>
        </w:rPr>
        <w:t xml:space="preserve"> </w:t>
      </w:r>
      <w:r w:rsidR="00857FB8">
        <w:rPr>
          <w:rFonts w:ascii="Arial" w:hAnsi="Arial" w:cs="Arial"/>
        </w:rPr>
        <w:t>b</w:t>
      </w:r>
      <w:r w:rsidR="00917FA2">
        <w:rPr>
          <w:rFonts w:ascii="Arial" w:hAnsi="Arial" w:cs="Arial"/>
        </w:rPr>
        <w:t xml:space="preserve">ecas y </w:t>
      </w:r>
      <w:r w:rsidR="00857FB8">
        <w:rPr>
          <w:rFonts w:ascii="Arial" w:hAnsi="Arial" w:cs="Arial"/>
        </w:rPr>
        <w:t>equipo de cómputo.</w:t>
      </w:r>
    </w:p>
    <w:p w:rsidR="00917FA2" w:rsidRPr="00C26C19" w:rsidRDefault="00917FA2" w:rsidP="00130456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</w:p>
    <w:p w:rsidR="00130456" w:rsidRPr="00C26C19" w:rsidRDefault="00130456" w:rsidP="00130456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  <w:r w:rsidRPr="00C26C19">
        <w:rPr>
          <w:rFonts w:ascii="Arial" w:hAnsi="Arial" w:cs="Arial"/>
        </w:rPr>
        <w:t xml:space="preserve">Otorgó 55 becas del Programa “Alas, Oportunidades para Volar” que se destinarán para el intercambio estudiantil internacional, 3 para la “Beca Nominativa </w:t>
      </w:r>
      <w:proofErr w:type="spellStart"/>
      <w:r w:rsidRPr="00C26C19">
        <w:rPr>
          <w:rFonts w:ascii="Arial" w:hAnsi="Arial" w:cs="Arial"/>
        </w:rPr>
        <w:t>Almater</w:t>
      </w:r>
      <w:proofErr w:type="spellEnd"/>
      <w:r w:rsidRPr="00C26C19">
        <w:rPr>
          <w:rFonts w:ascii="Arial" w:hAnsi="Arial" w:cs="Arial"/>
        </w:rPr>
        <w:t xml:space="preserve">” </w:t>
      </w:r>
      <w:r w:rsidR="00E1440B">
        <w:rPr>
          <w:rFonts w:ascii="Arial" w:hAnsi="Arial" w:cs="Arial"/>
        </w:rPr>
        <w:t xml:space="preserve">de manutención </w:t>
      </w:r>
      <w:r w:rsidRPr="00C26C19">
        <w:rPr>
          <w:rFonts w:ascii="Arial" w:hAnsi="Arial" w:cs="Arial"/>
        </w:rPr>
        <w:t>y 65 estudiantes recibieron un equipo de cómputo a través del Programa Brindando Acceso, entre ellos seis estudiantes con discapacidad auditiva y uno con discapacidad visual.</w:t>
      </w:r>
    </w:p>
    <w:p w:rsidR="00130456" w:rsidRPr="00C26C19" w:rsidRDefault="00130456" w:rsidP="00130456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D80228" w:rsidRPr="00C26C19" w:rsidRDefault="00130456" w:rsidP="00D8022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C26C19">
        <w:rPr>
          <w:rFonts w:ascii="Arial" w:hAnsi="Arial" w:cs="Arial"/>
          <w:lang w:val="es-MX"/>
        </w:rPr>
        <w:t xml:space="preserve">El Presidente del Consejo Directivo de FUABC, licenciado Francisco Rubio Cárdenas, </w:t>
      </w:r>
      <w:r w:rsidR="00D80228" w:rsidRPr="00C26C19">
        <w:rPr>
          <w:rFonts w:ascii="Arial" w:hAnsi="Arial" w:cs="Arial"/>
          <w:lang w:val="es-MX" w:eastAsia="es-MX"/>
        </w:rPr>
        <w:t xml:space="preserve">señaló que en </w:t>
      </w:r>
      <w:r w:rsidR="00D80228" w:rsidRPr="00D80228">
        <w:rPr>
          <w:rFonts w:ascii="Arial" w:hAnsi="Arial" w:cs="Arial"/>
          <w:lang w:val="es-MX"/>
        </w:rPr>
        <w:t>15 años</w:t>
      </w:r>
      <w:r w:rsidR="00D80228" w:rsidRPr="00C26C19">
        <w:rPr>
          <w:rFonts w:ascii="Arial" w:hAnsi="Arial" w:cs="Arial"/>
          <w:lang w:val="es-MX"/>
        </w:rPr>
        <w:t xml:space="preserve"> esta asociación</w:t>
      </w:r>
      <w:r w:rsidR="00D80228" w:rsidRPr="00D80228">
        <w:rPr>
          <w:rFonts w:ascii="Arial" w:hAnsi="Arial" w:cs="Arial"/>
          <w:lang w:val="es-MX"/>
        </w:rPr>
        <w:t xml:space="preserve"> ha crecido, recibiendo reconocimiento social en su labor. </w:t>
      </w:r>
      <w:r w:rsidR="00D80228" w:rsidRPr="00C26C19">
        <w:rPr>
          <w:rFonts w:ascii="Arial" w:hAnsi="Arial" w:cs="Arial"/>
          <w:lang w:val="es-MX"/>
        </w:rPr>
        <w:t>“</w:t>
      </w:r>
      <w:r w:rsidR="00D80228" w:rsidRPr="00D80228">
        <w:rPr>
          <w:rFonts w:ascii="Arial" w:hAnsi="Arial" w:cs="Arial"/>
          <w:lang w:val="es-MX"/>
        </w:rPr>
        <w:t>En lo que corresponde al impacto de nuestros programas vemos con gran entusiasmo la confianza y respuesta de los donantes a partir del 2008</w:t>
      </w:r>
      <w:r w:rsidR="00D80228" w:rsidRPr="00C26C19">
        <w:rPr>
          <w:rFonts w:ascii="Arial" w:hAnsi="Arial" w:cs="Arial"/>
          <w:lang w:val="es-MX"/>
        </w:rPr>
        <w:t>”</w:t>
      </w:r>
      <w:r w:rsidR="00D80228" w:rsidRPr="00D80228">
        <w:rPr>
          <w:rFonts w:ascii="Arial" w:hAnsi="Arial" w:cs="Arial"/>
          <w:lang w:val="es-MX"/>
        </w:rPr>
        <w:t xml:space="preserve">. </w:t>
      </w:r>
    </w:p>
    <w:p w:rsidR="00D80228" w:rsidRPr="00C26C19" w:rsidRDefault="00D80228" w:rsidP="00D8022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D80228" w:rsidRPr="00D80228" w:rsidRDefault="00D80228" w:rsidP="00D80228">
      <w:pPr>
        <w:autoSpaceDN/>
        <w:jc w:val="both"/>
        <w:rPr>
          <w:rFonts w:ascii="Arial" w:hAnsi="Arial" w:cs="Arial"/>
          <w:sz w:val="24"/>
          <w:szCs w:val="24"/>
        </w:rPr>
      </w:pPr>
      <w:r w:rsidRPr="00C26C19">
        <w:rPr>
          <w:rFonts w:ascii="Arial" w:hAnsi="Arial" w:cs="Arial"/>
          <w:sz w:val="24"/>
          <w:szCs w:val="24"/>
        </w:rPr>
        <w:t xml:space="preserve">Indicó que </w:t>
      </w:r>
      <w:r w:rsidRPr="00D80228">
        <w:rPr>
          <w:rFonts w:ascii="Arial" w:hAnsi="Arial" w:cs="Arial"/>
          <w:sz w:val="24"/>
          <w:szCs w:val="24"/>
        </w:rPr>
        <w:t xml:space="preserve">en el renglón de becas de movilidad estudiantil y de manutención, </w:t>
      </w:r>
      <w:r w:rsidRPr="00C26C19">
        <w:rPr>
          <w:rFonts w:ascii="Arial" w:hAnsi="Arial" w:cs="Arial"/>
          <w:sz w:val="24"/>
          <w:szCs w:val="24"/>
        </w:rPr>
        <w:t xml:space="preserve">han </w:t>
      </w:r>
      <w:r w:rsidRPr="00D80228">
        <w:rPr>
          <w:rFonts w:ascii="Arial" w:hAnsi="Arial" w:cs="Arial"/>
          <w:sz w:val="24"/>
          <w:szCs w:val="24"/>
        </w:rPr>
        <w:t>logrado una recaudación de casi 6 millones de dólares y para el programa de equipos de cómputo han reunido cerca de 900 mil dólares adicionales.</w:t>
      </w:r>
      <w:r w:rsidRPr="00C26C19">
        <w:rPr>
          <w:rFonts w:ascii="Arial" w:hAnsi="Arial" w:cs="Arial"/>
          <w:sz w:val="24"/>
          <w:szCs w:val="24"/>
        </w:rPr>
        <w:t xml:space="preserve"> De manera particular, señaló que en el 2018</w:t>
      </w:r>
      <w:r w:rsidRPr="00D80228">
        <w:rPr>
          <w:rFonts w:ascii="Arial" w:hAnsi="Arial" w:cs="Arial"/>
          <w:sz w:val="24"/>
          <w:szCs w:val="24"/>
        </w:rPr>
        <w:t xml:space="preserve"> se han realizado entregas por 635 mil dólares para movilidad y equipo de cómputo y casi 2 millones de pesos para manutención.</w:t>
      </w:r>
    </w:p>
    <w:p w:rsidR="00D80228" w:rsidRPr="00D80228" w:rsidRDefault="00D80228" w:rsidP="00D8022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D80228" w:rsidRPr="00D80228" w:rsidRDefault="00D80228" w:rsidP="00D80228">
      <w:pPr>
        <w:autoSpaceDN/>
        <w:jc w:val="both"/>
        <w:rPr>
          <w:rFonts w:ascii="Arial" w:hAnsi="Arial" w:cs="Arial"/>
          <w:sz w:val="24"/>
          <w:szCs w:val="24"/>
        </w:rPr>
      </w:pPr>
      <w:r w:rsidRPr="00C26C19">
        <w:rPr>
          <w:rFonts w:ascii="Arial" w:hAnsi="Arial" w:cs="Arial"/>
          <w:sz w:val="24"/>
          <w:szCs w:val="24"/>
        </w:rPr>
        <w:t>Agregó que la</w:t>
      </w:r>
      <w:r w:rsidRPr="00D80228">
        <w:rPr>
          <w:rFonts w:ascii="Arial" w:hAnsi="Arial" w:cs="Arial"/>
          <w:sz w:val="24"/>
          <w:szCs w:val="24"/>
        </w:rPr>
        <w:t xml:space="preserve"> vinculación con las empresas, industrias y organismos les ha permitido proyectar a la UABC como una universidad pujante y responsable, que al día de hoy goza de un gran prestigio que trasciende internacional</w:t>
      </w:r>
      <w:r w:rsidR="007E76EF">
        <w:rPr>
          <w:rFonts w:ascii="Arial" w:hAnsi="Arial" w:cs="Arial"/>
          <w:sz w:val="24"/>
          <w:szCs w:val="24"/>
        </w:rPr>
        <w:t>mente</w:t>
      </w:r>
      <w:r w:rsidRPr="00D80228">
        <w:rPr>
          <w:rFonts w:ascii="Arial" w:hAnsi="Arial" w:cs="Arial"/>
          <w:sz w:val="24"/>
          <w:szCs w:val="24"/>
        </w:rPr>
        <w:t>.</w:t>
      </w:r>
      <w:r w:rsidRPr="00C26C19">
        <w:rPr>
          <w:rFonts w:ascii="Arial" w:hAnsi="Arial" w:cs="Arial"/>
          <w:sz w:val="24"/>
          <w:szCs w:val="24"/>
        </w:rPr>
        <w:t xml:space="preserve"> Finalmente destacó el </w:t>
      </w:r>
      <w:r w:rsidRPr="00D80228">
        <w:rPr>
          <w:rFonts w:ascii="Arial" w:hAnsi="Arial" w:cs="Arial"/>
          <w:sz w:val="24"/>
          <w:szCs w:val="24"/>
        </w:rPr>
        <w:t xml:space="preserve">compromiso </w:t>
      </w:r>
      <w:r w:rsidRPr="00C26C19">
        <w:rPr>
          <w:rFonts w:ascii="Arial" w:hAnsi="Arial" w:cs="Arial"/>
          <w:sz w:val="24"/>
          <w:szCs w:val="24"/>
        </w:rPr>
        <w:t xml:space="preserve">demostrado por </w:t>
      </w:r>
      <w:r w:rsidRPr="00D80228">
        <w:rPr>
          <w:rFonts w:ascii="Arial" w:hAnsi="Arial" w:cs="Arial"/>
          <w:sz w:val="24"/>
          <w:szCs w:val="24"/>
        </w:rPr>
        <w:t>todos los becar</w:t>
      </w:r>
      <w:r w:rsidRPr="00C26C19">
        <w:rPr>
          <w:rFonts w:ascii="Arial" w:hAnsi="Arial" w:cs="Arial"/>
          <w:sz w:val="24"/>
          <w:szCs w:val="24"/>
        </w:rPr>
        <w:t xml:space="preserve">ios al hacer honor a su palabra, </w:t>
      </w:r>
      <w:r w:rsidRPr="00D80228">
        <w:rPr>
          <w:rFonts w:ascii="Arial" w:hAnsi="Arial" w:cs="Arial"/>
          <w:sz w:val="24"/>
          <w:szCs w:val="24"/>
        </w:rPr>
        <w:t>y convertirse en donantes</w:t>
      </w:r>
      <w:r w:rsidRPr="00C26C19">
        <w:rPr>
          <w:rFonts w:ascii="Arial" w:hAnsi="Arial" w:cs="Arial"/>
          <w:sz w:val="24"/>
          <w:szCs w:val="24"/>
        </w:rPr>
        <w:t xml:space="preserve"> ayudando </w:t>
      </w:r>
      <w:r w:rsidRPr="00D80228">
        <w:rPr>
          <w:rFonts w:ascii="Arial" w:hAnsi="Arial" w:cs="Arial"/>
          <w:sz w:val="24"/>
          <w:szCs w:val="24"/>
        </w:rPr>
        <w:t>a otros estudiantes</w:t>
      </w:r>
      <w:r w:rsidRPr="00C26C19">
        <w:rPr>
          <w:rFonts w:ascii="Arial" w:hAnsi="Arial" w:cs="Arial"/>
          <w:sz w:val="24"/>
          <w:szCs w:val="24"/>
        </w:rPr>
        <w:t xml:space="preserve"> a realizar la movilidad estudiantil</w:t>
      </w:r>
      <w:r w:rsidRPr="00D80228">
        <w:rPr>
          <w:rFonts w:ascii="Arial" w:hAnsi="Arial" w:cs="Arial"/>
          <w:sz w:val="24"/>
          <w:szCs w:val="24"/>
        </w:rPr>
        <w:t>.</w:t>
      </w:r>
    </w:p>
    <w:p w:rsidR="00130456" w:rsidRPr="00C26C19" w:rsidRDefault="00130456" w:rsidP="00D80228">
      <w:pPr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:rsidR="00D80228" w:rsidRPr="00D80228" w:rsidRDefault="00130456" w:rsidP="00D80228">
      <w:pPr>
        <w:jc w:val="both"/>
        <w:rPr>
          <w:rFonts w:ascii="Arial" w:hAnsi="Arial" w:cs="Arial"/>
          <w:sz w:val="24"/>
          <w:szCs w:val="24"/>
        </w:rPr>
      </w:pPr>
      <w:r w:rsidRPr="00C26C19">
        <w:rPr>
          <w:rFonts w:ascii="Arial" w:hAnsi="Arial" w:cs="Arial"/>
          <w:sz w:val="24"/>
          <w:szCs w:val="24"/>
        </w:rPr>
        <w:t>Asistió el representación del Rector de la UABC, doctor Juan Manuel Ocegueda Hernández, el Vicerrector del Campus Mexicali, doctor Miguel Ángel Martínez Romero, quien</w:t>
      </w:r>
      <w:r w:rsidR="00D80228" w:rsidRPr="00C26C19">
        <w:rPr>
          <w:rFonts w:ascii="Arial" w:hAnsi="Arial" w:cs="Arial"/>
          <w:sz w:val="24"/>
          <w:szCs w:val="24"/>
        </w:rPr>
        <w:t xml:space="preserve"> manifestó que </w:t>
      </w:r>
      <w:r w:rsidR="00D80228" w:rsidRPr="00D80228">
        <w:rPr>
          <w:rFonts w:ascii="Arial" w:hAnsi="Arial" w:cs="Arial"/>
          <w:sz w:val="24"/>
          <w:szCs w:val="24"/>
        </w:rPr>
        <w:t>el intercambio estudiantil en las univers</w:t>
      </w:r>
      <w:r w:rsidR="00D80228" w:rsidRPr="00C26C19">
        <w:rPr>
          <w:rFonts w:ascii="Arial" w:hAnsi="Arial" w:cs="Arial"/>
          <w:sz w:val="24"/>
          <w:szCs w:val="24"/>
        </w:rPr>
        <w:t xml:space="preserve">idades públicas no es muy común, </w:t>
      </w:r>
      <w:r w:rsidR="00D80228" w:rsidRPr="00D80228">
        <w:rPr>
          <w:rFonts w:ascii="Arial" w:hAnsi="Arial" w:cs="Arial"/>
          <w:sz w:val="24"/>
          <w:szCs w:val="24"/>
        </w:rPr>
        <w:t xml:space="preserve">ya que por lo general no </w:t>
      </w:r>
      <w:r w:rsidR="00D80228" w:rsidRPr="00C26C19">
        <w:rPr>
          <w:rFonts w:ascii="Arial" w:hAnsi="Arial" w:cs="Arial"/>
          <w:sz w:val="24"/>
          <w:szCs w:val="24"/>
        </w:rPr>
        <w:t xml:space="preserve">se </w:t>
      </w:r>
      <w:r w:rsidR="00D80228" w:rsidRPr="00D80228">
        <w:rPr>
          <w:rFonts w:ascii="Arial" w:hAnsi="Arial" w:cs="Arial"/>
          <w:sz w:val="24"/>
          <w:szCs w:val="24"/>
        </w:rPr>
        <w:t>suele contar con el recurso financiero para solventar los gastos propios de una movilidad, sin embargo, la UABC sentó precedente al contar con el apoyo de la Fundación UABC.</w:t>
      </w:r>
    </w:p>
    <w:p w:rsidR="00D80228" w:rsidRPr="00D80228" w:rsidRDefault="00D80228" w:rsidP="00D80228">
      <w:pPr>
        <w:autoSpaceDN/>
        <w:jc w:val="both"/>
        <w:rPr>
          <w:rFonts w:ascii="Arial" w:hAnsi="Arial" w:cs="Arial"/>
          <w:sz w:val="16"/>
          <w:szCs w:val="16"/>
        </w:rPr>
      </w:pPr>
    </w:p>
    <w:p w:rsidR="00D80228" w:rsidRPr="00D80228" w:rsidRDefault="00D80228" w:rsidP="00D80228">
      <w:pPr>
        <w:autoSpaceDN/>
        <w:jc w:val="both"/>
        <w:rPr>
          <w:rFonts w:ascii="Arial" w:hAnsi="Arial" w:cs="Arial"/>
          <w:sz w:val="24"/>
          <w:szCs w:val="24"/>
        </w:rPr>
      </w:pPr>
      <w:r w:rsidRPr="00D80228">
        <w:rPr>
          <w:rFonts w:ascii="Arial" w:hAnsi="Arial" w:cs="Arial"/>
          <w:sz w:val="24"/>
          <w:szCs w:val="24"/>
        </w:rPr>
        <w:t>"Quiero reiterar nuestro agradecimiento a la Fundación porque ha permitido cumplir sueños de que jóvenes puedan vivir la experiencia del intercambio y cambiar sus vidas"</w:t>
      </w:r>
      <w:r w:rsidRPr="00C26C19">
        <w:rPr>
          <w:rFonts w:ascii="Arial" w:hAnsi="Arial" w:cs="Arial"/>
          <w:sz w:val="24"/>
          <w:szCs w:val="24"/>
        </w:rPr>
        <w:t xml:space="preserve">. </w:t>
      </w:r>
      <w:r w:rsidRPr="00D80228">
        <w:rPr>
          <w:rFonts w:ascii="Arial" w:hAnsi="Arial" w:cs="Arial"/>
          <w:sz w:val="24"/>
          <w:szCs w:val="24"/>
        </w:rPr>
        <w:t>Felicitó a los jóvenes que son beneficiados con una beca o equipamiento y los exhortó a  aprovechar esta oportunidad que les brindará un crecimiento personal y profesional. Asimismo, los invitó a poner en alto el nombre de su Universidad y país al lugar donde realicen el intercambio y que demuestren los valores con los que son formados.</w:t>
      </w:r>
    </w:p>
    <w:p w:rsidR="00D80228" w:rsidRPr="00C26C19" w:rsidRDefault="00D80228" w:rsidP="00D80228">
      <w:pPr>
        <w:jc w:val="both"/>
        <w:rPr>
          <w:rFonts w:ascii="Arial" w:hAnsi="Arial" w:cs="Arial"/>
          <w:sz w:val="16"/>
          <w:szCs w:val="16"/>
        </w:rPr>
      </w:pPr>
    </w:p>
    <w:p w:rsidR="00D80228" w:rsidRPr="00D80228" w:rsidRDefault="00D80228" w:rsidP="00D80228">
      <w:pPr>
        <w:jc w:val="both"/>
        <w:rPr>
          <w:rFonts w:ascii="Arial" w:hAnsi="Arial" w:cs="Arial"/>
          <w:sz w:val="24"/>
          <w:szCs w:val="24"/>
        </w:rPr>
      </w:pPr>
      <w:r w:rsidRPr="00C26C19">
        <w:rPr>
          <w:rFonts w:ascii="Arial" w:hAnsi="Arial" w:cs="Arial"/>
          <w:sz w:val="24"/>
          <w:szCs w:val="24"/>
        </w:rPr>
        <w:t xml:space="preserve">En esta ceremonia fueron reconocidas </w:t>
      </w:r>
      <w:r w:rsidRPr="00D80228">
        <w:rPr>
          <w:rFonts w:ascii="Arial" w:hAnsi="Arial" w:cs="Arial"/>
          <w:sz w:val="24"/>
          <w:szCs w:val="24"/>
        </w:rPr>
        <w:t xml:space="preserve">Irene Abril Rodríguez </w:t>
      </w:r>
      <w:proofErr w:type="spellStart"/>
      <w:r w:rsidRPr="00D80228">
        <w:rPr>
          <w:rFonts w:ascii="Arial" w:hAnsi="Arial" w:cs="Arial"/>
          <w:sz w:val="24"/>
          <w:szCs w:val="24"/>
        </w:rPr>
        <w:t>Ortíz</w:t>
      </w:r>
      <w:proofErr w:type="spellEnd"/>
      <w:r w:rsidRPr="00D80228">
        <w:rPr>
          <w:rFonts w:ascii="Arial" w:hAnsi="Arial" w:cs="Arial"/>
          <w:sz w:val="24"/>
          <w:szCs w:val="24"/>
        </w:rPr>
        <w:t xml:space="preserve"> y Mayra </w:t>
      </w:r>
      <w:proofErr w:type="spellStart"/>
      <w:r w:rsidRPr="00D80228">
        <w:rPr>
          <w:rFonts w:ascii="Arial" w:hAnsi="Arial" w:cs="Arial"/>
          <w:sz w:val="24"/>
          <w:szCs w:val="24"/>
          <w:bdr w:val="none" w:sz="0" w:space="0" w:color="auto" w:frame="1"/>
        </w:rPr>
        <w:t>Vianey</w:t>
      </w:r>
      <w:proofErr w:type="spellEnd"/>
      <w:r w:rsidRPr="00D80228">
        <w:rPr>
          <w:rFonts w:ascii="Arial" w:hAnsi="Arial" w:cs="Arial"/>
          <w:sz w:val="24"/>
          <w:szCs w:val="24"/>
          <w:bdr w:val="none" w:sz="0" w:space="0" w:color="auto" w:frame="1"/>
        </w:rPr>
        <w:t xml:space="preserve"> Báez Murillo, ambas </w:t>
      </w:r>
      <w:r w:rsidRPr="00D80228">
        <w:rPr>
          <w:rFonts w:ascii="Arial" w:hAnsi="Arial" w:cs="Arial"/>
          <w:sz w:val="24"/>
          <w:szCs w:val="24"/>
        </w:rPr>
        <w:t>egresadas de la </w:t>
      </w:r>
      <w:r w:rsidRPr="00D80228">
        <w:rPr>
          <w:rFonts w:ascii="Arial" w:hAnsi="Arial" w:cs="Arial"/>
          <w:sz w:val="24"/>
          <w:szCs w:val="24"/>
          <w:bdr w:val="none" w:sz="0" w:space="0" w:color="auto" w:frame="1"/>
        </w:rPr>
        <w:t>Licenciatura en Negocios Internacionales del Campus Mexicali y </w:t>
      </w:r>
      <w:r w:rsidRPr="00D80228">
        <w:rPr>
          <w:rFonts w:ascii="Arial" w:hAnsi="Arial" w:cs="Arial"/>
          <w:sz w:val="24"/>
          <w:szCs w:val="24"/>
        </w:rPr>
        <w:t>becarias Alas generación 2009-2 y generación 2011-2 respectivamente,</w:t>
      </w:r>
      <w:r w:rsidRPr="00C26C19">
        <w:rPr>
          <w:rFonts w:ascii="Arial" w:hAnsi="Arial" w:cs="Arial"/>
          <w:sz w:val="24"/>
          <w:szCs w:val="24"/>
        </w:rPr>
        <w:t xml:space="preserve"> quienes</w:t>
      </w:r>
      <w:r w:rsidRPr="00D80228">
        <w:rPr>
          <w:rFonts w:ascii="Arial" w:hAnsi="Arial" w:cs="Arial"/>
          <w:sz w:val="24"/>
          <w:szCs w:val="24"/>
        </w:rPr>
        <w:t xml:space="preserve"> se convirtieron en donantes de las alumnas Casandra Hernández Murillo y Andrea Pacheco Jáuregui, estudiantes de la Licenciatura en Traducción y Licenciatura en Docencia de Idiomas del Campus Ensenada.</w:t>
      </w:r>
    </w:p>
    <w:p w:rsidR="00D80228" w:rsidRPr="00D80228" w:rsidRDefault="00D80228" w:rsidP="00D80228">
      <w:pPr>
        <w:suppressAutoHyphens w:val="0"/>
        <w:autoSpaceDN/>
        <w:rPr>
          <w:rFonts w:ascii="Arial" w:hAnsi="Arial" w:cs="Arial"/>
          <w:sz w:val="24"/>
          <w:szCs w:val="24"/>
        </w:rPr>
      </w:pPr>
    </w:p>
    <w:p w:rsidR="00D80228" w:rsidRPr="00C26C19" w:rsidRDefault="00D80228" w:rsidP="00130456">
      <w:pPr>
        <w:jc w:val="both"/>
        <w:rPr>
          <w:rFonts w:ascii="Arial" w:hAnsi="Arial" w:cs="Arial"/>
          <w:sz w:val="24"/>
          <w:szCs w:val="24"/>
        </w:rPr>
      </w:pPr>
    </w:p>
    <w:p w:rsidR="00D80228" w:rsidRPr="00D80228" w:rsidRDefault="00130456" w:rsidP="00D8022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C26C19">
        <w:rPr>
          <w:rFonts w:ascii="Arial" w:hAnsi="Arial" w:cs="Arial"/>
          <w:lang w:val="es-MX"/>
        </w:rPr>
        <w:t>Habló en</w:t>
      </w:r>
      <w:r w:rsidR="00D80228" w:rsidRPr="00C26C19">
        <w:rPr>
          <w:rFonts w:ascii="Arial" w:hAnsi="Arial" w:cs="Arial"/>
          <w:lang w:val="es-MX"/>
        </w:rPr>
        <w:t xml:space="preserve"> representación de los becarios, </w:t>
      </w:r>
      <w:r w:rsidR="00D80228" w:rsidRPr="00C26C19">
        <w:rPr>
          <w:rFonts w:ascii="Arial" w:hAnsi="Arial" w:cs="Arial"/>
          <w:lang w:val="es-MX" w:eastAsia="es-MX"/>
        </w:rPr>
        <w:t xml:space="preserve">el alumno de la Licenciatura en Administración de Empresas del Campus Mexicali, José Andrés Contreras Sánchez, quien manifestó a sus compañeros que el intercambio conlleva responsabilidades, dificultades, aprendizaje y un choque cultural, pero será satisfactorio y enriquecedor. </w:t>
      </w:r>
      <w:r w:rsidR="00D80228" w:rsidRPr="00D80228">
        <w:rPr>
          <w:rFonts w:ascii="Arial" w:hAnsi="Arial" w:cs="Arial"/>
          <w:lang w:val="es-MX"/>
        </w:rPr>
        <w:t>Agradeció el apoyo de los donantes a través de la Fundación UABC, ya que gracias a ellos podrán solventar los pagos de traslado, hospedaje, manutención, visa y seguro internacional de gastos médicos, entre otros gastos. "Esto nos permit</w:t>
      </w:r>
      <w:r w:rsidR="00C26C19" w:rsidRPr="00C26C19">
        <w:rPr>
          <w:rFonts w:ascii="Arial" w:hAnsi="Arial" w:cs="Arial"/>
          <w:lang w:val="es-MX"/>
        </w:rPr>
        <w:t>ir</w:t>
      </w:r>
      <w:r w:rsidR="00C26C19">
        <w:rPr>
          <w:rFonts w:ascii="Arial" w:hAnsi="Arial" w:cs="Arial"/>
          <w:lang w:val="es-MX"/>
        </w:rPr>
        <w:t>á</w:t>
      </w:r>
      <w:r w:rsidR="00D80228" w:rsidRPr="00D80228">
        <w:rPr>
          <w:rFonts w:ascii="Arial" w:hAnsi="Arial" w:cs="Arial"/>
          <w:lang w:val="es-MX"/>
        </w:rPr>
        <w:t xml:space="preserve"> a los alumnos enfocarnos </w:t>
      </w:r>
      <w:r w:rsidR="007E76EF">
        <w:rPr>
          <w:rFonts w:ascii="Arial" w:hAnsi="Arial" w:cs="Arial"/>
          <w:lang w:val="es-MX"/>
        </w:rPr>
        <w:t>en</w:t>
      </w:r>
      <w:bookmarkStart w:id="0" w:name="_GoBack"/>
      <w:bookmarkEnd w:id="0"/>
      <w:r w:rsidR="00D80228" w:rsidRPr="00D80228">
        <w:rPr>
          <w:rFonts w:ascii="Arial" w:hAnsi="Arial" w:cs="Arial"/>
          <w:lang w:val="es-MX"/>
        </w:rPr>
        <w:t xml:space="preserve"> nuestros estudios".</w:t>
      </w:r>
    </w:p>
    <w:p w:rsidR="00130456" w:rsidRPr="00400E80" w:rsidRDefault="00130456" w:rsidP="00D80228">
      <w:pPr>
        <w:jc w:val="both"/>
        <w:rPr>
          <w:rFonts w:ascii="Arial" w:hAnsi="Arial" w:cs="Arial"/>
          <w:sz w:val="16"/>
          <w:szCs w:val="16"/>
        </w:rPr>
      </w:pPr>
    </w:p>
    <w:p w:rsidR="00400E80" w:rsidRDefault="00130456" w:rsidP="00400E80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400E80">
        <w:rPr>
          <w:rFonts w:ascii="Arial" w:hAnsi="Arial" w:cs="Arial"/>
          <w:lang w:val="es-MX"/>
        </w:rPr>
        <w:t xml:space="preserve">Asimismo, </w:t>
      </w:r>
      <w:r w:rsidR="00400E80" w:rsidRPr="00400E80">
        <w:rPr>
          <w:rFonts w:ascii="Arial" w:hAnsi="Arial" w:cs="Arial"/>
          <w:lang w:val="es-MX"/>
        </w:rPr>
        <w:t xml:space="preserve">el </w:t>
      </w:r>
      <w:r w:rsidR="00400E80" w:rsidRPr="00400E80">
        <w:rPr>
          <w:rFonts w:ascii="Arial" w:hAnsi="Arial" w:cs="Arial"/>
          <w:lang w:val="es-MX" w:eastAsia="es-MX"/>
        </w:rPr>
        <w:t>profesor Manuel Ruelas Jiménez</w:t>
      </w:r>
      <w:r w:rsidR="00400E80">
        <w:rPr>
          <w:rFonts w:ascii="Arial" w:hAnsi="Arial" w:cs="Arial"/>
          <w:lang w:val="es-MX" w:eastAsia="es-MX"/>
        </w:rPr>
        <w:t xml:space="preserve">, fue el representante de los donantes y en su mensaje mencionó que </w:t>
      </w:r>
      <w:r w:rsidR="00400E80" w:rsidRPr="00400E80">
        <w:rPr>
          <w:rFonts w:ascii="Arial" w:hAnsi="Arial" w:cs="Arial"/>
          <w:lang w:val="es-MX" w:eastAsia="es-MX"/>
        </w:rPr>
        <w:t xml:space="preserve"> es un privilegio tener la oportunidad </w:t>
      </w:r>
      <w:r w:rsidR="00400E80">
        <w:rPr>
          <w:rFonts w:ascii="Arial" w:hAnsi="Arial" w:cs="Arial"/>
          <w:lang w:val="es-MX" w:eastAsia="es-MX"/>
        </w:rPr>
        <w:t>de contribuir a la grandeza de la UABC</w:t>
      </w:r>
      <w:r w:rsidR="00400E80" w:rsidRPr="00400E80">
        <w:rPr>
          <w:rFonts w:ascii="Arial" w:hAnsi="Arial" w:cs="Arial"/>
          <w:lang w:val="es-MX" w:eastAsia="es-MX"/>
        </w:rPr>
        <w:t xml:space="preserve">, que se cifra en la calidad de los educandos. </w:t>
      </w:r>
      <w:r w:rsidR="00400E80">
        <w:rPr>
          <w:rFonts w:ascii="Arial" w:hAnsi="Arial" w:cs="Arial"/>
          <w:lang w:val="es-MX" w:eastAsia="es-MX"/>
        </w:rPr>
        <w:t>“</w:t>
      </w:r>
      <w:r w:rsidR="00400E80" w:rsidRPr="00400E80">
        <w:rPr>
          <w:rFonts w:ascii="Arial" w:hAnsi="Arial" w:cs="Arial"/>
          <w:lang w:val="es-MX" w:eastAsia="es-MX"/>
        </w:rPr>
        <w:t xml:space="preserve">Sé que a lo largo y ancho del Estado </w:t>
      </w:r>
      <w:r w:rsidR="00400E80">
        <w:rPr>
          <w:rFonts w:ascii="Arial" w:hAnsi="Arial" w:cs="Arial"/>
          <w:lang w:val="es-MX" w:eastAsia="es-MX"/>
        </w:rPr>
        <w:t>hay</w:t>
      </w:r>
      <w:r w:rsidR="00400E80" w:rsidRPr="00400E80">
        <w:rPr>
          <w:rFonts w:ascii="Arial" w:hAnsi="Arial" w:cs="Arial"/>
          <w:lang w:val="es-MX" w:eastAsia="es-MX"/>
        </w:rPr>
        <w:t xml:space="preserve"> donantes que participamo</w:t>
      </w:r>
      <w:r w:rsidR="00400E80">
        <w:rPr>
          <w:rFonts w:ascii="Arial" w:hAnsi="Arial" w:cs="Arial"/>
          <w:lang w:val="es-MX" w:eastAsia="es-MX"/>
        </w:rPr>
        <w:t xml:space="preserve">s con todo el amor y compromiso, </w:t>
      </w:r>
      <w:r w:rsidR="00400E80" w:rsidRPr="00400E80">
        <w:rPr>
          <w:rFonts w:ascii="Arial" w:hAnsi="Arial" w:cs="Arial"/>
          <w:lang w:val="es-MX" w:eastAsia="es-MX"/>
        </w:rPr>
        <w:t xml:space="preserve">porque </w:t>
      </w:r>
      <w:r w:rsidR="00400E80">
        <w:rPr>
          <w:rFonts w:ascii="Arial" w:hAnsi="Arial" w:cs="Arial"/>
          <w:lang w:val="es-MX" w:eastAsia="es-MX"/>
        </w:rPr>
        <w:t xml:space="preserve">en </w:t>
      </w:r>
      <w:r w:rsidR="00400E80" w:rsidRPr="00400E80">
        <w:rPr>
          <w:rFonts w:ascii="Arial" w:hAnsi="Arial" w:cs="Arial"/>
          <w:lang w:val="es-MX" w:eastAsia="es-MX"/>
        </w:rPr>
        <w:t>la grandeza de nuestra Institución está la grandeza de nuestro Estado</w:t>
      </w:r>
      <w:r w:rsidR="00400E80">
        <w:rPr>
          <w:rFonts w:ascii="Arial" w:hAnsi="Arial" w:cs="Arial"/>
          <w:lang w:val="es-MX" w:eastAsia="es-MX"/>
        </w:rPr>
        <w:t>”</w:t>
      </w:r>
      <w:r w:rsidR="00400E80" w:rsidRPr="00400E80">
        <w:rPr>
          <w:rFonts w:ascii="Arial" w:hAnsi="Arial" w:cs="Arial"/>
          <w:lang w:val="es-MX" w:eastAsia="es-MX"/>
        </w:rPr>
        <w:t>.</w:t>
      </w:r>
    </w:p>
    <w:p w:rsidR="00CB29C0" w:rsidRPr="00917FA2" w:rsidRDefault="00CB29C0" w:rsidP="00400E8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 w:eastAsia="es-MX"/>
        </w:rPr>
      </w:pPr>
    </w:p>
    <w:p w:rsidR="00917FA2" w:rsidRPr="00917FA2" w:rsidRDefault="00CB29C0" w:rsidP="00917FA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 w:eastAsia="es-MX"/>
        </w:rPr>
        <w:t xml:space="preserve">También conformaron el </w:t>
      </w:r>
      <w:r w:rsidR="00917FA2">
        <w:rPr>
          <w:rFonts w:ascii="Arial" w:hAnsi="Arial" w:cs="Arial"/>
          <w:lang w:val="es-MX" w:eastAsia="es-MX"/>
        </w:rPr>
        <w:t xml:space="preserve">presídium el </w:t>
      </w:r>
      <w:r w:rsidR="00917FA2" w:rsidRPr="00917FA2">
        <w:rPr>
          <w:rFonts w:ascii="Arial" w:hAnsi="Arial" w:cs="Arial"/>
          <w:lang w:val="es-MX"/>
        </w:rPr>
        <w:t xml:space="preserve">doctor David Ledezma Torres, Coordinador </w:t>
      </w:r>
      <w:r w:rsidR="00917FA2">
        <w:rPr>
          <w:rFonts w:ascii="Arial" w:hAnsi="Arial" w:cs="Arial"/>
          <w:lang w:val="es-MX"/>
        </w:rPr>
        <w:t xml:space="preserve">General </w:t>
      </w:r>
      <w:r w:rsidR="00917FA2" w:rsidRPr="00917FA2">
        <w:rPr>
          <w:rFonts w:ascii="Arial" w:hAnsi="Arial" w:cs="Arial"/>
          <w:lang w:val="es-MX"/>
        </w:rPr>
        <w:t>de Cooperación Internacional e Intercambio Académico de la UABC</w:t>
      </w:r>
      <w:r w:rsidR="00917FA2">
        <w:rPr>
          <w:rFonts w:ascii="Arial" w:hAnsi="Arial" w:cs="Arial"/>
          <w:lang w:val="es-MX"/>
        </w:rPr>
        <w:t xml:space="preserve">; doctora </w:t>
      </w:r>
      <w:proofErr w:type="spellStart"/>
      <w:r w:rsidR="00917FA2">
        <w:rPr>
          <w:rFonts w:ascii="Arial" w:hAnsi="Arial" w:cs="Arial"/>
          <w:lang w:val="es-MX"/>
        </w:rPr>
        <w:t>Armandina</w:t>
      </w:r>
      <w:proofErr w:type="spellEnd"/>
      <w:r w:rsidR="00917FA2">
        <w:rPr>
          <w:rFonts w:ascii="Arial" w:hAnsi="Arial" w:cs="Arial"/>
          <w:lang w:val="es-MX"/>
        </w:rPr>
        <w:t xml:space="preserve"> Serna Rodríguez, Coordinadora General de Formación Básica de la </w:t>
      </w:r>
      <w:r w:rsidR="00917FA2">
        <w:rPr>
          <w:rFonts w:ascii="Arial" w:hAnsi="Arial" w:cs="Arial"/>
          <w:caps/>
          <w:lang w:val="es-MX"/>
        </w:rPr>
        <w:t xml:space="preserve">UABC, </w:t>
      </w:r>
      <w:r w:rsidR="00917FA2" w:rsidRPr="00917FA2">
        <w:rPr>
          <w:rFonts w:ascii="Arial" w:hAnsi="Arial" w:cs="Arial"/>
          <w:lang w:val="es-MX"/>
        </w:rPr>
        <w:t>y</w:t>
      </w:r>
      <w:r w:rsidR="00917FA2">
        <w:rPr>
          <w:rFonts w:ascii="Arial" w:hAnsi="Arial" w:cs="Arial"/>
          <w:lang w:val="es-MX" w:eastAsia="es-MX"/>
        </w:rPr>
        <w:t xml:space="preserve"> la </w:t>
      </w:r>
      <w:r w:rsidR="00917FA2" w:rsidRPr="00917FA2">
        <w:rPr>
          <w:rFonts w:ascii="Arial" w:hAnsi="Arial" w:cs="Arial"/>
          <w:lang w:val="es-MX"/>
        </w:rPr>
        <w:t>licenciada Silvia López Alarcón, Presidenta de F</w:t>
      </w:r>
      <w:r w:rsidR="00917FA2">
        <w:rPr>
          <w:rFonts w:ascii="Arial" w:hAnsi="Arial" w:cs="Arial"/>
          <w:lang w:val="es-MX"/>
        </w:rPr>
        <w:t>undación UABC Capítulo Mexicali</w:t>
      </w:r>
      <w:r w:rsidR="00917FA2" w:rsidRPr="00917FA2">
        <w:rPr>
          <w:rFonts w:ascii="Arial" w:hAnsi="Arial" w:cs="Arial"/>
          <w:lang w:val="es-MX"/>
        </w:rPr>
        <w:t>. Además, asistieron asociados y donantes de Fundación, autoridades universitarias e invitados especiales.</w:t>
      </w: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sectPr w:rsidR="009858ED" w:rsidRPr="00AA190C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A3F" w:rsidRDefault="00C74A3F">
      <w:r>
        <w:separator/>
      </w:r>
    </w:p>
  </w:endnote>
  <w:endnote w:type="continuationSeparator" w:id="0">
    <w:p w:rsidR="00C74A3F" w:rsidRDefault="00C7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A3F" w:rsidRDefault="00C74A3F">
      <w:r>
        <w:rPr>
          <w:color w:val="000000"/>
        </w:rPr>
        <w:separator/>
      </w:r>
    </w:p>
  </w:footnote>
  <w:footnote w:type="continuationSeparator" w:id="0">
    <w:p w:rsidR="00C74A3F" w:rsidRDefault="00C74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A251E"/>
    <w:multiLevelType w:val="hybridMultilevel"/>
    <w:tmpl w:val="5C7087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879C0"/>
    <w:multiLevelType w:val="hybridMultilevel"/>
    <w:tmpl w:val="19B8E5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B4BC9"/>
    <w:multiLevelType w:val="hybridMultilevel"/>
    <w:tmpl w:val="39DE61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5C0DAA"/>
    <w:multiLevelType w:val="hybridMultilevel"/>
    <w:tmpl w:val="BA526B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9D4686"/>
    <w:multiLevelType w:val="hybridMultilevel"/>
    <w:tmpl w:val="661A8DE0"/>
    <w:lvl w:ilvl="0" w:tplc="BDBE980A">
      <w:start w:val="1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2F350A"/>
    <w:multiLevelType w:val="hybridMultilevel"/>
    <w:tmpl w:val="EA625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E35453"/>
    <w:multiLevelType w:val="hybridMultilevel"/>
    <w:tmpl w:val="0A7CA2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75030"/>
    <w:multiLevelType w:val="hybridMultilevel"/>
    <w:tmpl w:val="ED986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5"/>
  </w:num>
  <w:num w:numId="3">
    <w:abstractNumId w:val="48"/>
  </w:num>
  <w:num w:numId="4">
    <w:abstractNumId w:val="22"/>
  </w:num>
  <w:num w:numId="5">
    <w:abstractNumId w:val="19"/>
  </w:num>
  <w:num w:numId="6">
    <w:abstractNumId w:val="8"/>
  </w:num>
  <w:num w:numId="7">
    <w:abstractNumId w:val="46"/>
  </w:num>
  <w:num w:numId="8">
    <w:abstractNumId w:val="0"/>
  </w:num>
  <w:num w:numId="9">
    <w:abstractNumId w:val="47"/>
  </w:num>
  <w:num w:numId="10">
    <w:abstractNumId w:val="33"/>
  </w:num>
  <w:num w:numId="11">
    <w:abstractNumId w:val="35"/>
  </w:num>
  <w:num w:numId="12">
    <w:abstractNumId w:val="4"/>
  </w:num>
  <w:num w:numId="13">
    <w:abstractNumId w:val="17"/>
  </w:num>
  <w:num w:numId="14">
    <w:abstractNumId w:val="39"/>
  </w:num>
  <w:num w:numId="15">
    <w:abstractNumId w:val="29"/>
  </w:num>
  <w:num w:numId="16">
    <w:abstractNumId w:val="23"/>
  </w:num>
  <w:num w:numId="17">
    <w:abstractNumId w:val="20"/>
  </w:num>
  <w:num w:numId="18">
    <w:abstractNumId w:val="14"/>
  </w:num>
  <w:num w:numId="19">
    <w:abstractNumId w:val="16"/>
  </w:num>
  <w:num w:numId="20">
    <w:abstractNumId w:val="40"/>
  </w:num>
  <w:num w:numId="21">
    <w:abstractNumId w:val="26"/>
  </w:num>
  <w:num w:numId="22">
    <w:abstractNumId w:val="30"/>
  </w:num>
  <w:num w:numId="23">
    <w:abstractNumId w:val="9"/>
  </w:num>
  <w:num w:numId="24">
    <w:abstractNumId w:val="27"/>
  </w:num>
  <w:num w:numId="25">
    <w:abstractNumId w:val="43"/>
  </w:num>
  <w:num w:numId="26">
    <w:abstractNumId w:val="12"/>
  </w:num>
  <w:num w:numId="27">
    <w:abstractNumId w:val="37"/>
  </w:num>
  <w:num w:numId="28">
    <w:abstractNumId w:val="45"/>
  </w:num>
  <w:num w:numId="29">
    <w:abstractNumId w:val="34"/>
  </w:num>
  <w:num w:numId="30">
    <w:abstractNumId w:val="13"/>
  </w:num>
  <w:num w:numId="31">
    <w:abstractNumId w:val="6"/>
  </w:num>
  <w:num w:numId="32">
    <w:abstractNumId w:val="44"/>
  </w:num>
  <w:num w:numId="33">
    <w:abstractNumId w:val="28"/>
  </w:num>
  <w:num w:numId="34">
    <w:abstractNumId w:val="21"/>
  </w:num>
  <w:num w:numId="35">
    <w:abstractNumId w:val="41"/>
  </w:num>
  <w:num w:numId="36">
    <w:abstractNumId w:val="49"/>
  </w:num>
  <w:num w:numId="37">
    <w:abstractNumId w:val="18"/>
  </w:num>
  <w:num w:numId="38">
    <w:abstractNumId w:val="42"/>
  </w:num>
  <w:num w:numId="39">
    <w:abstractNumId w:val="11"/>
  </w:num>
  <w:num w:numId="40">
    <w:abstractNumId w:val="7"/>
  </w:num>
  <w:num w:numId="41">
    <w:abstractNumId w:val="31"/>
  </w:num>
  <w:num w:numId="42">
    <w:abstractNumId w:val="38"/>
  </w:num>
  <w:num w:numId="43">
    <w:abstractNumId w:val="10"/>
  </w:num>
  <w:num w:numId="44">
    <w:abstractNumId w:val="1"/>
  </w:num>
  <w:num w:numId="45">
    <w:abstractNumId w:val="2"/>
  </w:num>
  <w:num w:numId="46">
    <w:abstractNumId w:val="32"/>
  </w:num>
  <w:num w:numId="47">
    <w:abstractNumId w:val="25"/>
  </w:num>
  <w:num w:numId="48">
    <w:abstractNumId w:val="24"/>
  </w:num>
  <w:num w:numId="49">
    <w:abstractNumId w:val="5"/>
  </w:num>
  <w:num w:numId="5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E6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56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303"/>
    <w:rsid w:val="00351517"/>
    <w:rsid w:val="0035182B"/>
    <w:rsid w:val="0035286F"/>
    <w:rsid w:val="003529E2"/>
    <w:rsid w:val="00352A0D"/>
    <w:rsid w:val="00352BAB"/>
    <w:rsid w:val="00352EEE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73F9"/>
    <w:rsid w:val="003F771B"/>
    <w:rsid w:val="003F7F2F"/>
    <w:rsid w:val="0040031B"/>
    <w:rsid w:val="00400A06"/>
    <w:rsid w:val="00400E80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5DF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D44"/>
    <w:rsid w:val="00597248"/>
    <w:rsid w:val="0059782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A50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1C5A"/>
    <w:rsid w:val="006D24A3"/>
    <w:rsid w:val="006D3336"/>
    <w:rsid w:val="006D3399"/>
    <w:rsid w:val="006D3687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5C8D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9A7"/>
    <w:rsid w:val="00794BA7"/>
    <w:rsid w:val="00794CDA"/>
    <w:rsid w:val="0079566C"/>
    <w:rsid w:val="00795A7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5825"/>
    <w:rsid w:val="007E6711"/>
    <w:rsid w:val="007E6934"/>
    <w:rsid w:val="007E6E97"/>
    <w:rsid w:val="007E7064"/>
    <w:rsid w:val="007E76EF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20A"/>
    <w:rsid w:val="00822314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57FB8"/>
    <w:rsid w:val="00860353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17FA2"/>
    <w:rsid w:val="009200A7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26B0"/>
    <w:rsid w:val="009A310A"/>
    <w:rsid w:val="009A39A3"/>
    <w:rsid w:val="009A41B9"/>
    <w:rsid w:val="009A4524"/>
    <w:rsid w:val="009A6655"/>
    <w:rsid w:val="009A6903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FC9"/>
    <w:rsid w:val="00A16127"/>
    <w:rsid w:val="00A16C80"/>
    <w:rsid w:val="00A16E79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C19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A3F"/>
    <w:rsid w:val="00C75251"/>
    <w:rsid w:val="00C7532F"/>
    <w:rsid w:val="00C75511"/>
    <w:rsid w:val="00C75546"/>
    <w:rsid w:val="00C760AD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9C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CF6DDC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5FB2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29D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283"/>
    <w:rsid w:val="00D76F1F"/>
    <w:rsid w:val="00D77F07"/>
    <w:rsid w:val="00D77F4B"/>
    <w:rsid w:val="00D80228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40B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724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D29"/>
    <w:rsid w:val="00E94FDD"/>
    <w:rsid w:val="00E95097"/>
    <w:rsid w:val="00E95E5A"/>
    <w:rsid w:val="00E973A8"/>
    <w:rsid w:val="00E973BB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A5C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6083-77DF-4095-9619-250311D2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773</Words>
  <Characters>4257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2018-11-05T23:07:00Z</cp:lastPrinted>
  <dcterms:created xsi:type="dcterms:W3CDTF">2018-12-04T18:54:00Z</dcterms:created>
  <dcterms:modified xsi:type="dcterms:W3CDTF">2018-12-06T00:54:00Z</dcterms:modified>
</cp:coreProperties>
</file>