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6F962460" wp14:editId="6DFE6A43">
            <wp:simplePos x="0" y="0"/>
            <wp:positionH relativeFrom="column">
              <wp:posOffset>-450215</wp:posOffset>
            </wp:positionH>
            <wp:positionV relativeFrom="paragraph">
              <wp:posOffset>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B5233E">
        <w:rPr>
          <w:rFonts w:ascii="Arial" w:hAnsi="Arial" w:cs="Arial"/>
          <w:b/>
          <w:sz w:val="24"/>
          <w:szCs w:val="24"/>
        </w:rPr>
        <w:t>7</w:t>
      </w:r>
      <w:r w:rsidR="00AF0C7D">
        <w:rPr>
          <w:rFonts w:ascii="Arial" w:hAnsi="Arial" w:cs="Arial"/>
          <w:b/>
          <w:sz w:val="24"/>
          <w:szCs w:val="24"/>
        </w:rPr>
        <w:t>2</w:t>
      </w:r>
      <w:r w:rsidR="00F82B92">
        <w:rPr>
          <w:rFonts w:ascii="Arial" w:hAnsi="Arial" w:cs="Arial"/>
          <w:b/>
          <w:sz w:val="24"/>
          <w:szCs w:val="24"/>
        </w:rPr>
        <w:t>/2018-</w:t>
      </w:r>
      <w:r w:rsidR="00CA3638">
        <w:rPr>
          <w:rFonts w:ascii="Arial" w:hAnsi="Arial" w:cs="Arial"/>
          <w:b/>
          <w:sz w:val="24"/>
          <w:szCs w:val="24"/>
        </w:rPr>
        <w:t>2</w:t>
      </w:r>
    </w:p>
    <w:p w:rsidR="009858ED" w:rsidRPr="00AA190C" w:rsidRDefault="009858ED" w:rsidP="00444A11">
      <w:pPr>
        <w:jc w:val="center"/>
        <w:rPr>
          <w:rFonts w:ascii="Arial" w:hAnsi="Arial" w:cs="Arial"/>
          <w:b/>
          <w:spacing w:val="-4"/>
          <w:sz w:val="12"/>
          <w:szCs w:val="12"/>
          <w:lang w:eastAsia="en-US"/>
        </w:rPr>
      </w:pPr>
    </w:p>
    <w:p w:rsidR="00F804A1" w:rsidRDefault="0080716F" w:rsidP="00F804A1">
      <w:pPr>
        <w:jc w:val="center"/>
        <w:rPr>
          <w:rFonts w:ascii="Arial" w:hAnsi="Arial" w:cs="Arial"/>
          <w:b/>
          <w:sz w:val="36"/>
          <w:szCs w:val="10"/>
        </w:rPr>
      </w:pPr>
      <w:proofErr w:type="spellStart"/>
      <w:r>
        <w:rPr>
          <w:rFonts w:ascii="Arial" w:hAnsi="Arial" w:cs="Arial"/>
          <w:b/>
          <w:sz w:val="36"/>
          <w:szCs w:val="10"/>
        </w:rPr>
        <w:t>Ensenadense</w:t>
      </w:r>
      <w:proofErr w:type="spellEnd"/>
      <w:r>
        <w:rPr>
          <w:rFonts w:ascii="Arial" w:hAnsi="Arial" w:cs="Arial"/>
          <w:b/>
          <w:sz w:val="36"/>
          <w:szCs w:val="10"/>
        </w:rPr>
        <w:t xml:space="preserve"> gana </w:t>
      </w:r>
      <w:r w:rsidR="001B53CF">
        <w:rPr>
          <w:rFonts w:ascii="Arial" w:hAnsi="Arial" w:cs="Arial"/>
          <w:b/>
          <w:sz w:val="36"/>
          <w:szCs w:val="10"/>
        </w:rPr>
        <w:t>residencia</w:t>
      </w:r>
      <w:r>
        <w:rPr>
          <w:rFonts w:ascii="Arial" w:hAnsi="Arial" w:cs="Arial"/>
          <w:b/>
          <w:sz w:val="36"/>
          <w:szCs w:val="10"/>
        </w:rPr>
        <w:t xml:space="preserve"> del</w:t>
      </w:r>
      <w:r w:rsidR="00BD0232">
        <w:rPr>
          <w:rFonts w:ascii="Arial" w:hAnsi="Arial" w:cs="Arial"/>
          <w:b/>
          <w:sz w:val="36"/>
          <w:szCs w:val="10"/>
        </w:rPr>
        <w:t xml:space="preserve"> 83 Sorteo Magno de UABC</w:t>
      </w:r>
      <w:r>
        <w:rPr>
          <w:rFonts w:ascii="Arial" w:hAnsi="Arial" w:cs="Arial"/>
          <w:b/>
          <w:sz w:val="36"/>
          <w:szCs w:val="10"/>
        </w:rPr>
        <w:t xml:space="preserve"> </w:t>
      </w:r>
    </w:p>
    <w:p w:rsidR="00F804A1" w:rsidRPr="005C1A91" w:rsidRDefault="00F804A1" w:rsidP="00F804A1">
      <w:pPr>
        <w:jc w:val="center"/>
        <w:rPr>
          <w:rFonts w:ascii="Arial" w:hAnsi="Arial" w:cs="Arial"/>
          <w:b/>
          <w:sz w:val="12"/>
          <w:szCs w:val="12"/>
        </w:rPr>
      </w:pPr>
    </w:p>
    <w:p w:rsidR="00F804A1" w:rsidRDefault="005C1A91" w:rsidP="000359C5">
      <w:pPr>
        <w:pStyle w:val="Prrafodelista"/>
        <w:numPr>
          <w:ilvl w:val="0"/>
          <w:numId w:val="7"/>
        </w:numPr>
        <w:ind w:left="284" w:hanging="284"/>
        <w:contextualSpacing/>
        <w:jc w:val="both"/>
        <w:textAlignment w:val="auto"/>
        <w:rPr>
          <w:rFonts w:ascii="Arial" w:hAnsi="Arial" w:cs="Arial"/>
          <w:sz w:val="24"/>
          <w:szCs w:val="24"/>
        </w:rPr>
      </w:pPr>
      <w:r>
        <w:rPr>
          <w:rFonts w:ascii="Arial" w:hAnsi="Arial" w:cs="Arial"/>
          <w:sz w:val="24"/>
          <w:szCs w:val="24"/>
        </w:rPr>
        <w:t>Los ganadores podrán solicitar sus premios en las oficinas de Sorteos UABC con el boleto e identificación oficial</w:t>
      </w:r>
      <w:r w:rsidR="00F804A1">
        <w:rPr>
          <w:rFonts w:ascii="Arial" w:hAnsi="Arial" w:cs="Arial"/>
          <w:sz w:val="24"/>
          <w:szCs w:val="24"/>
        </w:rPr>
        <w:t>.</w:t>
      </w:r>
    </w:p>
    <w:p w:rsidR="00F804A1" w:rsidRDefault="00F804A1" w:rsidP="00F804A1">
      <w:pPr>
        <w:jc w:val="center"/>
        <w:rPr>
          <w:rFonts w:ascii="Arial" w:hAnsi="Arial" w:cs="Arial"/>
          <w:b/>
          <w:sz w:val="16"/>
          <w:szCs w:val="16"/>
        </w:rPr>
      </w:pPr>
    </w:p>
    <w:p w:rsidR="00BD0232" w:rsidRPr="005C1A91" w:rsidRDefault="00BD0232" w:rsidP="00BD0232">
      <w:pPr>
        <w:jc w:val="both"/>
        <w:rPr>
          <w:rFonts w:ascii="Arial" w:hAnsi="Arial" w:cs="Arial"/>
          <w:spacing w:val="-6"/>
          <w:sz w:val="24"/>
          <w:szCs w:val="24"/>
        </w:rPr>
      </w:pPr>
      <w:r w:rsidRPr="005C1A91">
        <w:rPr>
          <w:rFonts w:ascii="Arial" w:hAnsi="Arial" w:cs="Arial"/>
          <w:b/>
          <w:spacing w:val="-6"/>
          <w:sz w:val="24"/>
          <w:szCs w:val="24"/>
        </w:rPr>
        <w:t>Mexicali, B.C., miércoles 19</w:t>
      </w:r>
      <w:r w:rsidR="00F804A1" w:rsidRPr="005C1A91">
        <w:rPr>
          <w:rFonts w:ascii="Arial" w:hAnsi="Arial" w:cs="Arial"/>
          <w:b/>
          <w:spacing w:val="-6"/>
          <w:sz w:val="24"/>
          <w:szCs w:val="24"/>
        </w:rPr>
        <w:t xml:space="preserve"> de diciembre de 2018.-</w:t>
      </w:r>
      <w:r w:rsidR="00F804A1" w:rsidRPr="005C1A91">
        <w:rPr>
          <w:rFonts w:ascii="Arial" w:hAnsi="Arial" w:cs="Arial"/>
          <w:color w:val="222222"/>
          <w:spacing w:val="-6"/>
          <w:sz w:val="24"/>
          <w:szCs w:val="24"/>
        </w:rPr>
        <w:t xml:space="preserve"> </w:t>
      </w:r>
      <w:r w:rsidR="00E27CD9" w:rsidRPr="009A146F">
        <w:rPr>
          <w:rFonts w:ascii="Arial" w:hAnsi="Arial" w:cs="Arial"/>
          <w:sz w:val="24"/>
          <w:szCs w:val="24"/>
        </w:rPr>
        <w:t xml:space="preserve">Luis </w:t>
      </w:r>
      <w:r w:rsidRPr="009A146F">
        <w:rPr>
          <w:rFonts w:ascii="Arial" w:hAnsi="Arial" w:cs="Arial"/>
          <w:sz w:val="24"/>
          <w:szCs w:val="24"/>
        </w:rPr>
        <w:t xml:space="preserve">de </w:t>
      </w:r>
      <w:r w:rsidR="00E27CD9" w:rsidRPr="009A146F">
        <w:rPr>
          <w:rFonts w:ascii="Arial" w:hAnsi="Arial" w:cs="Arial"/>
          <w:sz w:val="24"/>
          <w:szCs w:val="24"/>
        </w:rPr>
        <w:t>Ensenada</w:t>
      </w:r>
      <w:r w:rsidRPr="009A146F">
        <w:rPr>
          <w:rFonts w:ascii="Arial" w:hAnsi="Arial" w:cs="Arial"/>
          <w:sz w:val="24"/>
          <w:szCs w:val="24"/>
        </w:rPr>
        <w:t xml:space="preserve"> es el</w:t>
      </w:r>
      <w:r w:rsidRPr="009A146F">
        <w:rPr>
          <w:rFonts w:ascii="Arial" w:hAnsi="Arial" w:cs="Arial"/>
          <w:color w:val="FF0000"/>
          <w:sz w:val="24"/>
          <w:szCs w:val="24"/>
        </w:rPr>
        <w:t xml:space="preserve"> </w:t>
      </w:r>
      <w:r w:rsidRPr="009A146F">
        <w:rPr>
          <w:rFonts w:ascii="Arial" w:hAnsi="Arial" w:cs="Arial"/>
          <w:sz w:val="24"/>
          <w:szCs w:val="24"/>
        </w:rPr>
        <w:t xml:space="preserve">ganador del primer premio del 83 Sorteo Magno de la Universidad Autónoma de Baja California (UABC), una residencia ubicada en el Fraccionamiento San Pedro Residencial II en Mexicali, al salir el boleto con el número </w:t>
      </w:r>
      <w:r w:rsidR="00E27CD9" w:rsidRPr="009A146F">
        <w:rPr>
          <w:rFonts w:ascii="Arial" w:hAnsi="Arial" w:cs="Arial"/>
          <w:sz w:val="24"/>
          <w:szCs w:val="24"/>
        </w:rPr>
        <w:t>146</w:t>
      </w:r>
      <w:r w:rsidR="00E27CD9" w:rsidRPr="005C1A91">
        <w:rPr>
          <w:rFonts w:ascii="Arial" w:hAnsi="Arial" w:cs="Arial"/>
          <w:spacing w:val="-4"/>
          <w:sz w:val="24"/>
          <w:szCs w:val="24"/>
        </w:rPr>
        <w:t xml:space="preserve"> 775</w:t>
      </w:r>
      <w:r w:rsidRPr="005C1A91">
        <w:rPr>
          <w:rFonts w:ascii="Arial" w:hAnsi="Arial" w:cs="Arial"/>
          <w:spacing w:val="-4"/>
          <w:sz w:val="24"/>
          <w:szCs w:val="24"/>
        </w:rPr>
        <w:t>.</w:t>
      </w:r>
    </w:p>
    <w:p w:rsidR="00BD0232" w:rsidRPr="009A146F" w:rsidRDefault="00E27CD9" w:rsidP="00E27CD9">
      <w:pPr>
        <w:tabs>
          <w:tab w:val="left" w:pos="1980"/>
        </w:tabs>
        <w:jc w:val="both"/>
        <w:rPr>
          <w:rFonts w:ascii="Arial" w:hAnsi="Arial" w:cs="Arial"/>
          <w:spacing w:val="-4"/>
          <w:sz w:val="20"/>
          <w:szCs w:val="20"/>
        </w:rPr>
      </w:pPr>
      <w:r w:rsidRPr="009A146F">
        <w:rPr>
          <w:rFonts w:ascii="Arial" w:hAnsi="Arial" w:cs="Arial"/>
          <w:spacing w:val="-4"/>
          <w:sz w:val="20"/>
          <w:szCs w:val="20"/>
        </w:rPr>
        <w:tab/>
      </w:r>
    </w:p>
    <w:p w:rsidR="00BD0232" w:rsidRPr="009A146F" w:rsidRDefault="00BD0232" w:rsidP="00BD0232">
      <w:pPr>
        <w:jc w:val="both"/>
        <w:rPr>
          <w:rFonts w:ascii="Arial" w:hAnsi="Arial" w:cs="Arial"/>
          <w:color w:val="000000"/>
          <w:sz w:val="24"/>
          <w:szCs w:val="24"/>
        </w:rPr>
      </w:pPr>
      <w:r w:rsidRPr="009A146F">
        <w:rPr>
          <w:rFonts w:ascii="Arial" w:hAnsi="Arial" w:cs="Arial"/>
          <w:color w:val="000000"/>
          <w:sz w:val="24"/>
          <w:szCs w:val="24"/>
        </w:rPr>
        <w:t>La residencia, valorada en 21 millones de pesos, está totalmente amueblada, decorada y equipada, incluye un automóvil SUV Peugeot 3008 del año, escrituras, así como un cheque por dos millones de pesos para su sostenimiento.</w:t>
      </w:r>
    </w:p>
    <w:p w:rsidR="00BD0232" w:rsidRPr="009A146F" w:rsidRDefault="00BD0232" w:rsidP="00BD0232">
      <w:pPr>
        <w:jc w:val="both"/>
        <w:rPr>
          <w:rFonts w:ascii="Arial" w:hAnsi="Arial" w:cs="Arial"/>
          <w:sz w:val="20"/>
          <w:szCs w:val="20"/>
        </w:rPr>
      </w:pPr>
    </w:p>
    <w:p w:rsidR="00BD0232" w:rsidRPr="009A146F" w:rsidRDefault="00BD0232" w:rsidP="00BD0232">
      <w:pPr>
        <w:jc w:val="both"/>
        <w:rPr>
          <w:rFonts w:ascii="Arial" w:hAnsi="Arial" w:cs="Arial"/>
          <w:sz w:val="24"/>
          <w:szCs w:val="24"/>
        </w:rPr>
      </w:pPr>
      <w:r w:rsidRPr="009A146F">
        <w:rPr>
          <w:rFonts w:ascii="Arial" w:hAnsi="Arial" w:cs="Arial"/>
          <w:sz w:val="24"/>
          <w:szCs w:val="24"/>
        </w:rPr>
        <w:t xml:space="preserve">El segundo premio correspondiente a cinco millones de pesos en efectivo fue para </w:t>
      </w:r>
      <w:r w:rsidR="00E27CD9" w:rsidRPr="009A146F">
        <w:rPr>
          <w:rFonts w:ascii="Arial" w:hAnsi="Arial" w:cs="Arial"/>
          <w:sz w:val="24"/>
          <w:szCs w:val="24"/>
        </w:rPr>
        <w:t>Miguel</w:t>
      </w:r>
      <w:r w:rsidRPr="009A146F">
        <w:rPr>
          <w:rFonts w:ascii="Arial" w:hAnsi="Arial" w:cs="Arial"/>
          <w:sz w:val="24"/>
          <w:szCs w:val="24"/>
        </w:rPr>
        <w:t xml:space="preserve">, residente de </w:t>
      </w:r>
      <w:r w:rsidR="00E27CD9" w:rsidRPr="009A146F">
        <w:rPr>
          <w:rFonts w:ascii="Arial" w:hAnsi="Arial" w:cs="Arial"/>
          <w:sz w:val="24"/>
          <w:szCs w:val="24"/>
        </w:rPr>
        <w:t>Phoenix, Arizona</w:t>
      </w:r>
      <w:r w:rsidRPr="009A146F">
        <w:rPr>
          <w:rFonts w:ascii="Arial" w:hAnsi="Arial" w:cs="Arial"/>
          <w:sz w:val="24"/>
          <w:szCs w:val="24"/>
        </w:rPr>
        <w:t xml:space="preserve"> con el boleto número </w:t>
      </w:r>
      <w:r w:rsidR="00E27CD9" w:rsidRPr="009A146F">
        <w:rPr>
          <w:rFonts w:ascii="Arial" w:hAnsi="Arial" w:cs="Arial"/>
          <w:sz w:val="24"/>
          <w:szCs w:val="24"/>
        </w:rPr>
        <w:t>034 204</w:t>
      </w:r>
      <w:r w:rsidRPr="009A146F">
        <w:rPr>
          <w:rFonts w:ascii="Arial" w:hAnsi="Arial" w:cs="Arial"/>
          <w:sz w:val="24"/>
          <w:szCs w:val="24"/>
        </w:rPr>
        <w:t xml:space="preserve">; el tercero, un automóvil </w:t>
      </w:r>
      <w:r w:rsidRPr="009A146F">
        <w:rPr>
          <w:rFonts w:ascii="Arial" w:hAnsi="Arial" w:cs="Arial"/>
          <w:color w:val="000000"/>
          <w:sz w:val="24"/>
          <w:szCs w:val="24"/>
        </w:rPr>
        <w:t xml:space="preserve">BMW X2 2018 </w:t>
      </w:r>
      <w:r w:rsidRPr="009A146F">
        <w:rPr>
          <w:rFonts w:ascii="Arial" w:hAnsi="Arial" w:cs="Arial"/>
          <w:sz w:val="24"/>
          <w:szCs w:val="24"/>
        </w:rPr>
        <w:t xml:space="preserve">se lo ganó </w:t>
      </w:r>
      <w:r w:rsidR="00E27CD9" w:rsidRPr="009A146F">
        <w:rPr>
          <w:rFonts w:ascii="Arial" w:hAnsi="Arial" w:cs="Arial"/>
          <w:sz w:val="24"/>
          <w:szCs w:val="24"/>
        </w:rPr>
        <w:t>Alejandro</w:t>
      </w:r>
      <w:r w:rsidRPr="009A146F">
        <w:rPr>
          <w:rFonts w:ascii="Arial" w:hAnsi="Arial" w:cs="Arial"/>
          <w:sz w:val="24"/>
          <w:szCs w:val="24"/>
        </w:rPr>
        <w:t xml:space="preserve"> de </w:t>
      </w:r>
      <w:r w:rsidR="00E27CD9" w:rsidRPr="009A146F">
        <w:rPr>
          <w:rFonts w:ascii="Arial" w:hAnsi="Arial" w:cs="Arial"/>
          <w:sz w:val="24"/>
          <w:szCs w:val="24"/>
        </w:rPr>
        <w:t>Ensenada</w:t>
      </w:r>
      <w:r w:rsidRPr="009A146F">
        <w:rPr>
          <w:rFonts w:ascii="Arial" w:hAnsi="Arial" w:cs="Arial"/>
          <w:sz w:val="24"/>
          <w:szCs w:val="24"/>
        </w:rPr>
        <w:t xml:space="preserve"> con el boleto número </w:t>
      </w:r>
      <w:r w:rsidR="00E27CD9" w:rsidRPr="009A146F">
        <w:rPr>
          <w:rFonts w:ascii="Arial" w:hAnsi="Arial" w:cs="Arial"/>
          <w:sz w:val="24"/>
          <w:szCs w:val="24"/>
        </w:rPr>
        <w:t>169 600</w:t>
      </w:r>
      <w:r w:rsidRPr="009A146F">
        <w:rPr>
          <w:rFonts w:ascii="Arial" w:hAnsi="Arial" w:cs="Arial"/>
          <w:sz w:val="24"/>
          <w:szCs w:val="24"/>
        </w:rPr>
        <w:t xml:space="preserve">; además se sortearon un Pick up Ford </w:t>
      </w:r>
      <w:r w:rsidR="00DF2293" w:rsidRPr="009A146F">
        <w:rPr>
          <w:rFonts w:ascii="Arial" w:hAnsi="Arial" w:cs="Arial"/>
          <w:sz w:val="24"/>
          <w:szCs w:val="24"/>
        </w:rPr>
        <w:t>F150</w:t>
      </w:r>
      <w:r w:rsidRPr="009A146F">
        <w:rPr>
          <w:rFonts w:ascii="Arial" w:hAnsi="Arial" w:cs="Arial"/>
          <w:sz w:val="24"/>
          <w:szCs w:val="24"/>
        </w:rPr>
        <w:t xml:space="preserve">, un </w:t>
      </w:r>
      <w:r w:rsidR="00DF2293" w:rsidRPr="009A146F">
        <w:rPr>
          <w:rFonts w:ascii="Arial" w:hAnsi="Arial" w:cs="Arial"/>
          <w:sz w:val="24"/>
          <w:szCs w:val="24"/>
        </w:rPr>
        <w:t xml:space="preserve">Audi A1 </w:t>
      </w:r>
      <w:proofErr w:type="spellStart"/>
      <w:r w:rsidR="00DF2293" w:rsidRPr="009A146F">
        <w:rPr>
          <w:rFonts w:ascii="Arial" w:hAnsi="Arial" w:cs="Arial"/>
          <w:sz w:val="24"/>
          <w:szCs w:val="24"/>
        </w:rPr>
        <w:t>Sportback</w:t>
      </w:r>
      <w:proofErr w:type="spellEnd"/>
      <w:r w:rsidRPr="009A146F">
        <w:rPr>
          <w:rFonts w:ascii="Arial" w:hAnsi="Arial" w:cs="Arial"/>
          <w:sz w:val="24"/>
          <w:szCs w:val="24"/>
        </w:rPr>
        <w:t>, un</w:t>
      </w:r>
      <w:r w:rsidR="00DF2293" w:rsidRPr="009A146F">
        <w:rPr>
          <w:rFonts w:ascii="Arial" w:hAnsi="Arial" w:cs="Arial"/>
          <w:sz w:val="24"/>
          <w:szCs w:val="24"/>
        </w:rPr>
        <w:t xml:space="preserve"> </w:t>
      </w:r>
      <w:r w:rsidRPr="009A146F">
        <w:rPr>
          <w:rFonts w:ascii="Arial" w:hAnsi="Arial" w:cs="Arial"/>
          <w:sz w:val="24"/>
          <w:szCs w:val="24"/>
        </w:rPr>
        <w:t xml:space="preserve">Honda </w:t>
      </w:r>
      <w:r w:rsidR="00DF2293" w:rsidRPr="009A146F">
        <w:rPr>
          <w:rFonts w:ascii="Arial" w:hAnsi="Arial" w:cs="Arial"/>
          <w:sz w:val="24"/>
          <w:szCs w:val="24"/>
        </w:rPr>
        <w:t>City</w:t>
      </w:r>
      <w:r w:rsidRPr="009A146F">
        <w:rPr>
          <w:rFonts w:ascii="Arial" w:hAnsi="Arial" w:cs="Arial"/>
          <w:sz w:val="24"/>
          <w:szCs w:val="24"/>
        </w:rPr>
        <w:t xml:space="preserve">, dos Renault </w:t>
      </w:r>
      <w:r w:rsidR="00DF2293" w:rsidRPr="009A146F">
        <w:rPr>
          <w:rFonts w:ascii="Arial" w:hAnsi="Arial" w:cs="Arial"/>
          <w:sz w:val="24"/>
          <w:szCs w:val="24"/>
        </w:rPr>
        <w:t>Sendero</w:t>
      </w:r>
      <w:r w:rsidRPr="009A146F">
        <w:rPr>
          <w:rFonts w:ascii="Arial" w:hAnsi="Arial" w:cs="Arial"/>
          <w:sz w:val="24"/>
          <w:szCs w:val="24"/>
        </w:rPr>
        <w:t xml:space="preserve">, dos </w:t>
      </w:r>
      <w:r w:rsidR="00DF2293" w:rsidRPr="009A146F">
        <w:rPr>
          <w:rFonts w:ascii="Arial" w:hAnsi="Arial" w:cs="Arial"/>
          <w:sz w:val="24"/>
          <w:szCs w:val="24"/>
        </w:rPr>
        <w:t>Nissan Versa</w:t>
      </w:r>
      <w:r w:rsidRPr="009A146F">
        <w:rPr>
          <w:rFonts w:ascii="Arial" w:hAnsi="Arial" w:cs="Arial"/>
          <w:sz w:val="24"/>
          <w:szCs w:val="24"/>
        </w:rPr>
        <w:t xml:space="preserve">, dos </w:t>
      </w:r>
      <w:proofErr w:type="spellStart"/>
      <w:r w:rsidR="00DF2293" w:rsidRPr="009A146F">
        <w:rPr>
          <w:rFonts w:ascii="Arial" w:hAnsi="Arial" w:cs="Arial"/>
          <w:sz w:val="24"/>
          <w:szCs w:val="24"/>
        </w:rPr>
        <w:t>Wolkswagen</w:t>
      </w:r>
      <w:proofErr w:type="spellEnd"/>
      <w:r w:rsidR="00DF2293" w:rsidRPr="009A146F">
        <w:rPr>
          <w:rFonts w:ascii="Arial" w:hAnsi="Arial" w:cs="Arial"/>
          <w:sz w:val="24"/>
          <w:szCs w:val="24"/>
        </w:rPr>
        <w:t xml:space="preserve"> Gol</w:t>
      </w:r>
      <w:r w:rsidRPr="009A146F">
        <w:rPr>
          <w:rFonts w:ascii="Arial" w:hAnsi="Arial" w:cs="Arial"/>
          <w:sz w:val="24"/>
          <w:szCs w:val="24"/>
        </w:rPr>
        <w:t xml:space="preserve"> y dos Chevrolet </w:t>
      </w:r>
      <w:r w:rsidR="00DF2293" w:rsidRPr="009A146F">
        <w:rPr>
          <w:rFonts w:ascii="Arial" w:hAnsi="Arial" w:cs="Arial"/>
          <w:sz w:val="24"/>
          <w:szCs w:val="24"/>
        </w:rPr>
        <w:t>Beat</w:t>
      </w:r>
      <w:r w:rsidRPr="009A146F">
        <w:rPr>
          <w:rFonts w:ascii="Arial" w:hAnsi="Arial" w:cs="Arial"/>
          <w:sz w:val="24"/>
          <w:szCs w:val="24"/>
        </w:rPr>
        <w:t>, todos 201</w:t>
      </w:r>
      <w:r w:rsidR="00920524" w:rsidRPr="009A146F">
        <w:rPr>
          <w:rFonts w:ascii="Arial" w:hAnsi="Arial" w:cs="Arial"/>
          <w:sz w:val="24"/>
          <w:szCs w:val="24"/>
        </w:rPr>
        <w:t>8</w:t>
      </w:r>
      <w:r w:rsidRPr="009A146F">
        <w:rPr>
          <w:rFonts w:ascii="Arial" w:hAnsi="Arial" w:cs="Arial"/>
          <w:sz w:val="24"/>
          <w:szCs w:val="24"/>
        </w:rPr>
        <w:t xml:space="preserve">. </w:t>
      </w:r>
    </w:p>
    <w:p w:rsidR="00BD0232" w:rsidRPr="009A146F" w:rsidRDefault="00BD0232" w:rsidP="00BD0232">
      <w:pPr>
        <w:jc w:val="both"/>
        <w:rPr>
          <w:rFonts w:ascii="Arial" w:hAnsi="Arial" w:cs="Arial"/>
          <w:sz w:val="20"/>
          <w:szCs w:val="20"/>
        </w:rPr>
      </w:pPr>
    </w:p>
    <w:p w:rsidR="00BD0232" w:rsidRPr="009A146F" w:rsidRDefault="00BD0232" w:rsidP="00BD0232">
      <w:pPr>
        <w:jc w:val="both"/>
        <w:rPr>
          <w:rFonts w:ascii="Arial" w:hAnsi="Arial" w:cs="Arial"/>
          <w:sz w:val="24"/>
          <w:szCs w:val="24"/>
        </w:rPr>
      </w:pPr>
      <w:r w:rsidRPr="009A146F">
        <w:rPr>
          <w:rFonts w:ascii="Arial" w:hAnsi="Arial" w:cs="Arial"/>
          <w:sz w:val="24"/>
          <w:szCs w:val="24"/>
        </w:rPr>
        <w:t>Otros premios fueron diez cheques de 100 mil pesos, diez cheques por 50 mil</w:t>
      </w:r>
      <w:r w:rsidR="003E6D76" w:rsidRPr="009A146F">
        <w:rPr>
          <w:rFonts w:ascii="Arial" w:hAnsi="Arial" w:cs="Arial"/>
          <w:sz w:val="24"/>
          <w:szCs w:val="24"/>
        </w:rPr>
        <w:t xml:space="preserve"> pesos</w:t>
      </w:r>
      <w:r w:rsidRPr="009A146F">
        <w:rPr>
          <w:rFonts w:ascii="Arial" w:hAnsi="Arial" w:cs="Arial"/>
          <w:sz w:val="24"/>
          <w:szCs w:val="24"/>
        </w:rPr>
        <w:t>, artículos como iPad</w:t>
      </w:r>
      <w:r w:rsidR="00DF2293" w:rsidRPr="009A146F">
        <w:rPr>
          <w:rFonts w:ascii="Arial" w:hAnsi="Arial" w:cs="Arial"/>
          <w:sz w:val="24"/>
          <w:szCs w:val="24"/>
        </w:rPr>
        <w:t xml:space="preserve"> Mini, computadoras portátiles, juego de maletas, premios de mil pesos en efectivo, audífonos</w:t>
      </w:r>
      <w:r w:rsidRPr="009A146F">
        <w:rPr>
          <w:rFonts w:ascii="Arial" w:hAnsi="Arial" w:cs="Arial"/>
          <w:sz w:val="24"/>
          <w:szCs w:val="24"/>
        </w:rPr>
        <w:t xml:space="preserve">, entre otros. El total de premios </w:t>
      </w:r>
      <w:r w:rsidR="00E27CD9" w:rsidRPr="009A146F">
        <w:rPr>
          <w:rFonts w:ascii="Arial" w:hAnsi="Arial" w:cs="Arial"/>
          <w:sz w:val="24"/>
          <w:szCs w:val="24"/>
        </w:rPr>
        <w:t xml:space="preserve">de este Sorteo </w:t>
      </w:r>
      <w:r w:rsidRPr="009A146F">
        <w:rPr>
          <w:rFonts w:ascii="Arial" w:hAnsi="Arial" w:cs="Arial"/>
          <w:sz w:val="24"/>
          <w:szCs w:val="24"/>
        </w:rPr>
        <w:t>fue de</w:t>
      </w:r>
      <w:r w:rsidR="00DF2293" w:rsidRPr="009A146F">
        <w:rPr>
          <w:rFonts w:ascii="Arial" w:hAnsi="Arial" w:cs="Arial"/>
          <w:sz w:val="24"/>
          <w:szCs w:val="24"/>
        </w:rPr>
        <w:t xml:space="preserve"> </w:t>
      </w:r>
      <w:r w:rsidR="005C1A91" w:rsidRPr="009A146F">
        <w:rPr>
          <w:rFonts w:ascii="Arial" w:hAnsi="Arial" w:cs="Arial"/>
          <w:sz w:val="24"/>
          <w:szCs w:val="24"/>
        </w:rPr>
        <w:t xml:space="preserve">más de </w:t>
      </w:r>
      <w:r w:rsidR="00DF2293" w:rsidRPr="009A146F">
        <w:rPr>
          <w:rFonts w:ascii="Arial" w:hAnsi="Arial" w:cs="Arial"/>
          <w:sz w:val="24"/>
          <w:szCs w:val="24"/>
        </w:rPr>
        <w:t>3</w:t>
      </w:r>
      <w:r w:rsidR="005C1A91" w:rsidRPr="009A146F">
        <w:rPr>
          <w:rFonts w:ascii="Arial" w:hAnsi="Arial" w:cs="Arial"/>
          <w:sz w:val="24"/>
          <w:szCs w:val="24"/>
        </w:rPr>
        <w:t>9</w:t>
      </w:r>
      <w:r w:rsidR="00DF2293" w:rsidRPr="009A146F">
        <w:rPr>
          <w:rFonts w:ascii="Arial" w:hAnsi="Arial" w:cs="Arial"/>
          <w:sz w:val="24"/>
          <w:szCs w:val="24"/>
        </w:rPr>
        <w:t xml:space="preserve"> millones </w:t>
      </w:r>
      <w:r w:rsidR="005C1A91" w:rsidRPr="009A146F">
        <w:rPr>
          <w:rFonts w:ascii="Arial" w:hAnsi="Arial" w:cs="Arial"/>
          <w:sz w:val="24"/>
          <w:szCs w:val="24"/>
        </w:rPr>
        <w:t>de</w:t>
      </w:r>
      <w:r w:rsidR="00DF2293" w:rsidRPr="009A146F">
        <w:rPr>
          <w:rFonts w:ascii="Arial" w:hAnsi="Arial" w:cs="Arial"/>
          <w:sz w:val="24"/>
          <w:szCs w:val="24"/>
        </w:rPr>
        <w:t xml:space="preserve"> pesos</w:t>
      </w:r>
      <w:r w:rsidRPr="009A146F">
        <w:rPr>
          <w:rFonts w:ascii="Arial" w:hAnsi="Arial" w:cs="Arial"/>
          <w:sz w:val="24"/>
          <w:szCs w:val="24"/>
        </w:rPr>
        <w:t xml:space="preserve"> y se tuvo una emisión de 275 mil boletos.</w:t>
      </w:r>
    </w:p>
    <w:p w:rsidR="00BD0232" w:rsidRPr="009A146F" w:rsidRDefault="00BD0232" w:rsidP="00BD0232">
      <w:pPr>
        <w:jc w:val="both"/>
        <w:rPr>
          <w:rFonts w:ascii="Arial" w:hAnsi="Arial" w:cs="Arial"/>
          <w:sz w:val="20"/>
          <w:szCs w:val="20"/>
        </w:rPr>
      </w:pPr>
    </w:p>
    <w:p w:rsidR="00BD0232" w:rsidRPr="009A146F" w:rsidRDefault="00BD0232" w:rsidP="00BD0232">
      <w:pPr>
        <w:jc w:val="both"/>
        <w:rPr>
          <w:rFonts w:ascii="Arial" w:hAnsi="Arial" w:cs="Arial"/>
          <w:sz w:val="24"/>
          <w:szCs w:val="24"/>
        </w:rPr>
      </w:pPr>
      <w:r w:rsidRPr="009A146F">
        <w:rPr>
          <w:rFonts w:ascii="Arial" w:hAnsi="Arial" w:cs="Arial"/>
          <w:sz w:val="24"/>
          <w:szCs w:val="24"/>
        </w:rPr>
        <w:t xml:space="preserve">El vendedor del boleto ganador del primer premio se hizo acreedor a un cheque por 250 mil pesos; el del segundo premio se ganó un cheque por 75 mil pesos; los vendedores del tercer al decimocuarto lugar recibirán cheques por 15 mil pesos; del decimoquinto al vigesimocuarto ganaron 10 mil pesos, y los del vigesimoquinto al trigésimo cuarto se llevó cada uno 5 mil pesos. </w:t>
      </w:r>
    </w:p>
    <w:p w:rsidR="00BD0232" w:rsidRPr="009A146F" w:rsidRDefault="00BD0232" w:rsidP="00BD0232">
      <w:pPr>
        <w:jc w:val="both"/>
        <w:rPr>
          <w:rFonts w:ascii="Arial" w:hAnsi="Arial" w:cs="Arial"/>
          <w:sz w:val="20"/>
          <w:szCs w:val="20"/>
        </w:rPr>
      </w:pPr>
    </w:p>
    <w:p w:rsidR="002B2324" w:rsidRPr="009A146F" w:rsidRDefault="00BD0232" w:rsidP="002B2324">
      <w:pPr>
        <w:jc w:val="both"/>
        <w:rPr>
          <w:rFonts w:ascii="Arial" w:hAnsi="Arial" w:cs="Arial"/>
          <w:sz w:val="24"/>
          <w:szCs w:val="24"/>
        </w:rPr>
      </w:pPr>
      <w:r w:rsidRPr="009A146F">
        <w:rPr>
          <w:rFonts w:ascii="Arial" w:hAnsi="Arial" w:cs="Arial"/>
          <w:sz w:val="24"/>
          <w:szCs w:val="24"/>
        </w:rPr>
        <w:t>Antes de comenzar el sorteo, el Rector de la UABC, doctor Juan Manuel Ocegueda Hernández,</w:t>
      </w:r>
      <w:r w:rsidR="002B2324" w:rsidRPr="009A146F">
        <w:rPr>
          <w:rFonts w:ascii="Arial" w:hAnsi="Arial" w:cs="Arial"/>
          <w:sz w:val="24"/>
          <w:szCs w:val="24"/>
        </w:rPr>
        <w:t xml:space="preserve"> agradeció a todas las personas que apoyan con la compra y venta de boletos, ya que con los fondos recabados se beneficiarán los más de 65 mil estudiantes de la Máxima Casa de Estudios, así como a la propia Institución que ha alcanzado las metas de acreditar el 100 por ciento de su oferta educativa e ingresar a importantes rankings universitarios internacionales. </w:t>
      </w:r>
    </w:p>
    <w:p w:rsidR="002B2324" w:rsidRPr="009A146F" w:rsidRDefault="002B2324" w:rsidP="002B2324">
      <w:pPr>
        <w:pStyle w:val="Textoindependiente"/>
        <w:spacing w:before="0"/>
        <w:rPr>
          <w:rFonts w:cs="Arial"/>
          <w:sz w:val="20"/>
          <w:lang w:val="es-MX"/>
        </w:rPr>
      </w:pPr>
    </w:p>
    <w:p w:rsidR="002B2324" w:rsidRPr="009A146F" w:rsidRDefault="002B2324" w:rsidP="002B2324">
      <w:pPr>
        <w:pStyle w:val="Textoindependiente"/>
        <w:spacing w:before="0"/>
        <w:jc w:val="both"/>
        <w:rPr>
          <w:rFonts w:cs="Arial"/>
          <w:sz w:val="24"/>
          <w:szCs w:val="24"/>
          <w:lang w:val="es-MX"/>
        </w:rPr>
      </w:pPr>
      <w:r w:rsidRPr="009A146F">
        <w:rPr>
          <w:rFonts w:cs="Arial"/>
          <w:sz w:val="24"/>
          <w:szCs w:val="24"/>
          <w:lang w:val="es-MX"/>
        </w:rPr>
        <w:t xml:space="preserve">“Para conservar y mejorar nuestros indicadores institucionales y garantizar una educación con los más altos estándares de calidad, es fundamental contar con los recursos económicos suficientes. Por ello, es muy importante que proyectos como el de Sorteos Universitarios, sigan mereciendo el apoyo de la comunidad de Baja California y de México”. </w:t>
      </w:r>
    </w:p>
    <w:p w:rsidR="00BD0232" w:rsidRPr="009A146F" w:rsidRDefault="00BD0232" w:rsidP="00BD0232">
      <w:pPr>
        <w:jc w:val="both"/>
        <w:rPr>
          <w:rFonts w:ascii="Arial" w:hAnsi="Arial" w:cs="Arial"/>
          <w:sz w:val="20"/>
          <w:szCs w:val="20"/>
        </w:rPr>
      </w:pPr>
    </w:p>
    <w:p w:rsidR="00E27CD9" w:rsidRPr="009A146F" w:rsidRDefault="00AD2501" w:rsidP="00E27CD9">
      <w:pPr>
        <w:jc w:val="both"/>
        <w:rPr>
          <w:rFonts w:ascii="Arial" w:hAnsi="Arial" w:cs="Arial"/>
          <w:sz w:val="24"/>
          <w:szCs w:val="24"/>
        </w:rPr>
      </w:pPr>
      <w:r w:rsidRPr="009A146F">
        <w:rPr>
          <w:rFonts w:ascii="Arial" w:hAnsi="Arial" w:cs="Arial"/>
          <w:sz w:val="24"/>
          <w:szCs w:val="24"/>
        </w:rPr>
        <w:t>De igual forma</w:t>
      </w:r>
      <w:r w:rsidR="00BD0232" w:rsidRPr="009A146F">
        <w:rPr>
          <w:rFonts w:ascii="Arial" w:hAnsi="Arial" w:cs="Arial"/>
          <w:sz w:val="24"/>
          <w:szCs w:val="24"/>
        </w:rPr>
        <w:t xml:space="preserve">, el Presidente del Patronato Universitario, maestro Gustavo Adolfo De Hoyos </w:t>
      </w:r>
      <w:proofErr w:type="spellStart"/>
      <w:r w:rsidR="00BD0232" w:rsidRPr="009A146F">
        <w:rPr>
          <w:rFonts w:ascii="Arial" w:hAnsi="Arial" w:cs="Arial"/>
          <w:sz w:val="24"/>
          <w:szCs w:val="24"/>
        </w:rPr>
        <w:t>Walther</w:t>
      </w:r>
      <w:proofErr w:type="spellEnd"/>
      <w:r w:rsidR="00BD0232" w:rsidRPr="009A146F">
        <w:rPr>
          <w:rFonts w:ascii="Arial" w:hAnsi="Arial" w:cs="Arial"/>
          <w:sz w:val="24"/>
          <w:szCs w:val="24"/>
        </w:rPr>
        <w:t xml:space="preserve">, </w:t>
      </w:r>
      <w:r w:rsidR="00E27CD9" w:rsidRPr="009A146F">
        <w:rPr>
          <w:rFonts w:ascii="Arial" w:hAnsi="Arial" w:cs="Arial"/>
          <w:sz w:val="24"/>
          <w:szCs w:val="24"/>
        </w:rPr>
        <w:t>mencionó que entre las múltiples responsabilidades de este órgano, está administrar el patrimonio universitario así como coordinar los esfuerzos para allegarse de recursos adicionales para apoyar a la UABC.</w:t>
      </w:r>
    </w:p>
    <w:p w:rsidR="005C1A91" w:rsidRDefault="005C1A91" w:rsidP="00E27CD9">
      <w:pPr>
        <w:jc w:val="both"/>
        <w:rPr>
          <w:rFonts w:ascii="Arial" w:hAnsi="Arial" w:cs="Arial"/>
          <w:sz w:val="24"/>
        </w:rPr>
      </w:pPr>
    </w:p>
    <w:p w:rsidR="005C1A91" w:rsidRDefault="005C1A91" w:rsidP="00E27CD9">
      <w:pPr>
        <w:jc w:val="both"/>
        <w:rPr>
          <w:rFonts w:ascii="Arial" w:hAnsi="Arial" w:cs="Arial"/>
          <w:sz w:val="24"/>
        </w:rPr>
      </w:pPr>
    </w:p>
    <w:p w:rsidR="005C1A91" w:rsidRDefault="005C1A91" w:rsidP="00E27CD9">
      <w:pPr>
        <w:jc w:val="both"/>
        <w:rPr>
          <w:rFonts w:ascii="Arial" w:hAnsi="Arial" w:cs="Arial"/>
          <w:sz w:val="24"/>
        </w:rPr>
      </w:pPr>
    </w:p>
    <w:p w:rsidR="005C1A91" w:rsidRPr="00E27CD9" w:rsidRDefault="005C1A91" w:rsidP="00E27CD9">
      <w:pPr>
        <w:jc w:val="both"/>
        <w:rPr>
          <w:rFonts w:ascii="Arial" w:hAnsi="Arial" w:cs="Arial"/>
          <w:sz w:val="24"/>
        </w:rPr>
      </w:pPr>
    </w:p>
    <w:p w:rsidR="00E27CD9" w:rsidRPr="00E27CD9" w:rsidRDefault="00E27CD9" w:rsidP="00E27CD9">
      <w:pPr>
        <w:jc w:val="both"/>
        <w:rPr>
          <w:rFonts w:ascii="Arial" w:hAnsi="Arial" w:cs="Arial"/>
          <w:sz w:val="16"/>
          <w:szCs w:val="16"/>
        </w:rPr>
      </w:pPr>
    </w:p>
    <w:p w:rsidR="00E27CD9" w:rsidRDefault="00E27CD9" w:rsidP="00E27CD9">
      <w:pPr>
        <w:jc w:val="both"/>
        <w:rPr>
          <w:rFonts w:ascii="Arial" w:hAnsi="Arial" w:cs="Arial"/>
          <w:sz w:val="24"/>
        </w:rPr>
      </w:pPr>
      <w:r>
        <w:rPr>
          <w:rFonts w:ascii="Arial" w:hAnsi="Arial" w:cs="Arial"/>
          <w:sz w:val="24"/>
        </w:rPr>
        <w:t>“</w:t>
      </w:r>
      <w:r w:rsidRPr="00E27CD9">
        <w:rPr>
          <w:rFonts w:ascii="Arial" w:hAnsi="Arial" w:cs="Arial"/>
          <w:sz w:val="24"/>
        </w:rPr>
        <w:t xml:space="preserve">El recurso que se obtiene de los sorteos universitarios, se destina específicamente a equipamiento,  becas para movilidad nacional e internacional, becas colegiatura, de tal forma que con el boleto que tienen en sus manos están contribuyendo a formar a jóvenes que próximamente se estarán incorporando al mercado laboral en nuestro </w:t>
      </w:r>
      <w:r>
        <w:rPr>
          <w:rFonts w:ascii="Arial" w:hAnsi="Arial" w:cs="Arial"/>
          <w:sz w:val="24"/>
        </w:rPr>
        <w:t>E</w:t>
      </w:r>
      <w:r w:rsidRPr="00E27CD9">
        <w:rPr>
          <w:rFonts w:ascii="Arial" w:hAnsi="Arial" w:cs="Arial"/>
          <w:sz w:val="24"/>
        </w:rPr>
        <w:t>stado y porque no decirlo, también los exportamos a otros estados y a otros países</w:t>
      </w:r>
      <w:r>
        <w:rPr>
          <w:rFonts w:ascii="Arial" w:hAnsi="Arial" w:cs="Arial"/>
          <w:sz w:val="24"/>
        </w:rPr>
        <w:t>”</w:t>
      </w:r>
      <w:r w:rsidRPr="00E27CD9">
        <w:rPr>
          <w:rFonts w:ascii="Arial" w:hAnsi="Arial" w:cs="Arial"/>
          <w:sz w:val="24"/>
        </w:rPr>
        <w:t>.</w:t>
      </w:r>
    </w:p>
    <w:p w:rsidR="00F072A1" w:rsidRDefault="00F072A1" w:rsidP="00BD0232">
      <w:pPr>
        <w:jc w:val="both"/>
        <w:rPr>
          <w:rFonts w:ascii="Arial" w:hAnsi="Arial" w:cs="Arial"/>
          <w:b/>
          <w:sz w:val="24"/>
          <w:szCs w:val="24"/>
        </w:rPr>
      </w:pPr>
    </w:p>
    <w:p w:rsidR="00BD0232" w:rsidRPr="00352A29" w:rsidRDefault="00BD0232" w:rsidP="00BD0232">
      <w:pPr>
        <w:jc w:val="both"/>
        <w:rPr>
          <w:rFonts w:ascii="Arial" w:hAnsi="Arial" w:cs="Arial"/>
          <w:b/>
          <w:sz w:val="24"/>
          <w:szCs w:val="24"/>
        </w:rPr>
      </w:pPr>
      <w:r w:rsidRPr="00352A29">
        <w:rPr>
          <w:rFonts w:ascii="Arial" w:hAnsi="Arial" w:cs="Arial"/>
          <w:b/>
          <w:sz w:val="24"/>
          <w:szCs w:val="24"/>
        </w:rPr>
        <w:t>Tercer Sorteo de Colaboradores</w:t>
      </w:r>
    </w:p>
    <w:p w:rsidR="004E3BD0" w:rsidRDefault="00BD0232" w:rsidP="00BD0232">
      <w:pPr>
        <w:jc w:val="both"/>
        <w:rPr>
          <w:rFonts w:ascii="Arial" w:hAnsi="Arial" w:cs="Arial"/>
          <w:sz w:val="24"/>
          <w:szCs w:val="24"/>
        </w:rPr>
      </w:pPr>
      <w:r>
        <w:rPr>
          <w:rFonts w:ascii="Arial" w:hAnsi="Arial" w:cs="Arial"/>
          <w:sz w:val="24"/>
          <w:szCs w:val="24"/>
        </w:rPr>
        <w:t>Tras realizarse el 8</w:t>
      </w:r>
      <w:r w:rsidR="004E3BD0">
        <w:rPr>
          <w:rFonts w:ascii="Arial" w:hAnsi="Arial" w:cs="Arial"/>
          <w:sz w:val="24"/>
          <w:szCs w:val="24"/>
        </w:rPr>
        <w:t>3</w:t>
      </w:r>
      <w:r w:rsidRPr="00C006C8">
        <w:rPr>
          <w:rFonts w:ascii="Arial" w:hAnsi="Arial" w:cs="Arial"/>
          <w:sz w:val="24"/>
          <w:szCs w:val="24"/>
        </w:rPr>
        <w:t xml:space="preserve"> Sorteo Magno de la UABC, se llevó a cabo el </w:t>
      </w:r>
      <w:r>
        <w:rPr>
          <w:rFonts w:ascii="Arial" w:hAnsi="Arial" w:cs="Arial"/>
          <w:sz w:val="24"/>
          <w:szCs w:val="24"/>
        </w:rPr>
        <w:t>Tercer</w:t>
      </w:r>
      <w:r w:rsidRPr="00C006C8">
        <w:rPr>
          <w:rFonts w:ascii="Arial" w:hAnsi="Arial" w:cs="Arial"/>
          <w:sz w:val="24"/>
          <w:szCs w:val="24"/>
        </w:rPr>
        <w:t xml:space="preserve"> Sorteo de Colaboradores, en el que result</w:t>
      </w:r>
      <w:r>
        <w:rPr>
          <w:rFonts w:ascii="Arial" w:hAnsi="Arial" w:cs="Arial"/>
          <w:sz w:val="24"/>
          <w:szCs w:val="24"/>
        </w:rPr>
        <w:t>ó</w:t>
      </w:r>
      <w:r w:rsidRPr="00C006C8">
        <w:rPr>
          <w:rFonts w:ascii="Arial" w:hAnsi="Arial" w:cs="Arial"/>
          <w:sz w:val="24"/>
          <w:szCs w:val="24"/>
        </w:rPr>
        <w:t xml:space="preserve"> ganador</w:t>
      </w:r>
      <w:r>
        <w:rPr>
          <w:rFonts w:ascii="Arial" w:hAnsi="Arial" w:cs="Arial"/>
          <w:sz w:val="24"/>
          <w:szCs w:val="24"/>
        </w:rPr>
        <w:t>a del primer premio</w:t>
      </w:r>
      <w:r w:rsidRPr="00C006C8">
        <w:rPr>
          <w:rFonts w:ascii="Arial" w:hAnsi="Arial" w:cs="Arial"/>
          <w:sz w:val="24"/>
          <w:szCs w:val="24"/>
        </w:rPr>
        <w:t xml:space="preserve"> </w:t>
      </w:r>
      <w:r w:rsidR="000359C5" w:rsidRPr="000359C5">
        <w:rPr>
          <w:rFonts w:ascii="Arial" w:hAnsi="Arial" w:cs="Arial"/>
          <w:sz w:val="24"/>
          <w:szCs w:val="24"/>
        </w:rPr>
        <w:t>Laura</w:t>
      </w:r>
      <w:r w:rsidRPr="000359C5">
        <w:rPr>
          <w:rFonts w:ascii="Arial" w:hAnsi="Arial" w:cs="Arial"/>
          <w:sz w:val="24"/>
          <w:szCs w:val="24"/>
        </w:rPr>
        <w:t xml:space="preserve"> de </w:t>
      </w:r>
      <w:r w:rsidR="000359C5" w:rsidRPr="000359C5">
        <w:rPr>
          <w:rFonts w:ascii="Arial" w:hAnsi="Arial" w:cs="Arial"/>
          <w:sz w:val="24"/>
          <w:szCs w:val="24"/>
        </w:rPr>
        <w:t>Mexicali</w:t>
      </w:r>
      <w:r w:rsidRPr="000359C5">
        <w:rPr>
          <w:rFonts w:ascii="Arial" w:hAnsi="Arial" w:cs="Arial"/>
          <w:sz w:val="24"/>
          <w:szCs w:val="24"/>
        </w:rPr>
        <w:t xml:space="preserve"> con el cupón </w:t>
      </w:r>
      <w:r w:rsidR="000359C5" w:rsidRPr="000359C5">
        <w:rPr>
          <w:rFonts w:ascii="Arial" w:hAnsi="Arial" w:cs="Arial"/>
          <w:sz w:val="24"/>
          <w:szCs w:val="24"/>
        </w:rPr>
        <w:t>235 204</w:t>
      </w:r>
      <w:r w:rsidRPr="000359C5">
        <w:rPr>
          <w:rFonts w:ascii="Arial" w:hAnsi="Arial" w:cs="Arial"/>
          <w:sz w:val="24"/>
          <w:szCs w:val="24"/>
        </w:rPr>
        <w:t xml:space="preserve"> </w:t>
      </w:r>
      <w:r w:rsidRPr="00E1322C">
        <w:rPr>
          <w:rFonts w:ascii="Arial" w:hAnsi="Arial" w:cs="Arial"/>
          <w:sz w:val="24"/>
          <w:szCs w:val="24"/>
        </w:rPr>
        <w:t>llevándose un cheque certificado por 300 mil pesos; el segundo por un cheque de 1</w:t>
      </w:r>
      <w:r w:rsidR="004E3BD0">
        <w:rPr>
          <w:rFonts w:ascii="Arial" w:hAnsi="Arial" w:cs="Arial"/>
          <w:sz w:val="24"/>
          <w:szCs w:val="24"/>
        </w:rPr>
        <w:t>5</w:t>
      </w:r>
      <w:r w:rsidRPr="00E1322C">
        <w:rPr>
          <w:rFonts w:ascii="Arial" w:hAnsi="Arial" w:cs="Arial"/>
          <w:sz w:val="24"/>
          <w:szCs w:val="24"/>
        </w:rPr>
        <w:t xml:space="preserve">0 mil pesos fue para </w:t>
      </w:r>
      <w:r w:rsidR="000359C5" w:rsidRPr="000359C5">
        <w:rPr>
          <w:rFonts w:ascii="Arial" w:hAnsi="Arial" w:cs="Arial"/>
          <w:sz w:val="24"/>
          <w:szCs w:val="24"/>
        </w:rPr>
        <w:t>Gustavo</w:t>
      </w:r>
      <w:r w:rsidR="004E3BD0" w:rsidRPr="000359C5">
        <w:rPr>
          <w:rFonts w:ascii="Arial" w:hAnsi="Arial" w:cs="Arial"/>
          <w:sz w:val="24"/>
          <w:szCs w:val="24"/>
        </w:rPr>
        <w:t xml:space="preserve"> </w:t>
      </w:r>
      <w:r w:rsidRPr="000359C5">
        <w:rPr>
          <w:rFonts w:ascii="Arial" w:hAnsi="Arial" w:cs="Arial"/>
          <w:sz w:val="24"/>
          <w:szCs w:val="24"/>
        </w:rPr>
        <w:t xml:space="preserve">de </w:t>
      </w:r>
      <w:r w:rsidR="000359C5" w:rsidRPr="000359C5">
        <w:rPr>
          <w:rFonts w:ascii="Arial" w:hAnsi="Arial" w:cs="Arial"/>
          <w:sz w:val="24"/>
          <w:szCs w:val="24"/>
        </w:rPr>
        <w:t>Tijuana</w:t>
      </w:r>
      <w:r w:rsidRPr="004E3BD0">
        <w:rPr>
          <w:rFonts w:ascii="Arial" w:hAnsi="Arial" w:cs="Arial"/>
          <w:color w:val="FF0000"/>
          <w:sz w:val="24"/>
          <w:szCs w:val="24"/>
        </w:rPr>
        <w:t xml:space="preserve"> </w:t>
      </w:r>
      <w:r>
        <w:rPr>
          <w:rFonts w:ascii="Arial" w:hAnsi="Arial" w:cs="Arial"/>
          <w:sz w:val="24"/>
          <w:szCs w:val="24"/>
        </w:rPr>
        <w:t xml:space="preserve">con el cupón </w:t>
      </w:r>
      <w:r w:rsidR="000359C5">
        <w:rPr>
          <w:rFonts w:ascii="Arial" w:hAnsi="Arial" w:cs="Arial"/>
          <w:sz w:val="24"/>
          <w:szCs w:val="24"/>
        </w:rPr>
        <w:t>34 168</w:t>
      </w:r>
      <w:r w:rsidR="004E3BD0">
        <w:rPr>
          <w:rFonts w:ascii="Arial" w:hAnsi="Arial" w:cs="Arial"/>
          <w:sz w:val="24"/>
          <w:szCs w:val="24"/>
        </w:rPr>
        <w:t>, mientras que el</w:t>
      </w:r>
      <w:r>
        <w:rPr>
          <w:rFonts w:ascii="Arial" w:hAnsi="Arial" w:cs="Arial"/>
          <w:sz w:val="24"/>
          <w:szCs w:val="24"/>
        </w:rPr>
        <w:t xml:space="preserve"> tercero</w:t>
      </w:r>
      <w:r w:rsidR="004E3BD0">
        <w:rPr>
          <w:rFonts w:ascii="Arial" w:hAnsi="Arial" w:cs="Arial"/>
          <w:sz w:val="24"/>
          <w:szCs w:val="24"/>
        </w:rPr>
        <w:t xml:space="preserve"> lugar fue</w:t>
      </w:r>
      <w:r w:rsidR="000359C5">
        <w:rPr>
          <w:rFonts w:ascii="Arial" w:hAnsi="Arial" w:cs="Arial"/>
          <w:sz w:val="24"/>
          <w:szCs w:val="24"/>
        </w:rPr>
        <w:t xml:space="preserve"> </w:t>
      </w:r>
      <w:r w:rsidR="000359C5" w:rsidRPr="000359C5">
        <w:rPr>
          <w:rFonts w:ascii="Arial" w:hAnsi="Arial" w:cs="Arial"/>
          <w:sz w:val="24"/>
          <w:szCs w:val="24"/>
        </w:rPr>
        <w:t>para Andrea</w:t>
      </w:r>
      <w:r w:rsidR="004E3BD0" w:rsidRPr="000359C5">
        <w:rPr>
          <w:rFonts w:ascii="Arial" w:hAnsi="Arial" w:cs="Arial"/>
          <w:sz w:val="24"/>
          <w:szCs w:val="24"/>
        </w:rPr>
        <w:t xml:space="preserve"> de </w:t>
      </w:r>
      <w:r w:rsidR="000359C5" w:rsidRPr="000359C5">
        <w:rPr>
          <w:rFonts w:ascii="Arial" w:hAnsi="Arial" w:cs="Arial"/>
          <w:sz w:val="24"/>
          <w:szCs w:val="24"/>
        </w:rPr>
        <w:t>Mexicali</w:t>
      </w:r>
      <w:r w:rsidR="004E3BD0">
        <w:rPr>
          <w:rFonts w:ascii="Arial" w:hAnsi="Arial" w:cs="Arial"/>
          <w:sz w:val="24"/>
          <w:szCs w:val="24"/>
        </w:rPr>
        <w:t>, llevándose un</w:t>
      </w:r>
      <w:r>
        <w:rPr>
          <w:rFonts w:ascii="Arial" w:hAnsi="Arial" w:cs="Arial"/>
          <w:sz w:val="24"/>
          <w:szCs w:val="24"/>
        </w:rPr>
        <w:t xml:space="preserve"> cheque por 100 mil pesos </w:t>
      </w:r>
      <w:r w:rsidR="004E3BD0">
        <w:rPr>
          <w:rFonts w:ascii="Arial" w:hAnsi="Arial" w:cs="Arial"/>
          <w:sz w:val="24"/>
          <w:szCs w:val="24"/>
        </w:rPr>
        <w:t xml:space="preserve">al salir </w:t>
      </w:r>
      <w:r w:rsidR="000359C5">
        <w:rPr>
          <w:rFonts w:ascii="Arial" w:hAnsi="Arial" w:cs="Arial"/>
          <w:sz w:val="24"/>
          <w:szCs w:val="24"/>
        </w:rPr>
        <w:t>el cupón</w:t>
      </w:r>
      <w:r w:rsidR="004E3BD0">
        <w:rPr>
          <w:rFonts w:ascii="Arial" w:hAnsi="Arial" w:cs="Arial"/>
          <w:sz w:val="24"/>
          <w:szCs w:val="24"/>
        </w:rPr>
        <w:t xml:space="preserve"> con </w:t>
      </w:r>
      <w:r w:rsidR="000359C5">
        <w:rPr>
          <w:rFonts w:ascii="Arial" w:hAnsi="Arial" w:cs="Arial"/>
          <w:sz w:val="24"/>
          <w:szCs w:val="24"/>
        </w:rPr>
        <w:t>el</w:t>
      </w:r>
      <w:r w:rsidR="004E3BD0">
        <w:rPr>
          <w:rFonts w:ascii="Arial" w:hAnsi="Arial" w:cs="Arial"/>
          <w:sz w:val="24"/>
          <w:szCs w:val="24"/>
        </w:rPr>
        <w:t xml:space="preserve"> número</w:t>
      </w:r>
      <w:r w:rsidR="000359C5">
        <w:rPr>
          <w:rFonts w:ascii="Arial" w:hAnsi="Arial" w:cs="Arial"/>
          <w:color w:val="FF0000"/>
          <w:sz w:val="24"/>
          <w:szCs w:val="24"/>
        </w:rPr>
        <w:t xml:space="preserve"> </w:t>
      </w:r>
      <w:r w:rsidR="000359C5" w:rsidRPr="000359C5">
        <w:rPr>
          <w:rFonts w:ascii="Arial" w:hAnsi="Arial" w:cs="Arial"/>
          <w:sz w:val="24"/>
          <w:szCs w:val="24"/>
        </w:rPr>
        <w:t>181 821</w:t>
      </w:r>
      <w:r>
        <w:rPr>
          <w:rFonts w:ascii="Arial" w:hAnsi="Arial" w:cs="Arial"/>
          <w:sz w:val="24"/>
          <w:szCs w:val="24"/>
        </w:rPr>
        <w:t xml:space="preserve">. </w:t>
      </w:r>
      <w:r w:rsidR="004E3BD0">
        <w:rPr>
          <w:rFonts w:ascii="Arial" w:hAnsi="Arial" w:cs="Arial"/>
          <w:sz w:val="24"/>
          <w:szCs w:val="24"/>
        </w:rPr>
        <w:t xml:space="preserve">Además </w:t>
      </w:r>
      <w:r>
        <w:rPr>
          <w:rFonts w:ascii="Arial" w:hAnsi="Arial" w:cs="Arial"/>
          <w:sz w:val="24"/>
          <w:szCs w:val="24"/>
        </w:rPr>
        <w:t xml:space="preserve">se sortearon </w:t>
      </w:r>
      <w:r w:rsidR="004E3BD0">
        <w:rPr>
          <w:rFonts w:ascii="Arial" w:hAnsi="Arial" w:cs="Arial"/>
          <w:sz w:val="24"/>
          <w:szCs w:val="24"/>
        </w:rPr>
        <w:t xml:space="preserve">97 premios de </w:t>
      </w:r>
      <w:r>
        <w:rPr>
          <w:rFonts w:ascii="Arial" w:hAnsi="Arial" w:cs="Arial"/>
          <w:sz w:val="24"/>
          <w:szCs w:val="24"/>
        </w:rPr>
        <w:t>5 mil pesos</w:t>
      </w:r>
      <w:r w:rsidR="004E3BD0">
        <w:rPr>
          <w:rFonts w:ascii="Arial" w:hAnsi="Arial" w:cs="Arial"/>
          <w:sz w:val="24"/>
          <w:szCs w:val="24"/>
        </w:rPr>
        <w:t>.</w:t>
      </w:r>
    </w:p>
    <w:p w:rsidR="00AD2501" w:rsidRPr="00F072A1" w:rsidRDefault="00AD2501" w:rsidP="00BD0232">
      <w:pPr>
        <w:jc w:val="both"/>
        <w:rPr>
          <w:rFonts w:ascii="Arial" w:hAnsi="Arial" w:cs="Arial"/>
          <w:sz w:val="16"/>
          <w:szCs w:val="16"/>
        </w:rPr>
      </w:pPr>
    </w:p>
    <w:p w:rsidR="00BD0232" w:rsidRPr="004E3BD0" w:rsidRDefault="00BD0232" w:rsidP="00BD0232">
      <w:pPr>
        <w:jc w:val="both"/>
        <w:rPr>
          <w:rFonts w:ascii="Arial" w:hAnsi="Arial" w:cs="Arial"/>
          <w:color w:val="FF0000"/>
          <w:sz w:val="24"/>
          <w:szCs w:val="24"/>
        </w:rPr>
      </w:pPr>
      <w:r>
        <w:rPr>
          <w:rFonts w:ascii="Arial" w:hAnsi="Arial" w:cs="Arial"/>
          <w:sz w:val="24"/>
          <w:szCs w:val="24"/>
        </w:rPr>
        <w:t>Ambos sorteos se realizaron en el Paraninfo Universitario de la UABC ante la pr</w:t>
      </w:r>
      <w:r w:rsidRPr="00C006C8">
        <w:rPr>
          <w:rFonts w:ascii="Arial" w:hAnsi="Arial" w:cs="Arial"/>
          <w:sz w:val="24"/>
          <w:szCs w:val="24"/>
        </w:rPr>
        <w:t>esencia de</w:t>
      </w:r>
      <w:r w:rsidR="003832FD">
        <w:rPr>
          <w:rFonts w:ascii="Arial" w:hAnsi="Arial" w:cs="Arial"/>
          <w:sz w:val="24"/>
          <w:szCs w:val="24"/>
        </w:rPr>
        <w:t xml:space="preserve"> la</w:t>
      </w:r>
      <w:r>
        <w:rPr>
          <w:rFonts w:ascii="Arial" w:hAnsi="Arial" w:cs="Arial"/>
          <w:sz w:val="24"/>
          <w:szCs w:val="24"/>
        </w:rPr>
        <w:t xml:space="preserve"> </w:t>
      </w:r>
      <w:r w:rsidRPr="00C006C8">
        <w:rPr>
          <w:rFonts w:ascii="Arial" w:hAnsi="Arial" w:cs="Arial"/>
          <w:sz w:val="24"/>
          <w:szCs w:val="24"/>
        </w:rPr>
        <w:t>Interventor</w:t>
      </w:r>
      <w:r w:rsidR="003832FD">
        <w:rPr>
          <w:rFonts w:ascii="Arial" w:hAnsi="Arial" w:cs="Arial"/>
          <w:sz w:val="24"/>
          <w:szCs w:val="24"/>
        </w:rPr>
        <w:t>a</w:t>
      </w:r>
      <w:r w:rsidRPr="00C006C8">
        <w:rPr>
          <w:rFonts w:ascii="Arial" w:hAnsi="Arial" w:cs="Arial"/>
          <w:sz w:val="24"/>
          <w:szCs w:val="24"/>
        </w:rPr>
        <w:t xml:space="preserve"> de la Secretaría de Gobernación</w:t>
      </w:r>
      <w:r>
        <w:rPr>
          <w:rFonts w:ascii="Arial" w:hAnsi="Arial" w:cs="Arial"/>
          <w:sz w:val="24"/>
          <w:szCs w:val="24"/>
        </w:rPr>
        <w:t xml:space="preserve"> </w:t>
      </w:r>
      <w:r w:rsidRPr="003832FD">
        <w:rPr>
          <w:rFonts w:ascii="Arial" w:hAnsi="Arial" w:cs="Arial"/>
          <w:sz w:val="24"/>
          <w:szCs w:val="24"/>
        </w:rPr>
        <w:t>Karla Leticia Ruíz Corrales.</w:t>
      </w:r>
    </w:p>
    <w:p w:rsidR="00BD0232" w:rsidRPr="005C283D" w:rsidRDefault="00BD0232" w:rsidP="00BD0232">
      <w:pPr>
        <w:jc w:val="both"/>
        <w:rPr>
          <w:rFonts w:ascii="Arial" w:hAnsi="Arial" w:cs="Arial"/>
          <w:sz w:val="16"/>
          <w:szCs w:val="16"/>
        </w:rPr>
      </w:pPr>
    </w:p>
    <w:p w:rsidR="00BD0232" w:rsidRDefault="00BD0232" w:rsidP="00BD0232">
      <w:pPr>
        <w:jc w:val="both"/>
        <w:rPr>
          <w:rFonts w:ascii="Arial" w:hAnsi="Arial" w:cs="Arial"/>
          <w:sz w:val="24"/>
          <w:szCs w:val="24"/>
        </w:rPr>
      </w:pPr>
      <w:r w:rsidRPr="00C006C8">
        <w:rPr>
          <w:rFonts w:ascii="Arial" w:hAnsi="Arial" w:cs="Arial"/>
          <w:sz w:val="24"/>
          <w:szCs w:val="24"/>
        </w:rPr>
        <w:t>Será el próximo</w:t>
      </w:r>
      <w:r w:rsidRPr="00C006C8">
        <w:rPr>
          <w:rFonts w:ascii="Arial" w:hAnsi="Arial" w:cs="Arial"/>
          <w:color w:val="FF0000"/>
          <w:sz w:val="24"/>
          <w:szCs w:val="24"/>
        </w:rPr>
        <w:t xml:space="preserve"> </w:t>
      </w:r>
      <w:r w:rsidR="000359C5" w:rsidRPr="000359C5">
        <w:rPr>
          <w:rFonts w:ascii="Arial" w:hAnsi="Arial" w:cs="Arial"/>
          <w:sz w:val="24"/>
          <w:szCs w:val="24"/>
        </w:rPr>
        <w:t>domingo 23</w:t>
      </w:r>
      <w:r w:rsidRPr="000359C5">
        <w:rPr>
          <w:rFonts w:ascii="Arial" w:hAnsi="Arial" w:cs="Arial"/>
          <w:sz w:val="24"/>
          <w:szCs w:val="24"/>
        </w:rPr>
        <w:t xml:space="preserve"> </w:t>
      </w:r>
      <w:r>
        <w:rPr>
          <w:rFonts w:ascii="Arial" w:hAnsi="Arial" w:cs="Arial"/>
          <w:sz w:val="24"/>
          <w:szCs w:val="24"/>
        </w:rPr>
        <w:t>de diciembre</w:t>
      </w:r>
      <w:r w:rsidRPr="00C006C8">
        <w:rPr>
          <w:rFonts w:ascii="Arial" w:hAnsi="Arial" w:cs="Arial"/>
          <w:sz w:val="24"/>
          <w:szCs w:val="24"/>
        </w:rPr>
        <w:t xml:space="preserve"> cuando se publique la lista completa de ganadores del Sorteo Magno de la UABC en los principales diarios del Estado y </w:t>
      </w:r>
      <w:r>
        <w:rPr>
          <w:rFonts w:ascii="Arial" w:hAnsi="Arial" w:cs="Arial"/>
          <w:sz w:val="24"/>
          <w:szCs w:val="24"/>
        </w:rPr>
        <w:t xml:space="preserve">a partir de mañana </w:t>
      </w:r>
      <w:r w:rsidRPr="00C006C8">
        <w:rPr>
          <w:rFonts w:ascii="Arial" w:hAnsi="Arial" w:cs="Arial"/>
          <w:sz w:val="24"/>
          <w:szCs w:val="24"/>
        </w:rPr>
        <w:t xml:space="preserve">en la página electrónica </w:t>
      </w:r>
      <w:hyperlink r:id="rId10" w:history="1">
        <w:r w:rsidRPr="005D57A2">
          <w:rPr>
            <w:rStyle w:val="Hipervnculo"/>
            <w:rFonts w:ascii="Arial" w:hAnsi="Arial" w:cs="Arial"/>
            <w:sz w:val="24"/>
            <w:szCs w:val="24"/>
          </w:rPr>
          <w:t>http://sorteosuabc.mx/</w:t>
        </w:r>
      </w:hyperlink>
      <w:r w:rsidRPr="00C006C8">
        <w:rPr>
          <w:rFonts w:ascii="Arial" w:hAnsi="Arial" w:cs="Arial"/>
          <w:sz w:val="24"/>
          <w:szCs w:val="24"/>
        </w:rPr>
        <w:t>.</w:t>
      </w:r>
      <w:r w:rsidR="00DE312C">
        <w:rPr>
          <w:rFonts w:ascii="Arial" w:hAnsi="Arial" w:cs="Arial"/>
          <w:sz w:val="24"/>
          <w:szCs w:val="24"/>
        </w:rPr>
        <w:t xml:space="preserve"> L</w:t>
      </w:r>
      <w:r>
        <w:rPr>
          <w:rFonts w:ascii="Arial" w:hAnsi="Arial" w:cs="Arial"/>
          <w:sz w:val="24"/>
          <w:szCs w:val="24"/>
        </w:rPr>
        <w:t>os ganadores deberán presentarse con su boleto e identificación oficial vigente en cualquiera de las oficinas de Sorteos UABC en todo el Estado</w:t>
      </w:r>
      <w:r w:rsidR="00DF065A">
        <w:rPr>
          <w:rFonts w:ascii="Arial" w:hAnsi="Arial" w:cs="Arial"/>
          <w:sz w:val="24"/>
          <w:szCs w:val="24"/>
        </w:rPr>
        <w:t xml:space="preserve"> en horario de 9:00 a 18:00 horas</w:t>
      </w:r>
      <w:r>
        <w:rPr>
          <w:rFonts w:ascii="Arial" w:hAnsi="Arial" w:cs="Arial"/>
          <w:sz w:val="24"/>
          <w:szCs w:val="24"/>
        </w:rPr>
        <w:t>.</w:t>
      </w: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p>
    <w:p w:rsidR="00774E3F" w:rsidRDefault="00774E3F" w:rsidP="00BD0232">
      <w:pPr>
        <w:jc w:val="both"/>
        <w:rPr>
          <w:rFonts w:ascii="Arial" w:hAnsi="Arial" w:cs="Arial"/>
          <w:sz w:val="24"/>
          <w:szCs w:val="24"/>
        </w:rPr>
      </w:pPr>
      <w:bookmarkStart w:id="0" w:name="_GoBack"/>
      <w:bookmarkEnd w:id="0"/>
    </w:p>
    <w:p w:rsidR="00BD0232" w:rsidRPr="00C006C8" w:rsidRDefault="00BD0232" w:rsidP="00BD0232">
      <w:pPr>
        <w:jc w:val="both"/>
        <w:rPr>
          <w:rFonts w:ascii="Arial" w:hAnsi="Arial" w:cs="Arial"/>
          <w:sz w:val="24"/>
          <w:szCs w:val="24"/>
        </w:rPr>
      </w:pPr>
    </w:p>
    <w:p w:rsidR="00BD0232" w:rsidRPr="00774E3F" w:rsidRDefault="00BD0232" w:rsidP="00BD0232">
      <w:pPr>
        <w:jc w:val="center"/>
        <w:rPr>
          <w:rFonts w:ascii="Arial" w:hAnsi="Arial" w:cs="Arial"/>
          <w:b/>
          <w:color w:val="FF0000"/>
          <w:sz w:val="8"/>
          <w:szCs w:val="8"/>
          <w:lang w:eastAsia="en-US"/>
        </w:rPr>
      </w:pPr>
    </w:p>
    <w:p w:rsidR="00CA5F2E" w:rsidRPr="00774E3F" w:rsidRDefault="00CA5F2E" w:rsidP="00BD0232">
      <w:pPr>
        <w:shd w:val="clear" w:color="auto" w:fill="FFFFFF"/>
        <w:jc w:val="both"/>
        <w:rPr>
          <w:rFonts w:ascii="Arial" w:hAnsi="Arial" w:cs="Arial"/>
          <w:color w:val="FFFFFF" w:themeColor="background1"/>
          <w:sz w:val="24"/>
          <w:szCs w:val="24"/>
        </w:rPr>
      </w:pPr>
    </w:p>
    <w:p w:rsidR="0019332F" w:rsidRPr="00774E3F" w:rsidRDefault="00774E3F" w:rsidP="00547CF0">
      <w:pPr>
        <w:jc w:val="both"/>
        <w:rPr>
          <w:rFonts w:ascii="Arial" w:hAnsi="Arial" w:cs="Arial"/>
          <w:bCs/>
          <w:color w:val="FFFFFF" w:themeColor="background1"/>
          <w:sz w:val="18"/>
          <w:szCs w:val="24"/>
        </w:rPr>
      </w:pPr>
      <w:r w:rsidRPr="00774E3F">
        <w:rPr>
          <w:rFonts w:ascii="Arial" w:hAnsi="Arial" w:cs="Arial"/>
          <w:bCs/>
          <w:color w:val="FFFFFF" w:themeColor="background1"/>
          <w:sz w:val="18"/>
          <w:szCs w:val="24"/>
        </w:rPr>
        <w:t>Redacción: Angélica Gómez</w:t>
      </w:r>
    </w:p>
    <w:p w:rsidR="00774E3F" w:rsidRPr="00774E3F" w:rsidRDefault="00774E3F" w:rsidP="00547CF0">
      <w:pPr>
        <w:jc w:val="both"/>
        <w:rPr>
          <w:rFonts w:ascii="Arial" w:hAnsi="Arial" w:cs="Arial"/>
          <w:bCs/>
          <w:color w:val="FFFFFF" w:themeColor="background1"/>
          <w:sz w:val="18"/>
          <w:szCs w:val="24"/>
        </w:rPr>
      </w:pPr>
      <w:r>
        <w:rPr>
          <w:rFonts w:ascii="Arial" w:hAnsi="Arial" w:cs="Arial"/>
          <w:bCs/>
          <w:color w:val="FFFFFF" w:themeColor="background1"/>
          <w:sz w:val="18"/>
          <w:szCs w:val="24"/>
        </w:rPr>
        <w:t>Fotos: Armando Ruíz y</w:t>
      </w:r>
    </w:p>
    <w:sectPr w:rsidR="00774E3F" w:rsidRPr="00774E3F"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3AB" w:rsidRDefault="00EB03AB">
      <w:r>
        <w:separator/>
      </w:r>
    </w:p>
  </w:endnote>
  <w:endnote w:type="continuationSeparator" w:id="0">
    <w:p w:rsidR="00EB03AB" w:rsidRDefault="00EB0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3AB" w:rsidRDefault="00EB03AB">
      <w:r>
        <w:rPr>
          <w:color w:val="000000"/>
        </w:rPr>
        <w:separator/>
      </w:r>
    </w:p>
  </w:footnote>
  <w:footnote w:type="continuationSeparator" w:id="0">
    <w:p w:rsidR="00EB03AB" w:rsidRDefault="00EB03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1"/>
  </w:num>
  <w:num w:numId="6">
    <w:abstractNumId w:val="0"/>
  </w:num>
  <w:num w:numId="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4ECA"/>
    <w:rsid w:val="000253D3"/>
    <w:rsid w:val="00026076"/>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8DF"/>
    <w:rsid w:val="00062AD2"/>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A0DC6"/>
    <w:rsid w:val="000A15A5"/>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A7C"/>
    <w:rsid w:val="001304D9"/>
    <w:rsid w:val="00130731"/>
    <w:rsid w:val="001308D8"/>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1588"/>
    <w:rsid w:val="001E15A4"/>
    <w:rsid w:val="001E2576"/>
    <w:rsid w:val="001E2E9B"/>
    <w:rsid w:val="001E2EA9"/>
    <w:rsid w:val="001E4855"/>
    <w:rsid w:val="001E5226"/>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4993"/>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041"/>
    <w:rsid w:val="002905E3"/>
    <w:rsid w:val="0029073C"/>
    <w:rsid w:val="00290FED"/>
    <w:rsid w:val="00291A86"/>
    <w:rsid w:val="00291CE3"/>
    <w:rsid w:val="00292529"/>
    <w:rsid w:val="0029291C"/>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324"/>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943"/>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7188"/>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44"/>
    <w:rsid w:val="003D69B4"/>
    <w:rsid w:val="003D6DE2"/>
    <w:rsid w:val="003D6EA8"/>
    <w:rsid w:val="003D7E2E"/>
    <w:rsid w:val="003E01F4"/>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4F2"/>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4D6A"/>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C1C"/>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05CA"/>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3F57"/>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458B"/>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2455"/>
    <w:rsid w:val="0056385F"/>
    <w:rsid w:val="00563FC7"/>
    <w:rsid w:val="005644C5"/>
    <w:rsid w:val="00565BFD"/>
    <w:rsid w:val="00566545"/>
    <w:rsid w:val="0056680F"/>
    <w:rsid w:val="00566B0C"/>
    <w:rsid w:val="005675FE"/>
    <w:rsid w:val="00567A70"/>
    <w:rsid w:val="005703DF"/>
    <w:rsid w:val="0057167C"/>
    <w:rsid w:val="00571B94"/>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44A8"/>
    <w:rsid w:val="00584AA4"/>
    <w:rsid w:val="00585471"/>
    <w:rsid w:val="00585689"/>
    <w:rsid w:val="0058598A"/>
    <w:rsid w:val="005864D6"/>
    <w:rsid w:val="005865AB"/>
    <w:rsid w:val="00586E00"/>
    <w:rsid w:val="005874FE"/>
    <w:rsid w:val="00587CED"/>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530D"/>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4E3F"/>
    <w:rsid w:val="0077502F"/>
    <w:rsid w:val="00775C8D"/>
    <w:rsid w:val="00776A64"/>
    <w:rsid w:val="00776AF4"/>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6F"/>
    <w:rsid w:val="0080717F"/>
    <w:rsid w:val="008071AD"/>
    <w:rsid w:val="00807538"/>
    <w:rsid w:val="00807772"/>
    <w:rsid w:val="00807F17"/>
    <w:rsid w:val="00810185"/>
    <w:rsid w:val="00810187"/>
    <w:rsid w:val="0081066C"/>
    <w:rsid w:val="00810705"/>
    <w:rsid w:val="00810A59"/>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56D"/>
    <w:rsid w:val="00822BA8"/>
    <w:rsid w:val="00822F7D"/>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849"/>
    <w:rsid w:val="00896EAB"/>
    <w:rsid w:val="0089754F"/>
    <w:rsid w:val="00897827"/>
    <w:rsid w:val="00897A24"/>
    <w:rsid w:val="00897B84"/>
    <w:rsid w:val="00897BC3"/>
    <w:rsid w:val="00897D75"/>
    <w:rsid w:val="008A0107"/>
    <w:rsid w:val="008A0BE9"/>
    <w:rsid w:val="008A27EF"/>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580"/>
    <w:rsid w:val="008C7739"/>
    <w:rsid w:val="008C79B3"/>
    <w:rsid w:val="008C79C9"/>
    <w:rsid w:val="008C7B5C"/>
    <w:rsid w:val="008C7ED1"/>
    <w:rsid w:val="008D0A12"/>
    <w:rsid w:val="008D11FE"/>
    <w:rsid w:val="008D13EB"/>
    <w:rsid w:val="008D1D7A"/>
    <w:rsid w:val="008D1E68"/>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14E1"/>
    <w:rsid w:val="00911A23"/>
    <w:rsid w:val="00912A09"/>
    <w:rsid w:val="00912A6A"/>
    <w:rsid w:val="00912AF7"/>
    <w:rsid w:val="00913852"/>
    <w:rsid w:val="0091480C"/>
    <w:rsid w:val="0091651D"/>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4334"/>
    <w:rsid w:val="00984478"/>
    <w:rsid w:val="00984861"/>
    <w:rsid w:val="00984B3B"/>
    <w:rsid w:val="009858ED"/>
    <w:rsid w:val="00985DBC"/>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66D"/>
    <w:rsid w:val="0099496F"/>
    <w:rsid w:val="009949FA"/>
    <w:rsid w:val="00994EFE"/>
    <w:rsid w:val="00994F9F"/>
    <w:rsid w:val="00995D47"/>
    <w:rsid w:val="009962AC"/>
    <w:rsid w:val="0099741E"/>
    <w:rsid w:val="0099778A"/>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D71"/>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A0"/>
    <w:rsid w:val="00A02BB7"/>
    <w:rsid w:val="00A03558"/>
    <w:rsid w:val="00A0357E"/>
    <w:rsid w:val="00A037E7"/>
    <w:rsid w:val="00A03D0E"/>
    <w:rsid w:val="00A04080"/>
    <w:rsid w:val="00A05DD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A16"/>
    <w:rsid w:val="00A13E3D"/>
    <w:rsid w:val="00A14F2E"/>
    <w:rsid w:val="00A15959"/>
    <w:rsid w:val="00A15E09"/>
    <w:rsid w:val="00A15FC9"/>
    <w:rsid w:val="00A16127"/>
    <w:rsid w:val="00A16C80"/>
    <w:rsid w:val="00A16E79"/>
    <w:rsid w:val="00A16FC2"/>
    <w:rsid w:val="00A179E8"/>
    <w:rsid w:val="00A17D28"/>
    <w:rsid w:val="00A17E93"/>
    <w:rsid w:val="00A2092F"/>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4F44"/>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579F"/>
    <w:rsid w:val="00A47D22"/>
    <w:rsid w:val="00A509C8"/>
    <w:rsid w:val="00A50A93"/>
    <w:rsid w:val="00A50C8E"/>
    <w:rsid w:val="00A5245E"/>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1C3"/>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4A"/>
    <w:rsid w:val="00AC51D0"/>
    <w:rsid w:val="00AC57F6"/>
    <w:rsid w:val="00AC5F0C"/>
    <w:rsid w:val="00AC7640"/>
    <w:rsid w:val="00AC78CA"/>
    <w:rsid w:val="00AC7A7D"/>
    <w:rsid w:val="00AD008A"/>
    <w:rsid w:val="00AD1330"/>
    <w:rsid w:val="00AD13F5"/>
    <w:rsid w:val="00AD177F"/>
    <w:rsid w:val="00AD1A80"/>
    <w:rsid w:val="00AD24BC"/>
    <w:rsid w:val="00AD2501"/>
    <w:rsid w:val="00AD2B16"/>
    <w:rsid w:val="00AD2CD6"/>
    <w:rsid w:val="00AD3109"/>
    <w:rsid w:val="00AD33DE"/>
    <w:rsid w:val="00AD399C"/>
    <w:rsid w:val="00AD4E15"/>
    <w:rsid w:val="00AD4E4A"/>
    <w:rsid w:val="00AD5BD2"/>
    <w:rsid w:val="00AD7071"/>
    <w:rsid w:val="00AD7EA2"/>
    <w:rsid w:val="00AE1184"/>
    <w:rsid w:val="00AE11E4"/>
    <w:rsid w:val="00AE11F4"/>
    <w:rsid w:val="00AE1746"/>
    <w:rsid w:val="00AE1E10"/>
    <w:rsid w:val="00AE2643"/>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2A7"/>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87D38"/>
    <w:rsid w:val="00C90836"/>
    <w:rsid w:val="00C90EC1"/>
    <w:rsid w:val="00C9196A"/>
    <w:rsid w:val="00C92066"/>
    <w:rsid w:val="00C927C1"/>
    <w:rsid w:val="00C92A41"/>
    <w:rsid w:val="00C9312C"/>
    <w:rsid w:val="00C935B0"/>
    <w:rsid w:val="00C95440"/>
    <w:rsid w:val="00C95A5C"/>
    <w:rsid w:val="00C95D5A"/>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5F2E"/>
    <w:rsid w:val="00CA6063"/>
    <w:rsid w:val="00CA617A"/>
    <w:rsid w:val="00CA699B"/>
    <w:rsid w:val="00CA6F59"/>
    <w:rsid w:val="00CA6FA8"/>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204A"/>
    <w:rsid w:val="00CC29F6"/>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D09"/>
    <w:rsid w:val="00D06E15"/>
    <w:rsid w:val="00D0723B"/>
    <w:rsid w:val="00D07563"/>
    <w:rsid w:val="00D07B94"/>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1DBB"/>
    <w:rsid w:val="00D62337"/>
    <w:rsid w:val="00D62FFE"/>
    <w:rsid w:val="00D662CB"/>
    <w:rsid w:val="00D66834"/>
    <w:rsid w:val="00D66861"/>
    <w:rsid w:val="00D67328"/>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C83"/>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EF"/>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12C"/>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65A"/>
    <w:rsid w:val="00DF08A7"/>
    <w:rsid w:val="00DF2293"/>
    <w:rsid w:val="00DF2396"/>
    <w:rsid w:val="00DF276F"/>
    <w:rsid w:val="00DF2926"/>
    <w:rsid w:val="00DF3103"/>
    <w:rsid w:val="00DF31F5"/>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B0D"/>
    <w:rsid w:val="00E41CA1"/>
    <w:rsid w:val="00E42536"/>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2C2"/>
    <w:rsid w:val="00E94D29"/>
    <w:rsid w:val="00E94FDD"/>
    <w:rsid w:val="00E95097"/>
    <w:rsid w:val="00E95E5A"/>
    <w:rsid w:val="00E973A8"/>
    <w:rsid w:val="00E973BB"/>
    <w:rsid w:val="00E973F2"/>
    <w:rsid w:val="00EA140C"/>
    <w:rsid w:val="00EA1B71"/>
    <w:rsid w:val="00EA1BD1"/>
    <w:rsid w:val="00EA1C7F"/>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3AB"/>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2A1"/>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224"/>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A5A79-6E41-4888-9A61-FE5F172C6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733</Words>
  <Characters>4036</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16</cp:revision>
  <cp:lastPrinted>2018-12-14T02:43:00Z</cp:lastPrinted>
  <dcterms:created xsi:type="dcterms:W3CDTF">2018-12-19T22:29:00Z</dcterms:created>
  <dcterms:modified xsi:type="dcterms:W3CDTF">2018-12-20T00:25:00Z</dcterms:modified>
</cp:coreProperties>
</file>