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7C21C5" w:rsidP="006339E1">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4A2363">
        <w:rPr>
          <w:rFonts w:ascii="Arial" w:hAnsi="Arial" w:cs="Arial"/>
          <w:b/>
          <w:sz w:val="24"/>
          <w:szCs w:val="24"/>
        </w:rPr>
        <w:t>41</w:t>
      </w:r>
      <w:r w:rsidR="00C87AD8">
        <w:rPr>
          <w:rFonts w:ascii="Arial" w:hAnsi="Arial" w:cs="Arial"/>
          <w:b/>
          <w:sz w:val="24"/>
          <w:szCs w:val="24"/>
        </w:rPr>
        <w:t>/2019-1</w:t>
      </w:r>
    </w:p>
    <w:p w:rsidR="00532EF1" w:rsidRPr="000771BF" w:rsidRDefault="00532EF1" w:rsidP="006339E1">
      <w:pPr>
        <w:pStyle w:val="Prrafodelista"/>
        <w:ind w:left="284"/>
        <w:jc w:val="both"/>
        <w:rPr>
          <w:rFonts w:ascii="Arial" w:hAnsi="Arial" w:cs="Arial"/>
          <w:spacing w:val="-4"/>
          <w:sz w:val="12"/>
          <w:szCs w:val="12"/>
          <w:shd w:val="clear" w:color="auto" w:fill="FFFFFF"/>
        </w:rPr>
      </w:pPr>
    </w:p>
    <w:p w:rsidR="006D2DFC" w:rsidRDefault="0026108B" w:rsidP="004A2363">
      <w:pPr>
        <w:shd w:val="clear" w:color="auto" w:fill="FFFFFF"/>
        <w:jc w:val="center"/>
        <w:rPr>
          <w:color w:val="222222"/>
        </w:rPr>
      </w:pPr>
      <w:r>
        <w:rPr>
          <w:rFonts w:ascii="Arial" w:hAnsi="Arial" w:cs="Arial"/>
          <w:b/>
          <w:bCs/>
          <w:color w:val="222222"/>
          <w:sz w:val="36"/>
          <w:szCs w:val="36"/>
        </w:rPr>
        <w:t>Ya iniciaron</w:t>
      </w:r>
      <w:r w:rsidR="00566AAD">
        <w:rPr>
          <w:rFonts w:ascii="Arial" w:hAnsi="Arial" w:cs="Arial"/>
          <w:b/>
          <w:bCs/>
          <w:color w:val="222222"/>
          <w:sz w:val="36"/>
          <w:szCs w:val="36"/>
        </w:rPr>
        <w:t xml:space="preserve"> los seis días de</w:t>
      </w:r>
      <w:r w:rsidR="004A2363">
        <w:rPr>
          <w:rFonts w:ascii="Arial" w:hAnsi="Arial" w:cs="Arial"/>
          <w:b/>
          <w:bCs/>
          <w:color w:val="222222"/>
          <w:sz w:val="36"/>
          <w:szCs w:val="36"/>
        </w:rPr>
        <w:t xml:space="preserve"> </w:t>
      </w:r>
      <w:r w:rsidR="006D2DFC">
        <w:rPr>
          <w:rFonts w:ascii="Arial" w:hAnsi="Arial" w:cs="Arial"/>
          <w:b/>
          <w:bCs/>
          <w:color w:val="222222"/>
          <w:sz w:val="36"/>
          <w:szCs w:val="36"/>
        </w:rPr>
        <w:t>la XX FIL UABC</w:t>
      </w:r>
    </w:p>
    <w:p w:rsidR="006D2DFC" w:rsidRDefault="006D2DFC" w:rsidP="006D2DFC">
      <w:pPr>
        <w:shd w:val="clear" w:color="auto" w:fill="FFFFFF"/>
        <w:jc w:val="center"/>
        <w:rPr>
          <w:color w:val="222222"/>
        </w:rPr>
      </w:pPr>
      <w:r>
        <w:rPr>
          <w:rFonts w:ascii="Arial" w:hAnsi="Arial" w:cs="Arial"/>
          <w:b/>
          <w:bCs/>
          <w:color w:val="222222"/>
          <w:sz w:val="16"/>
          <w:szCs w:val="16"/>
        </w:rPr>
        <w:t> </w:t>
      </w:r>
    </w:p>
    <w:p w:rsidR="00F773E7" w:rsidRPr="00F773E7" w:rsidRDefault="006D2DFC" w:rsidP="00F773E7">
      <w:pPr>
        <w:shd w:val="clear" w:color="auto" w:fill="FFFFFF"/>
        <w:jc w:val="both"/>
        <w:rPr>
          <w:color w:val="222222"/>
          <w:sz w:val="24"/>
        </w:rPr>
      </w:pPr>
      <w:r w:rsidRPr="00F773E7">
        <w:rPr>
          <w:rFonts w:ascii="Symbol" w:hAnsi="Symbol" w:cs="Arial"/>
          <w:color w:val="222222"/>
          <w:sz w:val="24"/>
        </w:rPr>
        <w:t></w:t>
      </w:r>
      <w:r w:rsidRPr="00F773E7">
        <w:rPr>
          <w:color w:val="222222"/>
          <w:sz w:val="16"/>
          <w:szCs w:val="14"/>
        </w:rPr>
        <w:t>     </w:t>
      </w:r>
      <w:r w:rsidR="00B67FD2">
        <w:rPr>
          <w:rFonts w:ascii="Arial" w:hAnsi="Arial" w:cs="Arial"/>
          <w:color w:val="222222"/>
          <w:sz w:val="24"/>
        </w:rPr>
        <w:t>H</w:t>
      </w:r>
      <w:bookmarkStart w:id="0" w:name="_GoBack"/>
      <w:bookmarkEnd w:id="0"/>
      <w:r w:rsidR="00F773E7" w:rsidRPr="00F773E7">
        <w:rPr>
          <w:rFonts w:ascii="Arial" w:hAnsi="Arial" w:cs="Arial"/>
          <w:color w:val="222222"/>
          <w:sz w:val="24"/>
        </w:rPr>
        <w:t>abrá presentaciones de libros, conferencias, talleres y eventos artísticos, todos con acceso gratuito.</w:t>
      </w:r>
    </w:p>
    <w:p w:rsidR="006D2DFC" w:rsidRPr="00F773E7" w:rsidRDefault="006D2DFC" w:rsidP="006D2DFC">
      <w:pPr>
        <w:pStyle w:val="m5228531460019111053m-8857950054599000449gmail-msolistparagraph"/>
        <w:shd w:val="clear" w:color="auto" w:fill="FFFFFF"/>
        <w:spacing w:before="0" w:beforeAutospacing="0" w:after="0" w:afterAutospacing="0"/>
        <w:ind w:left="284"/>
        <w:jc w:val="both"/>
        <w:rPr>
          <w:rFonts w:ascii="Arial" w:hAnsi="Arial" w:cs="Arial"/>
          <w:color w:val="222222"/>
          <w:sz w:val="28"/>
        </w:rPr>
      </w:pPr>
      <w:r w:rsidRPr="00F773E7">
        <w:rPr>
          <w:rFonts w:ascii="Arial" w:hAnsi="Arial" w:cs="Arial"/>
          <w:b/>
          <w:bCs/>
          <w:color w:val="222222"/>
          <w:sz w:val="18"/>
          <w:szCs w:val="16"/>
        </w:rPr>
        <w:t> </w:t>
      </w:r>
    </w:p>
    <w:p w:rsidR="00F773E7" w:rsidRDefault="006D2DFC" w:rsidP="006D2DFC">
      <w:pPr>
        <w:shd w:val="clear" w:color="auto" w:fill="FFFFFF"/>
        <w:jc w:val="both"/>
        <w:rPr>
          <w:rFonts w:ascii="Arial" w:hAnsi="Arial" w:cs="Arial"/>
          <w:color w:val="222222"/>
          <w:sz w:val="24"/>
        </w:rPr>
      </w:pPr>
      <w:r w:rsidRPr="00F773E7">
        <w:rPr>
          <w:rFonts w:ascii="Arial" w:hAnsi="Arial" w:cs="Arial"/>
          <w:b/>
          <w:bCs/>
          <w:color w:val="222222"/>
          <w:sz w:val="24"/>
        </w:rPr>
        <w:t xml:space="preserve">Mexicali, B.C., </w:t>
      </w:r>
      <w:r w:rsidR="004A2363" w:rsidRPr="00F773E7">
        <w:rPr>
          <w:rFonts w:ascii="Arial" w:hAnsi="Arial" w:cs="Arial"/>
          <w:b/>
          <w:bCs/>
          <w:color w:val="222222"/>
          <w:sz w:val="24"/>
        </w:rPr>
        <w:t>jueves 4 de abril</w:t>
      </w:r>
      <w:r w:rsidRPr="00F773E7">
        <w:rPr>
          <w:rFonts w:ascii="Arial" w:hAnsi="Arial" w:cs="Arial"/>
          <w:b/>
          <w:bCs/>
          <w:color w:val="222222"/>
          <w:sz w:val="24"/>
        </w:rPr>
        <w:t xml:space="preserve"> de 2019.- </w:t>
      </w:r>
      <w:r w:rsidRPr="00F773E7">
        <w:rPr>
          <w:rFonts w:ascii="Arial" w:hAnsi="Arial" w:cs="Arial"/>
          <w:color w:val="222222"/>
          <w:sz w:val="24"/>
        </w:rPr>
        <w:t xml:space="preserve">Se </w:t>
      </w:r>
      <w:r w:rsidR="00F773E7">
        <w:rPr>
          <w:rFonts w:ascii="Arial" w:hAnsi="Arial" w:cs="Arial"/>
          <w:color w:val="222222"/>
          <w:sz w:val="24"/>
        </w:rPr>
        <w:t>inauguró</w:t>
      </w:r>
      <w:r w:rsidRPr="00F773E7">
        <w:rPr>
          <w:rFonts w:ascii="Arial" w:hAnsi="Arial" w:cs="Arial"/>
          <w:color w:val="222222"/>
          <w:sz w:val="24"/>
        </w:rPr>
        <w:t xml:space="preserve"> la XX Feria Internacional del Libro de la Universidad Autónoma de Baja California (FIL UABC), </w:t>
      </w:r>
      <w:r w:rsidR="00F773E7">
        <w:rPr>
          <w:rFonts w:ascii="Arial" w:hAnsi="Arial" w:cs="Arial"/>
          <w:color w:val="222222"/>
          <w:sz w:val="24"/>
        </w:rPr>
        <w:t xml:space="preserve">la cual se llevará a cabo del 4 al 9 de abril en la explanada de la Vicerrectoría del Campus Mexicali, con múltiples actividades gratuitas para todo público, </w:t>
      </w:r>
      <w:r w:rsidR="00092E55">
        <w:rPr>
          <w:rFonts w:ascii="Arial" w:hAnsi="Arial" w:cs="Arial"/>
          <w:color w:val="222222"/>
          <w:sz w:val="24"/>
        </w:rPr>
        <w:t>con la participación de más de 4</w:t>
      </w:r>
      <w:r w:rsidR="00F773E7">
        <w:rPr>
          <w:rFonts w:ascii="Arial" w:hAnsi="Arial" w:cs="Arial"/>
          <w:color w:val="222222"/>
          <w:sz w:val="24"/>
        </w:rPr>
        <w:t>00 casas editoriales nacionales e internacionales, cientos de módulos destinados a la venta de libros, revistas y diversos artículos</w:t>
      </w:r>
      <w:r w:rsidR="00092E55">
        <w:rPr>
          <w:rFonts w:ascii="Arial" w:hAnsi="Arial" w:cs="Arial"/>
          <w:color w:val="222222"/>
          <w:sz w:val="24"/>
        </w:rPr>
        <w:t>.</w:t>
      </w:r>
    </w:p>
    <w:p w:rsidR="00F773E7" w:rsidRPr="009E4B04" w:rsidRDefault="00F773E7" w:rsidP="006D2DFC">
      <w:pPr>
        <w:shd w:val="clear" w:color="auto" w:fill="FFFFFF"/>
        <w:jc w:val="both"/>
        <w:rPr>
          <w:rFonts w:ascii="Arial" w:hAnsi="Arial" w:cs="Arial"/>
          <w:color w:val="222222"/>
          <w:sz w:val="16"/>
          <w:szCs w:val="16"/>
        </w:rPr>
      </w:pPr>
    </w:p>
    <w:p w:rsidR="00E465E5" w:rsidRPr="00E465E5" w:rsidRDefault="00E465E5" w:rsidP="00E465E5">
      <w:pPr>
        <w:autoSpaceDN/>
        <w:jc w:val="both"/>
        <w:rPr>
          <w:rFonts w:ascii="Arial" w:hAnsi="Arial" w:cs="Arial"/>
          <w:color w:val="262626"/>
          <w:spacing w:val="-4"/>
          <w:sz w:val="24"/>
          <w:szCs w:val="23"/>
        </w:rPr>
      </w:pPr>
      <w:r w:rsidRPr="00E465E5">
        <w:rPr>
          <w:rFonts w:ascii="Arial" w:hAnsi="Arial" w:cs="Arial"/>
          <w:color w:val="262626"/>
          <w:spacing w:val="-4"/>
          <w:sz w:val="24"/>
          <w:szCs w:val="23"/>
        </w:rPr>
        <w:t>A nombre del Rector de la UABC, doctor Daniel Octavio Valdez Delgadillo, presidió la ceremonia inaugural el doctor Edgar Ismael Alarcón Meza, Secretario General de la Universidad, quien agradeció a todos los asistentes por visitar este magno evento, el cual representa un noble proyecto universitario iniciado en el 2000 con el que se promueve la lectura, una actividad que contribuye a elevar los niveles de desarrollo e impactar el bienestar y la calidad de vida de la sociedad.</w:t>
      </w:r>
    </w:p>
    <w:p w:rsidR="00E465E5" w:rsidRPr="009E4B04" w:rsidRDefault="00E465E5" w:rsidP="00E465E5">
      <w:pPr>
        <w:autoSpaceDN/>
        <w:jc w:val="both"/>
        <w:rPr>
          <w:rFonts w:ascii="Arial" w:hAnsi="Arial" w:cs="Arial"/>
          <w:color w:val="262626"/>
          <w:sz w:val="16"/>
          <w:szCs w:val="16"/>
        </w:rPr>
      </w:pPr>
    </w:p>
    <w:p w:rsidR="00E465E5" w:rsidRPr="00E465E5" w:rsidRDefault="00E465E5" w:rsidP="00E465E5">
      <w:pPr>
        <w:autoSpaceDN/>
        <w:jc w:val="both"/>
        <w:rPr>
          <w:rFonts w:ascii="Arial" w:hAnsi="Arial" w:cs="Arial"/>
          <w:color w:val="262626"/>
          <w:sz w:val="24"/>
          <w:szCs w:val="23"/>
        </w:rPr>
      </w:pPr>
      <w:r>
        <w:rPr>
          <w:rFonts w:ascii="Arial" w:hAnsi="Arial" w:cs="Arial"/>
          <w:color w:val="262626"/>
          <w:sz w:val="24"/>
          <w:szCs w:val="23"/>
        </w:rPr>
        <w:t>“C</w:t>
      </w:r>
      <w:r w:rsidRPr="00E465E5">
        <w:rPr>
          <w:rFonts w:ascii="Arial" w:hAnsi="Arial" w:cs="Arial"/>
          <w:color w:val="262626"/>
          <w:sz w:val="24"/>
          <w:szCs w:val="23"/>
        </w:rPr>
        <w:t>on esfuerzo y perseverancia</w:t>
      </w:r>
      <w:r>
        <w:rPr>
          <w:rFonts w:ascii="Arial" w:hAnsi="Arial" w:cs="Arial"/>
          <w:color w:val="262626"/>
          <w:sz w:val="24"/>
          <w:szCs w:val="23"/>
        </w:rPr>
        <w:t>, la FIL UABC</w:t>
      </w:r>
      <w:r w:rsidRPr="00E465E5">
        <w:rPr>
          <w:rFonts w:ascii="Arial" w:hAnsi="Arial" w:cs="Arial"/>
          <w:color w:val="262626"/>
          <w:sz w:val="24"/>
          <w:szCs w:val="23"/>
        </w:rPr>
        <w:t xml:space="preserve"> ha venido consolidándose como un proyecto emblemático institucional, en el que participan diversas unidades académicas e instancias administr</w:t>
      </w:r>
      <w:r>
        <w:rPr>
          <w:rFonts w:ascii="Arial" w:hAnsi="Arial" w:cs="Arial"/>
          <w:color w:val="262626"/>
          <w:sz w:val="24"/>
          <w:szCs w:val="23"/>
        </w:rPr>
        <w:t>ativas, sumando talentos y recu</w:t>
      </w:r>
      <w:r w:rsidRPr="00E465E5">
        <w:rPr>
          <w:rFonts w:ascii="Arial" w:hAnsi="Arial" w:cs="Arial"/>
          <w:color w:val="262626"/>
          <w:sz w:val="24"/>
          <w:szCs w:val="23"/>
        </w:rPr>
        <w:t>rsos, e innovando año tras año, para ofrecer a la comunidad universitaria y a la sociedad bajacaliforniana, una plataforma cultural, de fomento a la lectura, las artes y la divulgación científica</w:t>
      </w:r>
      <w:r>
        <w:rPr>
          <w:rFonts w:ascii="Arial" w:hAnsi="Arial" w:cs="Arial"/>
          <w:color w:val="262626"/>
          <w:sz w:val="24"/>
          <w:szCs w:val="23"/>
        </w:rPr>
        <w:t xml:space="preserve">” expresó el </w:t>
      </w:r>
      <w:r w:rsidR="00092E55">
        <w:rPr>
          <w:rFonts w:ascii="Arial" w:hAnsi="Arial" w:cs="Arial"/>
          <w:color w:val="262626"/>
          <w:sz w:val="24"/>
          <w:szCs w:val="23"/>
        </w:rPr>
        <w:t>doctor Alarcón Meza</w:t>
      </w:r>
      <w:r w:rsidRPr="00E465E5">
        <w:rPr>
          <w:rFonts w:ascii="Arial" w:hAnsi="Arial" w:cs="Arial"/>
          <w:color w:val="262626"/>
          <w:sz w:val="24"/>
          <w:szCs w:val="23"/>
        </w:rPr>
        <w:t>. </w:t>
      </w:r>
    </w:p>
    <w:p w:rsidR="00E465E5" w:rsidRPr="00E465E5" w:rsidRDefault="00E465E5" w:rsidP="00E465E5">
      <w:pPr>
        <w:autoSpaceDN/>
        <w:jc w:val="both"/>
        <w:rPr>
          <w:rFonts w:ascii="Arial" w:hAnsi="Arial" w:cs="Arial"/>
          <w:color w:val="262626"/>
          <w:sz w:val="16"/>
          <w:szCs w:val="16"/>
        </w:rPr>
      </w:pPr>
    </w:p>
    <w:p w:rsidR="00E465E5" w:rsidRPr="00E465E5" w:rsidRDefault="00E465E5" w:rsidP="00E465E5">
      <w:pPr>
        <w:autoSpaceDN/>
        <w:jc w:val="both"/>
        <w:rPr>
          <w:rFonts w:ascii="Arial" w:hAnsi="Arial" w:cs="Arial"/>
          <w:color w:val="262626"/>
          <w:sz w:val="24"/>
          <w:szCs w:val="23"/>
        </w:rPr>
      </w:pPr>
      <w:r>
        <w:rPr>
          <w:rFonts w:ascii="Arial" w:hAnsi="Arial" w:cs="Arial"/>
          <w:color w:val="262626"/>
          <w:sz w:val="24"/>
          <w:szCs w:val="23"/>
        </w:rPr>
        <w:t>Señaló que tr</w:t>
      </w:r>
      <w:r w:rsidRPr="00E465E5">
        <w:rPr>
          <w:rFonts w:ascii="Arial" w:hAnsi="Arial" w:cs="Arial"/>
          <w:color w:val="262626"/>
          <w:sz w:val="24"/>
          <w:szCs w:val="23"/>
        </w:rPr>
        <w:t xml:space="preserve">as 20 años de realización </w:t>
      </w:r>
      <w:r>
        <w:rPr>
          <w:rFonts w:ascii="Arial" w:hAnsi="Arial" w:cs="Arial"/>
          <w:color w:val="262626"/>
          <w:sz w:val="24"/>
          <w:szCs w:val="23"/>
        </w:rPr>
        <w:t xml:space="preserve">y de crecimiento en todos los aspectos, se desea superar la meta del 2018, en el que se recibió </w:t>
      </w:r>
      <w:r w:rsidRPr="00E465E5">
        <w:rPr>
          <w:rFonts w:ascii="Arial" w:hAnsi="Arial" w:cs="Arial"/>
          <w:color w:val="262626"/>
          <w:sz w:val="24"/>
          <w:szCs w:val="23"/>
        </w:rPr>
        <w:t>más de 52 500 visitas</w:t>
      </w:r>
      <w:r>
        <w:rPr>
          <w:rFonts w:ascii="Arial" w:hAnsi="Arial" w:cs="Arial"/>
          <w:color w:val="262626"/>
          <w:sz w:val="24"/>
          <w:szCs w:val="23"/>
        </w:rPr>
        <w:t xml:space="preserve">. Para ello, se </w:t>
      </w:r>
      <w:r w:rsidR="00092E55">
        <w:rPr>
          <w:rFonts w:ascii="Arial" w:hAnsi="Arial" w:cs="Arial"/>
          <w:color w:val="262626"/>
          <w:sz w:val="24"/>
          <w:szCs w:val="23"/>
        </w:rPr>
        <w:t>llevarán a cabo</w:t>
      </w:r>
      <w:r>
        <w:rPr>
          <w:rFonts w:ascii="Arial" w:hAnsi="Arial" w:cs="Arial"/>
          <w:color w:val="262626"/>
          <w:sz w:val="24"/>
          <w:szCs w:val="23"/>
        </w:rPr>
        <w:t xml:space="preserve"> </w:t>
      </w:r>
      <w:r w:rsidRPr="00E465E5">
        <w:rPr>
          <w:rFonts w:ascii="Arial" w:hAnsi="Arial" w:cs="Arial"/>
          <w:color w:val="262626"/>
          <w:sz w:val="24"/>
          <w:szCs w:val="23"/>
        </w:rPr>
        <w:t>61 presentaciones de libros, dos obras de teatro, talleres de lectura para más de 20 mil niños, 10 conciertos musicales</w:t>
      </w:r>
      <w:r>
        <w:rPr>
          <w:rFonts w:ascii="Arial" w:hAnsi="Arial" w:cs="Arial"/>
          <w:color w:val="262626"/>
          <w:sz w:val="24"/>
          <w:szCs w:val="23"/>
        </w:rPr>
        <w:t xml:space="preserve"> y un sinfín de actividades más en los programas </w:t>
      </w:r>
      <w:r w:rsidRPr="00E465E5">
        <w:rPr>
          <w:rFonts w:ascii="Arial" w:hAnsi="Arial" w:cs="Arial"/>
          <w:color w:val="262626"/>
          <w:sz w:val="24"/>
          <w:szCs w:val="23"/>
        </w:rPr>
        <w:t>académico, infantiles y juveniles, gastronómicos</w:t>
      </w:r>
      <w:r>
        <w:rPr>
          <w:rFonts w:ascii="Arial" w:hAnsi="Arial" w:cs="Arial"/>
          <w:color w:val="262626"/>
          <w:sz w:val="24"/>
          <w:szCs w:val="23"/>
        </w:rPr>
        <w:t xml:space="preserve">, </w:t>
      </w:r>
      <w:r w:rsidRPr="00E465E5">
        <w:rPr>
          <w:rFonts w:ascii="Arial" w:hAnsi="Arial" w:cs="Arial"/>
          <w:color w:val="262626"/>
          <w:sz w:val="24"/>
          <w:szCs w:val="23"/>
        </w:rPr>
        <w:t>de escritura</w:t>
      </w:r>
      <w:r>
        <w:rPr>
          <w:rFonts w:ascii="Arial" w:hAnsi="Arial" w:cs="Arial"/>
          <w:color w:val="262626"/>
          <w:sz w:val="24"/>
          <w:szCs w:val="23"/>
        </w:rPr>
        <w:t xml:space="preserve"> y </w:t>
      </w:r>
      <w:r w:rsidRPr="00E465E5">
        <w:rPr>
          <w:rFonts w:ascii="Arial" w:hAnsi="Arial" w:cs="Arial"/>
          <w:color w:val="262626"/>
          <w:sz w:val="24"/>
          <w:szCs w:val="23"/>
        </w:rPr>
        <w:t>para adultos mayores</w:t>
      </w:r>
      <w:r>
        <w:rPr>
          <w:rFonts w:ascii="Arial" w:hAnsi="Arial" w:cs="Arial"/>
          <w:color w:val="262626"/>
          <w:sz w:val="24"/>
          <w:szCs w:val="23"/>
        </w:rPr>
        <w:t>.</w:t>
      </w:r>
    </w:p>
    <w:p w:rsidR="009E4B04" w:rsidRPr="00092E55" w:rsidRDefault="009E4B04" w:rsidP="00E465E5">
      <w:pPr>
        <w:autoSpaceDN/>
        <w:jc w:val="both"/>
        <w:rPr>
          <w:rFonts w:ascii="Arial" w:hAnsi="Arial" w:cs="Arial"/>
          <w:sz w:val="16"/>
          <w:szCs w:val="16"/>
        </w:rPr>
      </w:pPr>
    </w:p>
    <w:p w:rsidR="00092E55" w:rsidRPr="00092E55" w:rsidRDefault="009E4B04" w:rsidP="00092E55">
      <w:pPr>
        <w:autoSpaceDN/>
        <w:jc w:val="both"/>
        <w:rPr>
          <w:rFonts w:ascii="Arial" w:hAnsi="Arial" w:cs="Arial"/>
          <w:sz w:val="24"/>
          <w:szCs w:val="23"/>
        </w:rPr>
      </w:pPr>
      <w:r w:rsidRPr="00092E55">
        <w:rPr>
          <w:rFonts w:ascii="Arial" w:hAnsi="Arial" w:cs="Arial"/>
          <w:sz w:val="24"/>
          <w:szCs w:val="23"/>
        </w:rPr>
        <w:t>La maestra Laura Figueroa Lizárra</w:t>
      </w:r>
      <w:r w:rsidR="00225E94" w:rsidRPr="00092E55">
        <w:rPr>
          <w:rFonts w:ascii="Arial" w:hAnsi="Arial" w:cs="Arial"/>
          <w:sz w:val="24"/>
          <w:szCs w:val="23"/>
        </w:rPr>
        <w:t>ga</w:t>
      </w:r>
      <w:r w:rsidRPr="00092E55">
        <w:rPr>
          <w:rFonts w:ascii="Arial" w:hAnsi="Arial" w:cs="Arial"/>
          <w:sz w:val="24"/>
          <w:szCs w:val="23"/>
        </w:rPr>
        <w:t>, Jefa del Departamento de Editorial UABC y Coordinadora General de la FIL</w:t>
      </w:r>
      <w:r w:rsidR="00092E55" w:rsidRPr="00092E55">
        <w:rPr>
          <w:rFonts w:ascii="Arial" w:hAnsi="Arial" w:cs="Arial"/>
          <w:sz w:val="24"/>
          <w:szCs w:val="23"/>
        </w:rPr>
        <w:t xml:space="preserve">, agradeció el apoyo brindado por las autoridades universitarias para que este evento continúe y crezca cada edición, de manera especial reconoció el trabajo de Griselda Collins, Sulema Reyes y Virginia Sarabia, integrantes del equipo de colaboradores que han </w:t>
      </w:r>
      <w:r w:rsidR="00353472">
        <w:rPr>
          <w:rFonts w:ascii="Arial" w:hAnsi="Arial" w:cs="Arial"/>
          <w:sz w:val="24"/>
          <w:szCs w:val="23"/>
        </w:rPr>
        <w:t>participado</w:t>
      </w:r>
      <w:r w:rsidR="00092E55" w:rsidRPr="00092E55">
        <w:rPr>
          <w:rFonts w:ascii="Arial" w:hAnsi="Arial" w:cs="Arial"/>
          <w:sz w:val="24"/>
          <w:szCs w:val="23"/>
        </w:rPr>
        <w:t xml:space="preserve"> desde </w:t>
      </w:r>
      <w:r w:rsidR="00092E55">
        <w:rPr>
          <w:rFonts w:ascii="Arial" w:hAnsi="Arial" w:cs="Arial"/>
          <w:sz w:val="24"/>
          <w:szCs w:val="23"/>
        </w:rPr>
        <w:t>el primer año</w:t>
      </w:r>
      <w:r w:rsidR="00092E55" w:rsidRPr="00092E55">
        <w:rPr>
          <w:rFonts w:ascii="Arial" w:hAnsi="Arial" w:cs="Arial"/>
          <w:sz w:val="24"/>
          <w:szCs w:val="23"/>
        </w:rPr>
        <w:t>.</w:t>
      </w:r>
    </w:p>
    <w:p w:rsidR="00092E55" w:rsidRPr="00092E55" w:rsidRDefault="00092E55" w:rsidP="00092E55">
      <w:pPr>
        <w:autoSpaceDN/>
        <w:jc w:val="both"/>
        <w:rPr>
          <w:rFonts w:ascii="Arial" w:hAnsi="Arial" w:cs="Arial"/>
          <w:color w:val="262626"/>
          <w:sz w:val="16"/>
          <w:szCs w:val="16"/>
        </w:rPr>
      </w:pPr>
    </w:p>
    <w:p w:rsidR="00092E55" w:rsidRDefault="00092E55" w:rsidP="00092E55">
      <w:pPr>
        <w:autoSpaceDN/>
        <w:jc w:val="both"/>
        <w:rPr>
          <w:rFonts w:ascii="Arial" w:hAnsi="Arial" w:cs="Arial"/>
          <w:color w:val="262626"/>
          <w:sz w:val="24"/>
          <w:szCs w:val="23"/>
        </w:rPr>
      </w:pPr>
      <w:r>
        <w:rPr>
          <w:rFonts w:ascii="Arial" w:hAnsi="Arial" w:cs="Arial"/>
          <w:color w:val="262626"/>
          <w:sz w:val="24"/>
          <w:szCs w:val="23"/>
        </w:rPr>
        <w:t xml:space="preserve">De igual forma, agradeció principalmente al público asistente. </w:t>
      </w:r>
      <w:r w:rsidRPr="00092E55">
        <w:rPr>
          <w:rFonts w:ascii="Arial" w:hAnsi="Arial" w:cs="Arial"/>
          <w:color w:val="262626"/>
          <w:sz w:val="24"/>
          <w:szCs w:val="23"/>
        </w:rPr>
        <w:t>"Ustedes son la razón de ser de esta FIL y cada vez que los veo salir con un libro en la mano, especialmente los niños, sé que todo el esfuerzo colectivo para organizar esta Feria ha valido la pena, porque estamos ayudando a crear lectores y el mundo necesita muchos de ellos si q</w:t>
      </w:r>
      <w:r>
        <w:rPr>
          <w:rFonts w:ascii="Arial" w:hAnsi="Arial" w:cs="Arial"/>
          <w:color w:val="262626"/>
          <w:sz w:val="24"/>
          <w:szCs w:val="23"/>
        </w:rPr>
        <w:t>ueremos mejorar nuestro entorno”.</w:t>
      </w:r>
    </w:p>
    <w:p w:rsidR="00982901" w:rsidRPr="00E4684A" w:rsidRDefault="00982901" w:rsidP="00092E55">
      <w:pPr>
        <w:autoSpaceDN/>
        <w:jc w:val="both"/>
        <w:rPr>
          <w:rFonts w:ascii="Arial" w:hAnsi="Arial" w:cs="Arial"/>
          <w:color w:val="262626"/>
          <w:sz w:val="16"/>
          <w:szCs w:val="16"/>
        </w:rPr>
      </w:pPr>
    </w:p>
    <w:p w:rsidR="00982901" w:rsidRDefault="00E4684A" w:rsidP="00092E55">
      <w:pPr>
        <w:autoSpaceDN/>
        <w:jc w:val="both"/>
        <w:rPr>
          <w:rFonts w:ascii="Arial" w:hAnsi="Arial" w:cs="Arial"/>
          <w:color w:val="262626"/>
          <w:sz w:val="24"/>
          <w:szCs w:val="23"/>
        </w:rPr>
      </w:pPr>
      <w:r>
        <w:rPr>
          <w:rFonts w:ascii="Arial" w:hAnsi="Arial" w:cs="Arial"/>
          <w:color w:val="262626"/>
          <w:sz w:val="24"/>
          <w:szCs w:val="23"/>
        </w:rPr>
        <w:t>Como parte del programa se le entregó un reconocimiento al escritor Paco Ignacio Taibo II, por su destacada trayectoria como escritor, periodista, profesor, investigador, historiador, promotor cultural y su invaluable labor en el ámbito de la creación y gestión literaria, así como por ser el escritor que inauguró la primera FIL UABC.</w:t>
      </w:r>
    </w:p>
    <w:p w:rsidR="00E4684A" w:rsidRDefault="00E4684A"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C10008" w:rsidRDefault="00C10008" w:rsidP="00092E55">
      <w:pPr>
        <w:autoSpaceDN/>
        <w:jc w:val="both"/>
        <w:rPr>
          <w:rFonts w:ascii="Arial" w:hAnsi="Arial" w:cs="Arial"/>
          <w:color w:val="262626"/>
          <w:sz w:val="16"/>
          <w:szCs w:val="16"/>
        </w:rPr>
      </w:pPr>
    </w:p>
    <w:p w:rsidR="00C10008" w:rsidRDefault="00C10008"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E4684A" w:rsidRDefault="00E4684A" w:rsidP="00092E55">
      <w:pPr>
        <w:autoSpaceDN/>
        <w:jc w:val="both"/>
        <w:rPr>
          <w:rFonts w:ascii="Arial" w:hAnsi="Arial" w:cs="Arial"/>
          <w:color w:val="262626"/>
          <w:sz w:val="16"/>
          <w:szCs w:val="16"/>
        </w:rPr>
      </w:pPr>
    </w:p>
    <w:p w:rsidR="00E4684A" w:rsidRPr="00E4684A" w:rsidRDefault="00E4684A" w:rsidP="00092E55">
      <w:pPr>
        <w:autoSpaceDN/>
        <w:jc w:val="both"/>
        <w:rPr>
          <w:rFonts w:ascii="Arial" w:hAnsi="Arial" w:cs="Arial"/>
          <w:color w:val="262626"/>
          <w:sz w:val="16"/>
          <w:szCs w:val="16"/>
        </w:rPr>
      </w:pPr>
    </w:p>
    <w:p w:rsidR="00E4684A" w:rsidRPr="00E4684A" w:rsidRDefault="00E4684A" w:rsidP="00E4684A">
      <w:pPr>
        <w:autoSpaceDN/>
        <w:jc w:val="both"/>
        <w:rPr>
          <w:rFonts w:ascii="Arial" w:hAnsi="Arial" w:cs="Arial"/>
          <w:color w:val="262626"/>
          <w:sz w:val="24"/>
          <w:szCs w:val="23"/>
        </w:rPr>
      </w:pPr>
      <w:r>
        <w:rPr>
          <w:rFonts w:ascii="Arial" w:hAnsi="Arial" w:cs="Arial"/>
          <w:color w:val="262626"/>
          <w:sz w:val="23"/>
          <w:szCs w:val="23"/>
        </w:rPr>
        <w:t>“P</w:t>
      </w:r>
      <w:r w:rsidRPr="00E4684A">
        <w:rPr>
          <w:rFonts w:ascii="Arial" w:hAnsi="Arial" w:cs="Arial"/>
          <w:color w:val="262626"/>
          <w:sz w:val="24"/>
          <w:szCs w:val="23"/>
        </w:rPr>
        <w:t>isar una feria del libro, es estar en territorio de salud mental contra la barbarie, es el territorio en el cual, donde ganas un lector, pierdes a un sicario, es el territorio donde construyes de una manera solidaria, entender la realidad.</w:t>
      </w:r>
      <w:r>
        <w:rPr>
          <w:rFonts w:ascii="Arial" w:hAnsi="Arial" w:cs="Arial"/>
          <w:color w:val="262626"/>
          <w:sz w:val="24"/>
          <w:szCs w:val="23"/>
        </w:rPr>
        <w:t xml:space="preserve"> </w:t>
      </w:r>
      <w:r w:rsidRPr="00E4684A">
        <w:rPr>
          <w:rFonts w:ascii="Arial" w:hAnsi="Arial" w:cs="Arial"/>
          <w:color w:val="262626"/>
          <w:sz w:val="24"/>
          <w:szCs w:val="23"/>
        </w:rPr>
        <w:t>La lectura abre puertas y nos universaliza, nos hace, si no mejores o más inteligentes, por lo menos más sensibles</w:t>
      </w:r>
      <w:r>
        <w:rPr>
          <w:rFonts w:ascii="Arial" w:hAnsi="Arial" w:cs="Arial"/>
          <w:color w:val="262626"/>
          <w:sz w:val="24"/>
          <w:szCs w:val="23"/>
        </w:rPr>
        <w:t>”, expresó el escritor</w:t>
      </w:r>
      <w:r w:rsidRPr="00E4684A">
        <w:rPr>
          <w:rFonts w:ascii="Arial" w:hAnsi="Arial" w:cs="Arial"/>
          <w:color w:val="262626"/>
          <w:sz w:val="24"/>
          <w:szCs w:val="23"/>
        </w:rPr>
        <w:t>.</w:t>
      </w:r>
    </w:p>
    <w:p w:rsidR="00E4684A" w:rsidRPr="00E4684A" w:rsidRDefault="00E4684A" w:rsidP="00E4684A">
      <w:pPr>
        <w:autoSpaceDN/>
        <w:jc w:val="both"/>
        <w:rPr>
          <w:rFonts w:ascii="Arial" w:hAnsi="Arial" w:cs="Arial"/>
          <w:color w:val="262626"/>
          <w:sz w:val="16"/>
          <w:szCs w:val="16"/>
        </w:rPr>
      </w:pPr>
    </w:p>
    <w:p w:rsidR="00B46F00" w:rsidRPr="00B46F00" w:rsidRDefault="0026108B" w:rsidP="00A21948">
      <w:pPr>
        <w:pStyle w:val="NormalWeb"/>
        <w:shd w:val="clear" w:color="auto" w:fill="FFFFFF"/>
        <w:spacing w:before="0" w:after="0"/>
        <w:jc w:val="both"/>
        <w:rPr>
          <w:rFonts w:ascii="Arial" w:hAnsi="Arial" w:cs="Arial"/>
          <w:szCs w:val="23"/>
          <w:lang w:val="es-MX"/>
        </w:rPr>
      </w:pPr>
      <w:r w:rsidRPr="00B46F00">
        <w:rPr>
          <w:rFonts w:ascii="Arial" w:hAnsi="Arial" w:cs="Arial"/>
          <w:lang w:val="es-MX"/>
        </w:rPr>
        <w:t>En representación del Gobernador del Estado, licenciado Francisco Arturo Vega de Lamadrid, asistió el maestro Miguel Ángel Mendoza González, Sec</w:t>
      </w:r>
      <w:r w:rsidR="00A21948">
        <w:rPr>
          <w:rFonts w:ascii="Arial" w:hAnsi="Arial" w:cs="Arial"/>
          <w:lang w:val="es-MX"/>
        </w:rPr>
        <w:t xml:space="preserve">retario de Educación del Estado y manifestó que entre </w:t>
      </w:r>
      <w:r w:rsidR="00B46F00" w:rsidRPr="00B46F00">
        <w:rPr>
          <w:rFonts w:ascii="Arial" w:hAnsi="Arial" w:cs="Arial"/>
          <w:szCs w:val="23"/>
          <w:lang w:val="es-MX"/>
        </w:rPr>
        <w:t>las tareas de una universidad está la promoción y difusión del conocimiento y la UABC cumple categóricamente esta tarea con esta feria.</w:t>
      </w:r>
      <w:r w:rsidR="00A21948">
        <w:rPr>
          <w:rFonts w:ascii="Arial" w:hAnsi="Arial" w:cs="Arial"/>
          <w:szCs w:val="23"/>
          <w:lang w:val="es-MX"/>
        </w:rPr>
        <w:t xml:space="preserve"> “F</w:t>
      </w:r>
      <w:r w:rsidR="00B46F00" w:rsidRPr="00B46F00">
        <w:rPr>
          <w:rFonts w:ascii="Arial" w:hAnsi="Arial" w:cs="Arial"/>
          <w:szCs w:val="23"/>
          <w:lang w:val="es-MX"/>
        </w:rPr>
        <w:t>elicidades por esta Feria, que tanto da oportunidades para aumentar la riqueza cultural de las familias, como promueve el placer</w:t>
      </w:r>
      <w:r w:rsidR="00A21948">
        <w:rPr>
          <w:rFonts w:ascii="Arial" w:hAnsi="Arial" w:cs="Arial"/>
          <w:szCs w:val="23"/>
          <w:lang w:val="es-MX"/>
        </w:rPr>
        <w:t xml:space="preserve"> de la lectura”.</w:t>
      </w:r>
    </w:p>
    <w:p w:rsidR="00B46F00" w:rsidRPr="00C10008" w:rsidRDefault="00B46F00" w:rsidP="0026108B">
      <w:pPr>
        <w:pStyle w:val="NormalWeb"/>
        <w:shd w:val="clear" w:color="auto" w:fill="FFFFFF"/>
        <w:spacing w:before="0" w:after="0"/>
        <w:jc w:val="both"/>
        <w:rPr>
          <w:rFonts w:ascii="Arial" w:hAnsi="Arial" w:cs="Arial"/>
          <w:sz w:val="18"/>
          <w:szCs w:val="18"/>
          <w:lang w:val="es-MX"/>
        </w:rPr>
      </w:pPr>
    </w:p>
    <w:p w:rsidR="00B46F00" w:rsidRPr="00F773E7" w:rsidRDefault="00B46F00" w:rsidP="00B46F00">
      <w:pPr>
        <w:shd w:val="clear" w:color="auto" w:fill="FFFFFF"/>
        <w:jc w:val="both"/>
        <w:rPr>
          <w:color w:val="222222"/>
          <w:sz w:val="24"/>
        </w:rPr>
      </w:pPr>
      <w:r w:rsidRPr="00F773E7">
        <w:rPr>
          <w:rFonts w:ascii="Arial" w:hAnsi="Arial" w:cs="Arial"/>
          <w:color w:val="222222"/>
          <w:sz w:val="24"/>
        </w:rPr>
        <w:t>Para conocer más sobre las presentaciones de libros y el programa completo de la XX FIL UABC 2019, ingresar a: </w:t>
      </w:r>
      <w:hyperlink r:id="rId9" w:tgtFrame="_blank" w:history="1">
        <w:r w:rsidRPr="00F773E7">
          <w:rPr>
            <w:rStyle w:val="Hipervnculo"/>
            <w:rFonts w:ascii="Arial" w:hAnsi="Arial" w:cs="Arial"/>
            <w:sz w:val="24"/>
          </w:rPr>
          <w:t>http://www.filuabc.mx/programa</w:t>
        </w:r>
      </w:hyperlink>
    </w:p>
    <w:p w:rsidR="00B46F00" w:rsidRPr="00C10008" w:rsidRDefault="00B46F00" w:rsidP="0026108B">
      <w:pPr>
        <w:pStyle w:val="NormalWeb"/>
        <w:shd w:val="clear" w:color="auto" w:fill="FFFFFF"/>
        <w:spacing w:before="0" w:after="0"/>
        <w:jc w:val="both"/>
        <w:rPr>
          <w:rFonts w:ascii="Arial" w:hAnsi="Arial" w:cs="Arial"/>
          <w:sz w:val="16"/>
          <w:szCs w:val="16"/>
          <w:lang w:val="es-MX"/>
        </w:rPr>
      </w:pPr>
    </w:p>
    <w:p w:rsidR="0026108B" w:rsidRPr="00F90EB9" w:rsidRDefault="0026108B" w:rsidP="0026108B">
      <w:pPr>
        <w:pStyle w:val="NormalWeb"/>
        <w:shd w:val="clear" w:color="auto" w:fill="FFFFFF"/>
        <w:spacing w:before="0" w:after="0"/>
        <w:jc w:val="both"/>
        <w:rPr>
          <w:rFonts w:ascii="Arial" w:hAnsi="Arial" w:cs="Arial"/>
          <w:lang w:val="es-MX"/>
        </w:rPr>
      </w:pPr>
      <w:r w:rsidRPr="00F90EB9">
        <w:rPr>
          <w:rFonts w:ascii="Arial" w:hAnsi="Arial" w:cs="Arial"/>
          <w:lang w:val="es-MX"/>
        </w:rPr>
        <w:t xml:space="preserve">Integraron también el presídium </w:t>
      </w:r>
      <w:r w:rsidR="00C10008">
        <w:rPr>
          <w:rFonts w:ascii="Arial" w:hAnsi="Arial" w:cs="Arial"/>
          <w:lang w:val="es-MX"/>
        </w:rPr>
        <w:t xml:space="preserve">el </w:t>
      </w:r>
      <w:r w:rsidRPr="00F90EB9">
        <w:rPr>
          <w:rFonts w:ascii="Arial" w:hAnsi="Arial" w:cs="Arial"/>
          <w:lang w:val="es-MX"/>
        </w:rPr>
        <w:t xml:space="preserve">doctor Felipe Cuamea Velázquez, </w:t>
      </w:r>
      <w:r w:rsidR="00F90EB9">
        <w:rPr>
          <w:rFonts w:ascii="Arial" w:hAnsi="Arial" w:cs="Arial"/>
          <w:lang w:val="es-MX"/>
        </w:rPr>
        <w:t xml:space="preserve">Presidente </w:t>
      </w:r>
      <w:r w:rsidRPr="00F90EB9">
        <w:rPr>
          <w:rFonts w:ascii="Arial" w:hAnsi="Arial" w:cs="Arial"/>
          <w:lang w:val="es-MX"/>
        </w:rPr>
        <w:t>de la Junta de Gobierno de la </w:t>
      </w:r>
      <w:r w:rsidRPr="00F90EB9">
        <w:rPr>
          <w:rStyle w:val="il"/>
          <w:rFonts w:ascii="Arial" w:hAnsi="Arial" w:cs="Arial"/>
          <w:lang w:val="es-MX"/>
        </w:rPr>
        <w:t>UABC</w:t>
      </w:r>
      <w:r w:rsidRPr="00F90EB9">
        <w:rPr>
          <w:rFonts w:ascii="Arial" w:hAnsi="Arial" w:cs="Arial"/>
          <w:lang w:val="es-MX"/>
        </w:rPr>
        <w:t xml:space="preserve">; </w:t>
      </w:r>
      <w:r w:rsidR="00F90EB9">
        <w:rPr>
          <w:rFonts w:ascii="Arial" w:hAnsi="Arial" w:cs="Arial"/>
          <w:lang w:val="es-MX"/>
        </w:rPr>
        <w:t xml:space="preserve">señor Fernando Durán Martínez, Vocal </w:t>
      </w:r>
      <w:r w:rsidRPr="00F90EB9">
        <w:rPr>
          <w:rFonts w:ascii="Arial" w:hAnsi="Arial" w:cs="Arial"/>
          <w:lang w:val="es-MX"/>
        </w:rPr>
        <w:t>del Patronato Universitario; licenciado Manuel Felipe Bejarano Giacomán, Director del Instituto de Cultura de Baja California</w:t>
      </w:r>
      <w:r w:rsidR="00C10008">
        <w:rPr>
          <w:rFonts w:ascii="Arial" w:hAnsi="Arial" w:cs="Arial"/>
          <w:lang w:val="es-MX"/>
        </w:rPr>
        <w:t xml:space="preserve">, </w:t>
      </w:r>
      <w:r w:rsidR="00C10008" w:rsidRPr="00F90EB9">
        <w:rPr>
          <w:rFonts w:ascii="Arial" w:hAnsi="Arial" w:cs="Arial"/>
          <w:lang w:val="es-MX"/>
        </w:rPr>
        <w:t>arquitecta Carmen Angélica Espinoza Jiménez, en representación del licenciado Gustavo Sánchez Vázquez, P</w:t>
      </w:r>
      <w:r w:rsidR="00C10008">
        <w:rPr>
          <w:rFonts w:ascii="Arial" w:hAnsi="Arial" w:cs="Arial"/>
          <w:lang w:val="es-MX"/>
        </w:rPr>
        <w:t>residente Municipal de Mexicali.</w:t>
      </w:r>
    </w:p>
    <w:p w:rsidR="0026108B" w:rsidRPr="00C10008" w:rsidRDefault="0026108B" w:rsidP="0026108B">
      <w:pPr>
        <w:pStyle w:val="NormalWeb"/>
        <w:shd w:val="clear" w:color="auto" w:fill="FFFFFF"/>
        <w:spacing w:before="0" w:after="0"/>
        <w:jc w:val="both"/>
        <w:rPr>
          <w:rFonts w:ascii="Arial" w:hAnsi="Arial" w:cs="Arial"/>
          <w:sz w:val="16"/>
          <w:szCs w:val="16"/>
          <w:lang w:val="es-MX"/>
        </w:rPr>
      </w:pPr>
      <w:r w:rsidRPr="00C10008">
        <w:rPr>
          <w:rFonts w:ascii="Arial" w:hAnsi="Arial" w:cs="Arial"/>
          <w:sz w:val="16"/>
          <w:szCs w:val="16"/>
          <w:lang w:val="es-MX"/>
        </w:rPr>
        <w:t> </w:t>
      </w:r>
    </w:p>
    <w:p w:rsidR="0026108B" w:rsidRPr="009E4B04" w:rsidRDefault="0026108B" w:rsidP="0026108B">
      <w:pPr>
        <w:pStyle w:val="NormalWeb"/>
        <w:shd w:val="clear" w:color="auto" w:fill="FFFFFF"/>
        <w:spacing w:before="0" w:after="0"/>
        <w:jc w:val="both"/>
        <w:rPr>
          <w:rFonts w:ascii="Arial" w:hAnsi="Arial" w:cs="Arial"/>
          <w:color w:val="FF0000"/>
          <w:lang w:val="es-MX"/>
        </w:rPr>
      </w:pPr>
      <w:r w:rsidRPr="00F90EB9">
        <w:rPr>
          <w:rFonts w:ascii="Arial" w:hAnsi="Arial" w:cs="Arial"/>
          <w:lang w:val="es-MX"/>
        </w:rPr>
        <w:t xml:space="preserve">También </w:t>
      </w:r>
      <w:r w:rsidR="00F90EB9">
        <w:rPr>
          <w:rFonts w:ascii="Arial" w:hAnsi="Arial" w:cs="Arial"/>
          <w:lang w:val="es-MX"/>
        </w:rPr>
        <w:t>la</w:t>
      </w:r>
      <w:r w:rsidRPr="00F90EB9">
        <w:rPr>
          <w:rFonts w:ascii="Arial" w:hAnsi="Arial" w:cs="Arial"/>
          <w:lang w:val="es-MX"/>
        </w:rPr>
        <w:t xml:space="preserve"> doctora </w:t>
      </w:r>
      <w:r w:rsidR="00F90EB9">
        <w:rPr>
          <w:rFonts w:ascii="Arial" w:hAnsi="Arial" w:cs="Arial"/>
          <w:lang w:val="es-MX"/>
        </w:rPr>
        <w:t>Mónica Lacavex Berumen</w:t>
      </w:r>
      <w:r w:rsidRPr="00F90EB9">
        <w:rPr>
          <w:rFonts w:ascii="Arial" w:hAnsi="Arial" w:cs="Arial"/>
          <w:lang w:val="es-MX"/>
        </w:rPr>
        <w:t>, Vicerrect</w:t>
      </w:r>
      <w:r w:rsidR="00F90EB9">
        <w:rPr>
          <w:rFonts w:ascii="Arial" w:hAnsi="Arial" w:cs="Arial"/>
          <w:lang w:val="es-MX"/>
        </w:rPr>
        <w:t xml:space="preserve">ora del Campus Ensenada; doctora Gisela Montero Alpírez, Vicerrectora </w:t>
      </w:r>
      <w:r w:rsidRPr="00F90EB9">
        <w:rPr>
          <w:rFonts w:ascii="Arial" w:hAnsi="Arial" w:cs="Arial"/>
          <w:lang w:val="es-MX"/>
        </w:rPr>
        <w:t xml:space="preserve">del Campus Mexicali; </w:t>
      </w:r>
      <w:r w:rsidR="00F90EB9">
        <w:rPr>
          <w:rFonts w:ascii="Arial" w:hAnsi="Arial" w:cs="Arial"/>
          <w:lang w:val="es-MX"/>
        </w:rPr>
        <w:t xml:space="preserve">maestra Edith Montiel Ayala, </w:t>
      </w:r>
      <w:r w:rsidRPr="00F90EB9">
        <w:rPr>
          <w:rFonts w:ascii="Arial" w:hAnsi="Arial" w:cs="Arial"/>
          <w:lang w:val="es-MX"/>
        </w:rPr>
        <w:t xml:space="preserve">Vicerrectora del Campus Tijuana, y el </w:t>
      </w:r>
      <w:r w:rsidR="00F90EB9">
        <w:rPr>
          <w:rFonts w:ascii="Arial" w:hAnsi="Arial" w:cs="Arial"/>
          <w:lang w:val="es-MX"/>
        </w:rPr>
        <w:t>maestro Jorge Magdaleno Arenas</w:t>
      </w:r>
      <w:r w:rsidRPr="00F90EB9">
        <w:rPr>
          <w:rFonts w:ascii="Arial" w:hAnsi="Arial" w:cs="Arial"/>
          <w:lang w:val="es-MX"/>
        </w:rPr>
        <w:t>, Secretario de Rectoría e Imagen Institucional</w:t>
      </w:r>
      <w:r w:rsidRPr="009E4B04">
        <w:rPr>
          <w:rFonts w:ascii="Arial" w:hAnsi="Arial" w:cs="Arial"/>
          <w:color w:val="FF0000"/>
          <w:lang w:val="es-MX"/>
        </w:rPr>
        <w:t>.</w:t>
      </w:r>
    </w:p>
    <w:p w:rsidR="0026108B" w:rsidRPr="009E4B04" w:rsidRDefault="0026108B" w:rsidP="0026108B">
      <w:pPr>
        <w:pStyle w:val="NormalWeb"/>
        <w:shd w:val="clear" w:color="auto" w:fill="FFFFFF"/>
        <w:spacing w:before="0" w:after="0"/>
        <w:jc w:val="both"/>
        <w:rPr>
          <w:rFonts w:ascii="Arial" w:hAnsi="Arial" w:cs="Arial"/>
          <w:color w:val="FF0000"/>
          <w:lang w:val="es-MX"/>
        </w:rPr>
      </w:pPr>
      <w:r w:rsidRPr="009E4B04">
        <w:rPr>
          <w:rFonts w:ascii="Arial" w:hAnsi="Arial" w:cs="Arial"/>
          <w:color w:val="FF0000"/>
          <w:sz w:val="16"/>
          <w:szCs w:val="16"/>
          <w:lang w:val="es-MX"/>
        </w:rPr>
        <w:t> </w:t>
      </w:r>
    </w:p>
    <w:p w:rsidR="0026108B" w:rsidRPr="00B06BD9" w:rsidRDefault="0026108B" w:rsidP="00B06BD9">
      <w:pPr>
        <w:jc w:val="center"/>
        <w:rPr>
          <w:rFonts w:ascii="Arial" w:hAnsi="Arial" w:cs="Arial"/>
          <w:b/>
          <w:sz w:val="16"/>
          <w:szCs w:val="16"/>
        </w:rPr>
      </w:pPr>
    </w:p>
    <w:sectPr w:rsidR="0026108B" w:rsidRPr="00B06BD9"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8C7" w:rsidRDefault="00F418C7">
      <w:r>
        <w:separator/>
      </w:r>
    </w:p>
  </w:endnote>
  <w:endnote w:type="continuationSeparator" w:id="0">
    <w:p w:rsidR="00F418C7" w:rsidRDefault="00F4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8C7" w:rsidRDefault="00F418C7">
      <w:r>
        <w:rPr>
          <w:color w:val="000000"/>
        </w:rPr>
        <w:separator/>
      </w:r>
    </w:p>
  </w:footnote>
  <w:footnote w:type="continuationSeparator" w:id="0">
    <w:p w:rsidR="00F418C7" w:rsidRDefault="00F418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15"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8"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9" w15:restartNumberingAfterBreak="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2"/>
  </w:num>
  <w:num w:numId="4">
    <w:abstractNumId w:val="18"/>
  </w:num>
  <w:num w:numId="5">
    <w:abstractNumId w:val="9"/>
  </w:num>
  <w:num w:numId="6">
    <w:abstractNumId w:val="8"/>
  </w:num>
  <w:num w:numId="7">
    <w:abstractNumId w:val="8"/>
  </w:num>
  <w:num w:numId="8">
    <w:abstractNumId w:val="10"/>
  </w:num>
  <w:num w:numId="9">
    <w:abstractNumId w:val="1"/>
  </w:num>
  <w:num w:numId="10">
    <w:abstractNumId w:val="15"/>
  </w:num>
  <w:num w:numId="11">
    <w:abstractNumId w:val="28"/>
  </w:num>
  <w:num w:numId="12">
    <w:abstractNumId w:val="29"/>
  </w:num>
  <w:num w:numId="13">
    <w:abstractNumId w:val="5"/>
  </w:num>
  <w:num w:numId="14">
    <w:abstractNumId w:val="7"/>
  </w:num>
  <w:num w:numId="15">
    <w:abstractNumId w:val="0"/>
  </w:num>
  <w:num w:numId="16">
    <w:abstractNumId w:val="31"/>
  </w:num>
  <w:num w:numId="17">
    <w:abstractNumId w:val="19"/>
  </w:num>
  <w:num w:numId="18">
    <w:abstractNumId w:val="21"/>
  </w:num>
  <w:num w:numId="19">
    <w:abstractNumId w:val="24"/>
  </w:num>
  <w:num w:numId="20">
    <w:abstractNumId w:val="30"/>
  </w:num>
  <w:num w:numId="21">
    <w:abstractNumId w:val="6"/>
  </w:num>
  <w:num w:numId="22">
    <w:abstractNumId w:val="4"/>
  </w:num>
  <w:num w:numId="23">
    <w:abstractNumId w:val="4"/>
  </w:num>
  <w:num w:numId="24">
    <w:abstractNumId w:val="11"/>
  </w:num>
  <w:num w:numId="25">
    <w:abstractNumId w:val="2"/>
  </w:num>
  <w:num w:numId="26">
    <w:abstractNumId w:val="26"/>
  </w:num>
  <w:num w:numId="27">
    <w:abstractNumId w:val="23"/>
  </w:num>
  <w:num w:numId="28">
    <w:abstractNumId w:val="17"/>
  </w:num>
  <w:num w:numId="29">
    <w:abstractNumId w:val="16"/>
  </w:num>
  <w:num w:numId="30">
    <w:abstractNumId w:val="20"/>
  </w:num>
  <w:num w:numId="31">
    <w:abstractNumId w:val="3"/>
  </w:num>
  <w:num w:numId="32">
    <w:abstractNumId w:val="13"/>
  </w:num>
  <w:num w:numId="33">
    <w:abstractNumId w:val="12"/>
  </w:num>
  <w:num w:numId="3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4A1D"/>
    <w:rsid w:val="005B52DF"/>
    <w:rsid w:val="005B5590"/>
    <w:rsid w:val="005B5923"/>
    <w:rsid w:val="005B5A2E"/>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1F3"/>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4F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49B"/>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36D8D"/>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945"/>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0EB9"/>
    <w:rsid w:val="00F91914"/>
    <w:rsid w:val="00F92048"/>
    <w:rsid w:val="00F92600"/>
    <w:rsid w:val="00F93EFD"/>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F332"/>
  <w15:docId w15:val="{0B2EEA86-4E2C-4CD5-ACDF-81246963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luabc.mx/progr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8C788-3EFE-4CF8-9B1C-1E59CA3E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4308</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4</cp:revision>
  <cp:lastPrinted>2019-03-19T22:53:00Z</cp:lastPrinted>
  <dcterms:created xsi:type="dcterms:W3CDTF">2019-04-04T21:39:00Z</dcterms:created>
  <dcterms:modified xsi:type="dcterms:W3CDTF">2019-04-04T21:40:00Z</dcterms:modified>
</cp:coreProperties>
</file>