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B5018C">
        <w:rPr>
          <w:rFonts w:ascii="Arial" w:hAnsi="Arial" w:cs="Arial"/>
          <w:b/>
          <w:sz w:val="24"/>
          <w:szCs w:val="24"/>
        </w:rPr>
        <w:t>60</w:t>
      </w:r>
      <w:r w:rsidR="003B4CFD">
        <w:rPr>
          <w:rFonts w:ascii="Arial" w:hAnsi="Arial" w:cs="Arial"/>
          <w:b/>
          <w:sz w:val="24"/>
          <w:szCs w:val="24"/>
        </w:rPr>
        <w:t>/2019-1</w:t>
      </w:r>
    </w:p>
    <w:p w:rsidR="00E16D3B" w:rsidRPr="00E16D3B" w:rsidRDefault="00E16D3B" w:rsidP="00E16D3B">
      <w:pPr>
        <w:shd w:val="clear" w:color="auto" w:fill="FFFFFF"/>
        <w:suppressAutoHyphens w:val="0"/>
        <w:autoSpaceDN/>
        <w:jc w:val="center"/>
        <w:textAlignment w:val="auto"/>
        <w:rPr>
          <w:rFonts w:ascii="Arial" w:hAnsi="Arial" w:cs="Arial"/>
          <w:color w:val="222222"/>
          <w:sz w:val="24"/>
          <w:szCs w:val="24"/>
        </w:rPr>
      </w:pPr>
      <w:r w:rsidRPr="00E16D3B">
        <w:rPr>
          <w:rFonts w:ascii="Arial" w:hAnsi="Arial" w:cs="Arial"/>
          <w:b/>
          <w:bCs/>
          <w:color w:val="222222"/>
          <w:spacing w:val="-6"/>
          <w:sz w:val="16"/>
          <w:szCs w:val="16"/>
        </w:rPr>
        <w:br/>
      </w:r>
      <w:r w:rsidRPr="00E16D3B">
        <w:rPr>
          <w:rFonts w:ascii="Arial" w:hAnsi="Arial" w:cs="Arial"/>
          <w:b/>
          <w:bCs/>
          <w:color w:val="222222"/>
          <w:spacing w:val="-6"/>
          <w:sz w:val="36"/>
          <w:szCs w:val="36"/>
        </w:rPr>
        <w:t>Labora UABC bajo protesta ante adeudo del Gobierno Estatal</w:t>
      </w:r>
    </w:p>
    <w:p w:rsidR="00E16D3B" w:rsidRPr="00E16D3B" w:rsidRDefault="00E16D3B" w:rsidP="00E16D3B">
      <w:pPr>
        <w:shd w:val="clear" w:color="auto" w:fill="FFFFFF"/>
        <w:suppressAutoHyphens w:val="0"/>
        <w:autoSpaceDN/>
        <w:jc w:val="center"/>
        <w:textAlignment w:val="auto"/>
        <w:rPr>
          <w:rFonts w:ascii="Arial" w:hAnsi="Arial" w:cs="Arial"/>
          <w:color w:val="222222"/>
          <w:sz w:val="24"/>
          <w:szCs w:val="24"/>
        </w:rPr>
      </w:pPr>
      <w:r w:rsidRPr="00E16D3B">
        <w:rPr>
          <w:rFonts w:ascii="Arial" w:hAnsi="Arial" w:cs="Arial"/>
          <w:b/>
          <w:bCs/>
          <w:color w:val="FF0000"/>
          <w:sz w:val="12"/>
          <w:szCs w:val="12"/>
        </w:rPr>
        <w:t> </w:t>
      </w:r>
    </w:p>
    <w:p w:rsidR="00E16D3B" w:rsidRPr="00E16D3B" w:rsidRDefault="00A6154B" w:rsidP="00E16D3B">
      <w:pPr>
        <w:pStyle w:val="Prrafodelista"/>
        <w:numPr>
          <w:ilvl w:val="0"/>
          <w:numId w:val="9"/>
        </w:numPr>
        <w:shd w:val="clear" w:color="auto" w:fill="FFFFFF"/>
        <w:suppressAutoHyphens w:val="0"/>
        <w:autoSpaceDN/>
        <w:ind w:left="284" w:hanging="284"/>
        <w:jc w:val="both"/>
        <w:textAlignment w:val="auto"/>
        <w:rPr>
          <w:rFonts w:ascii="Arial" w:hAnsi="Arial" w:cs="Arial"/>
          <w:color w:val="222222"/>
          <w:sz w:val="24"/>
          <w:szCs w:val="24"/>
        </w:rPr>
      </w:pPr>
      <w:r>
        <w:rPr>
          <w:rFonts w:ascii="Arial" w:hAnsi="Arial" w:cs="Arial"/>
          <w:color w:val="222222"/>
          <w:sz w:val="24"/>
          <w:szCs w:val="24"/>
        </w:rPr>
        <w:t>Redoblará</w:t>
      </w:r>
      <w:r w:rsidR="00E16D3B" w:rsidRPr="00E16D3B">
        <w:rPr>
          <w:rFonts w:ascii="Arial" w:hAnsi="Arial" w:cs="Arial"/>
          <w:color w:val="222222"/>
          <w:sz w:val="24"/>
          <w:szCs w:val="24"/>
        </w:rPr>
        <w:t xml:space="preserve"> esfuerzos para cuidar al máximo el recurso con el que se cuenta y hacerlo más eficiente, con la finalidad de poder ofrecer los cerca de 22 mil espacios para nuevo ingreso, situación que está en riesgo.</w:t>
      </w:r>
    </w:p>
    <w:p w:rsidR="00E16D3B" w:rsidRPr="00E16D3B" w:rsidRDefault="00E16D3B" w:rsidP="00E16D3B">
      <w:pPr>
        <w:shd w:val="clear" w:color="auto" w:fill="FFFFFF"/>
        <w:suppressAutoHyphens w:val="0"/>
        <w:autoSpaceDN/>
        <w:ind w:left="284"/>
        <w:jc w:val="both"/>
        <w:textAlignment w:val="auto"/>
        <w:rPr>
          <w:rFonts w:ascii="Arial" w:hAnsi="Arial" w:cs="Arial"/>
          <w:color w:val="222222"/>
          <w:sz w:val="24"/>
          <w:szCs w:val="24"/>
        </w:rPr>
      </w:pPr>
      <w:r w:rsidRPr="00E16D3B">
        <w:rPr>
          <w:rFonts w:ascii="Arial" w:hAnsi="Arial" w:cs="Arial"/>
          <w:color w:val="000000"/>
          <w:sz w:val="16"/>
          <w:szCs w:val="16"/>
        </w:rPr>
        <w:t> </w:t>
      </w:r>
    </w:p>
    <w:p w:rsid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b/>
          <w:bCs/>
          <w:color w:val="000000"/>
          <w:sz w:val="24"/>
          <w:szCs w:val="24"/>
        </w:rPr>
        <w:t xml:space="preserve">Mexicali, B.C., </w:t>
      </w:r>
      <w:r w:rsidR="004C256C">
        <w:rPr>
          <w:rFonts w:ascii="Arial" w:hAnsi="Arial" w:cs="Arial"/>
          <w:b/>
          <w:bCs/>
          <w:color w:val="000000"/>
          <w:sz w:val="24"/>
          <w:szCs w:val="24"/>
        </w:rPr>
        <w:t>30</w:t>
      </w:r>
      <w:r w:rsidRPr="00E16D3B">
        <w:rPr>
          <w:rFonts w:ascii="Arial" w:hAnsi="Arial" w:cs="Arial"/>
          <w:b/>
          <w:bCs/>
          <w:color w:val="000000"/>
          <w:sz w:val="24"/>
          <w:szCs w:val="24"/>
        </w:rPr>
        <w:t xml:space="preserve"> de </w:t>
      </w:r>
      <w:r w:rsidR="004C256C">
        <w:rPr>
          <w:rFonts w:ascii="Arial" w:hAnsi="Arial" w:cs="Arial"/>
          <w:b/>
          <w:bCs/>
          <w:color w:val="000000"/>
          <w:sz w:val="24"/>
          <w:szCs w:val="24"/>
        </w:rPr>
        <w:t>abril</w:t>
      </w:r>
      <w:r w:rsidRPr="00E16D3B">
        <w:rPr>
          <w:rFonts w:ascii="Arial" w:hAnsi="Arial" w:cs="Arial"/>
          <w:b/>
          <w:bCs/>
          <w:color w:val="000000"/>
          <w:sz w:val="24"/>
          <w:szCs w:val="24"/>
        </w:rPr>
        <w:t xml:space="preserve"> de 2019.-</w:t>
      </w:r>
      <w:r w:rsidRPr="00E16D3B">
        <w:rPr>
          <w:rFonts w:ascii="Arial" w:hAnsi="Arial" w:cs="Arial"/>
          <w:color w:val="000000"/>
          <w:sz w:val="24"/>
          <w:szCs w:val="24"/>
        </w:rPr>
        <w:t> </w:t>
      </w:r>
      <w:r w:rsidRPr="00E16D3B">
        <w:rPr>
          <w:rFonts w:ascii="Arial" w:hAnsi="Arial" w:cs="Arial"/>
          <w:color w:val="222222"/>
          <w:sz w:val="24"/>
          <w:szCs w:val="24"/>
        </w:rPr>
        <w:t>"Nosotros no vamos a dejar de trabajar, sin embargo, lo vamos a hacer bajo protesta, creemos que esta es la forma de salir y decirle al Gobierno de Baja California que necesitamos que nos paguen urgentemente”, expresó el Rector de la Universidad Autónoma de Baja California (UABC),</w:t>
      </w:r>
      <w:r>
        <w:rPr>
          <w:rFonts w:ascii="Arial" w:hAnsi="Arial" w:cs="Arial"/>
          <w:color w:val="222222"/>
          <w:sz w:val="24"/>
          <w:szCs w:val="24"/>
        </w:rPr>
        <w:t xml:space="preserve"> doc</w:t>
      </w:r>
      <w:r w:rsidR="004C256C">
        <w:rPr>
          <w:rFonts w:ascii="Arial" w:hAnsi="Arial" w:cs="Arial"/>
          <w:color w:val="222222"/>
          <w:sz w:val="24"/>
          <w:szCs w:val="24"/>
        </w:rPr>
        <w:t xml:space="preserve">tor Daniel Octavio Valdez Delgadillo, </w:t>
      </w:r>
      <w:r w:rsidRPr="00E16D3B">
        <w:rPr>
          <w:rFonts w:ascii="Arial" w:hAnsi="Arial" w:cs="Arial"/>
          <w:color w:val="222222"/>
          <w:sz w:val="24"/>
          <w:szCs w:val="24"/>
        </w:rPr>
        <w:t xml:space="preserve"> ante el adeudo de 988.5 millones de pesos</w:t>
      </w:r>
      <w:r w:rsidRPr="00E16D3B">
        <w:rPr>
          <w:rFonts w:ascii="Arial" w:hAnsi="Arial" w:cs="Arial"/>
          <w:color w:val="000000"/>
          <w:sz w:val="24"/>
          <w:szCs w:val="24"/>
        </w:rPr>
        <w:t> que la administración del licenciado Francisco Arturo Vega de Lamadrid mantiene con la Máxima Casa de Estudios</w:t>
      </w:r>
      <w:r w:rsidRPr="00E16D3B">
        <w:rPr>
          <w:rFonts w:ascii="Arial" w:hAnsi="Arial" w:cs="Arial"/>
          <w:color w:val="222222"/>
          <w:sz w:val="24"/>
          <w:szCs w:val="24"/>
        </w:rPr>
        <w:t>.</w:t>
      </w:r>
    </w:p>
    <w:p w:rsidR="00E16D3B" w:rsidRPr="00E16D3B" w:rsidRDefault="00E16D3B" w:rsidP="00E16D3B">
      <w:pPr>
        <w:shd w:val="clear" w:color="auto" w:fill="FFFFFF"/>
        <w:autoSpaceDN/>
        <w:jc w:val="both"/>
        <w:textAlignment w:val="auto"/>
        <w:rPr>
          <w:rFonts w:ascii="Arial" w:hAnsi="Arial" w:cs="Arial"/>
          <w:color w:val="222222"/>
          <w:sz w:val="16"/>
          <w:szCs w:val="16"/>
        </w:rPr>
      </w:pPr>
    </w:p>
    <w:p w:rsidR="00E16D3B" w:rsidRPr="00E16D3B" w:rsidRDefault="00112FB8" w:rsidP="00E16D3B">
      <w:pPr>
        <w:shd w:val="clear" w:color="auto" w:fill="FFFFFF"/>
        <w:autoSpaceDN/>
        <w:jc w:val="both"/>
        <w:textAlignment w:val="auto"/>
        <w:rPr>
          <w:rFonts w:ascii="Arial" w:hAnsi="Arial" w:cs="Arial"/>
          <w:sz w:val="24"/>
          <w:szCs w:val="24"/>
        </w:rPr>
      </w:pPr>
      <w:r w:rsidRPr="00112FB8">
        <w:rPr>
          <w:rFonts w:ascii="Arial" w:hAnsi="Arial" w:cs="Arial"/>
          <w:spacing w:val="-4"/>
          <w:sz w:val="24"/>
          <w:szCs w:val="24"/>
        </w:rPr>
        <w:t xml:space="preserve">Agregó el Rector que trabajar bajo </w:t>
      </w:r>
      <w:r w:rsidR="008C446B">
        <w:rPr>
          <w:rFonts w:ascii="Arial" w:hAnsi="Arial" w:cs="Arial"/>
          <w:spacing w:val="-4"/>
          <w:sz w:val="24"/>
          <w:szCs w:val="24"/>
        </w:rPr>
        <w:t>protesta</w:t>
      </w:r>
      <w:bookmarkStart w:id="0" w:name="_GoBack"/>
      <w:bookmarkEnd w:id="0"/>
      <w:r w:rsidRPr="00112FB8">
        <w:rPr>
          <w:rFonts w:ascii="Arial" w:hAnsi="Arial" w:cs="Arial"/>
          <w:spacing w:val="-4"/>
          <w:sz w:val="24"/>
          <w:szCs w:val="24"/>
        </w:rPr>
        <w:t xml:space="preserve"> </w:t>
      </w:r>
      <w:r w:rsidR="00E16D3B" w:rsidRPr="00112FB8">
        <w:rPr>
          <w:rFonts w:ascii="Arial" w:hAnsi="Arial" w:cs="Arial"/>
          <w:spacing w:val="-4"/>
          <w:sz w:val="24"/>
          <w:szCs w:val="24"/>
        </w:rPr>
        <w:t>significa dos cosas fundamentales</w:t>
      </w:r>
      <w:r w:rsidRPr="00112FB8">
        <w:rPr>
          <w:rFonts w:ascii="Arial" w:hAnsi="Arial" w:cs="Arial"/>
          <w:spacing w:val="-4"/>
          <w:sz w:val="24"/>
          <w:szCs w:val="24"/>
        </w:rPr>
        <w:t>:</w:t>
      </w:r>
      <w:r w:rsidR="00E16D3B" w:rsidRPr="00112FB8">
        <w:rPr>
          <w:rFonts w:ascii="Arial" w:hAnsi="Arial" w:cs="Arial"/>
          <w:spacing w:val="-4"/>
          <w:sz w:val="24"/>
          <w:szCs w:val="24"/>
        </w:rPr>
        <w:t xml:space="preserve"> </w:t>
      </w:r>
      <w:r w:rsidRPr="00112FB8">
        <w:rPr>
          <w:rFonts w:ascii="Arial" w:hAnsi="Arial" w:cs="Arial"/>
          <w:spacing w:val="-4"/>
          <w:sz w:val="24"/>
          <w:szCs w:val="24"/>
        </w:rPr>
        <w:t>“</w:t>
      </w:r>
      <w:r w:rsidR="00E16D3B" w:rsidRPr="00112FB8">
        <w:rPr>
          <w:rFonts w:ascii="Arial" w:hAnsi="Arial" w:cs="Arial"/>
          <w:spacing w:val="-4"/>
          <w:sz w:val="24"/>
          <w:szCs w:val="24"/>
        </w:rPr>
        <w:t>primero</w:t>
      </w:r>
      <w:r w:rsidR="00D744D3">
        <w:rPr>
          <w:rFonts w:ascii="Arial" w:hAnsi="Arial" w:cs="Arial"/>
          <w:spacing w:val="-4"/>
          <w:sz w:val="24"/>
          <w:szCs w:val="24"/>
        </w:rPr>
        <w:t>,</w:t>
      </w:r>
      <w:r w:rsidR="00E16D3B" w:rsidRPr="00112FB8">
        <w:rPr>
          <w:rFonts w:ascii="Arial" w:hAnsi="Arial" w:cs="Arial"/>
          <w:spacing w:val="-4"/>
          <w:sz w:val="24"/>
          <w:szCs w:val="24"/>
        </w:rPr>
        <w:t xml:space="preserve"> que entendemos perfectamente qu</w:t>
      </w:r>
      <w:r w:rsidRPr="00112FB8">
        <w:rPr>
          <w:rFonts w:ascii="Arial" w:hAnsi="Arial" w:cs="Arial"/>
          <w:spacing w:val="-4"/>
          <w:sz w:val="24"/>
          <w:szCs w:val="24"/>
        </w:rPr>
        <w:t>e la principal prioridad de la U</w:t>
      </w:r>
      <w:r w:rsidR="00E16D3B" w:rsidRPr="00112FB8">
        <w:rPr>
          <w:rFonts w:ascii="Arial" w:hAnsi="Arial" w:cs="Arial"/>
          <w:spacing w:val="-4"/>
          <w:sz w:val="24"/>
          <w:szCs w:val="24"/>
        </w:rPr>
        <w:t>nive</w:t>
      </w:r>
      <w:r w:rsidR="00D744D3">
        <w:rPr>
          <w:rFonts w:ascii="Arial" w:hAnsi="Arial" w:cs="Arial"/>
          <w:spacing w:val="-4"/>
          <w:sz w:val="24"/>
          <w:szCs w:val="24"/>
        </w:rPr>
        <w:t>rsidad y de esta administración</w:t>
      </w:r>
      <w:r w:rsidR="00E16D3B" w:rsidRPr="00112FB8">
        <w:rPr>
          <w:rFonts w:ascii="Arial" w:hAnsi="Arial" w:cs="Arial"/>
          <w:spacing w:val="-4"/>
          <w:sz w:val="24"/>
          <w:szCs w:val="24"/>
        </w:rPr>
        <w:t xml:space="preserve"> es la educación</w:t>
      </w:r>
      <w:r w:rsidR="00D744D3">
        <w:rPr>
          <w:rFonts w:ascii="Arial" w:hAnsi="Arial" w:cs="Arial"/>
          <w:spacing w:val="-4"/>
          <w:sz w:val="24"/>
          <w:szCs w:val="24"/>
        </w:rPr>
        <w:t>,</w:t>
      </w:r>
      <w:r w:rsidR="00E16D3B" w:rsidRPr="00112FB8">
        <w:rPr>
          <w:rFonts w:ascii="Arial" w:hAnsi="Arial" w:cs="Arial"/>
          <w:spacing w:val="-4"/>
          <w:sz w:val="24"/>
          <w:szCs w:val="24"/>
        </w:rPr>
        <w:t xml:space="preserve"> y que dejar de trabajar </w:t>
      </w:r>
      <w:r w:rsidRPr="00112FB8">
        <w:rPr>
          <w:rFonts w:ascii="Arial" w:hAnsi="Arial" w:cs="Arial"/>
          <w:spacing w:val="-4"/>
          <w:sz w:val="24"/>
          <w:szCs w:val="24"/>
        </w:rPr>
        <w:t>para</w:t>
      </w:r>
      <w:r w:rsidR="00E16D3B" w:rsidRPr="00112FB8">
        <w:rPr>
          <w:rFonts w:ascii="Arial" w:hAnsi="Arial" w:cs="Arial"/>
          <w:spacing w:val="-4"/>
          <w:sz w:val="24"/>
          <w:szCs w:val="24"/>
        </w:rPr>
        <w:t xml:space="preserve"> salir a marchar o por un paro de labores, significa perjudicar a cerca de 65 mil alumnos que estudian en la UABC interrumpiendo su educación</w:t>
      </w:r>
      <w:r>
        <w:rPr>
          <w:rFonts w:ascii="Arial" w:hAnsi="Arial" w:cs="Arial"/>
          <w:sz w:val="24"/>
          <w:szCs w:val="24"/>
        </w:rPr>
        <w:t>”</w:t>
      </w:r>
      <w:r w:rsidR="00E16D3B" w:rsidRPr="00E16D3B">
        <w:rPr>
          <w:rFonts w:ascii="Arial" w:hAnsi="Arial" w:cs="Arial"/>
          <w:sz w:val="24"/>
          <w:szCs w:val="24"/>
        </w:rPr>
        <w:t>.</w:t>
      </w:r>
    </w:p>
    <w:p w:rsidR="00E16D3B" w:rsidRPr="00112FB8" w:rsidRDefault="00E16D3B" w:rsidP="00E16D3B">
      <w:pPr>
        <w:shd w:val="clear" w:color="auto" w:fill="FFFFFF"/>
        <w:autoSpaceDN/>
        <w:jc w:val="both"/>
        <w:textAlignment w:val="auto"/>
        <w:rPr>
          <w:rFonts w:ascii="Arial" w:hAnsi="Arial" w:cs="Arial"/>
          <w:sz w:val="16"/>
          <w:szCs w:val="16"/>
        </w:rPr>
      </w:pPr>
    </w:p>
    <w:p w:rsidR="00E16D3B" w:rsidRPr="00112FB8" w:rsidRDefault="00112FB8" w:rsidP="00E16D3B">
      <w:pPr>
        <w:shd w:val="clear" w:color="auto" w:fill="FFFFFF"/>
        <w:autoSpaceDN/>
        <w:jc w:val="both"/>
        <w:textAlignment w:val="auto"/>
        <w:rPr>
          <w:rFonts w:ascii="Arial" w:hAnsi="Arial" w:cs="Arial"/>
          <w:spacing w:val="-4"/>
          <w:sz w:val="24"/>
          <w:szCs w:val="24"/>
        </w:rPr>
      </w:pPr>
      <w:r w:rsidRPr="00112FB8">
        <w:rPr>
          <w:rFonts w:ascii="Arial" w:hAnsi="Arial" w:cs="Arial"/>
          <w:spacing w:val="-4"/>
          <w:sz w:val="24"/>
          <w:szCs w:val="24"/>
        </w:rPr>
        <w:t>“</w:t>
      </w:r>
      <w:r w:rsidR="00E16D3B" w:rsidRPr="00112FB8">
        <w:rPr>
          <w:rFonts w:ascii="Arial" w:hAnsi="Arial" w:cs="Arial"/>
          <w:spacing w:val="-4"/>
          <w:sz w:val="24"/>
          <w:szCs w:val="24"/>
        </w:rPr>
        <w:t xml:space="preserve">Segundo, que </w:t>
      </w:r>
      <w:r w:rsidR="00D744D3">
        <w:rPr>
          <w:rFonts w:ascii="Arial" w:hAnsi="Arial" w:cs="Arial"/>
          <w:spacing w:val="-4"/>
          <w:sz w:val="24"/>
          <w:szCs w:val="24"/>
        </w:rPr>
        <w:t>comprende</w:t>
      </w:r>
      <w:r>
        <w:rPr>
          <w:rFonts w:ascii="Arial" w:hAnsi="Arial" w:cs="Arial"/>
          <w:spacing w:val="-4"/>
          <w:sz w:val="24"/>
          <w:szCs w:val="24"/>
        </w:rPr>
        <w:t>mos</w:t>
      </w:r>
      <w:r w:rsidR="00E16D3B" w:rsidRPr="00112FB8">
        <w:rPr>
          <w:rFonts w:ascii="Arial" w:hAnsi="Arial" w:cs="Arial"/>
          <w:spacing w:val="-4"/>
          <w:sz w:val="24"/>
          <w:szCs w:val="24"/>
        </w:rPr>
        <w:t xml:space="preserve"> lo delicado del momento en que está Baja California al estar en un proceso electoral y es mi deber y responsabilidad que la UABC se mantenga libre de cualquier acto que pueda incidir en las elecciones. Los universitarios somos sumamente respetuosos de los procesos democráticos y la </w:t>
      </w:r>
      <w:r w:rsidRPr="00112FB8">
        <w:rPr>
          <w:rFonts w:ascii="Arial" w:hAnsi="Arial" w:cs="Arial"/>
          <w:spacing w:val="-4"/>
          <w:sz w:val="24"/>
          <w:szCs w:val="24"/>
        </w:rPr>
        <w:t>Máxima Casa de Estudios</w:t>
      </w:r>
      <w:r w:rsidR="00E16D3B" w:rsidRPr="00112FB8">
        <w:rPr>
          <w:rFonts w:ascii="Arial" w:hAnsi="Arial" w:cs="Arial"/>
          <w:spacing w:val="-4"/>
          <w:sz w:val="24"/>
          <w:szCs w:val="24"/>
        </w:rPr>
        <w:t xml:space="preserve"> únicamente abre sus puertas para debates en los cuales haya contraste de ideas para todos los candidatos en igualdad de circunstancias. </w:t>
      </w:r>
    </w:p>
    <w:p w:rsidR="00E16D3B" w:rsidRPr="00112FB8" w:rsidRDefault="00E16D3B" w:rsidP="00E16D3B">
      <w:pPr>
        <w:shd w:val="clear" w:color="auto" w:fill="FFFFFF"/>
        <w:autoSpaceDN/>
        <w:jc w:val="both"/>
        <w:textAlignment w:val="auto"/>
        <w:rPr>
          <w:rFonts w:ascii="Arial" w:hAnsi="Arial" w:cs="Arial"/>
          <w:sz w:val="16"/>
          <w:szCs w:val="16"/>
        </w:rPr>
      </w:pPr>
    </w:p>
    <w:p w:rsidR="00E16D3B" w:rsidRPr="00E16D3B" w:rsidRDefault="00112FB8" w:rsidP="00E16D3B">
      <w:pPr>
        <w:shd w:val="clear" w:color="auto" w:fill="FFFFFF"/>
        <w:autoSpaceDN/>
        <w:jc w:val="both"/>
        <w:textAlignment w:val="auto"/>
        <w:rPr>
          <w:rFonts w:ascii="Arial" w:hAnsi="Arial" w:cs="Arial"/>
          <w:color w:val="222222"/>
          <w:sz w:val="24"/>
          <w:szCs w:val="24"/>
        </w:rPr>
      </w:pPr>
      <w:r>
        <w:rPr>
          <w:rFonts w:ascii="Arial" w:hAnsi="Arial" w:cs="Arial"/>
          <w:sz w:val="24"/>
          <w:szCs w:val="24"/>
        </w:rPr>
        <w:t>“A</w:t>
      </w:r>
      <w:r w:rsidR="00E16D3B" w:rsidRPr="00E16D3B">
        <w:rPr>
          <w:rFonts w:ascii="Arial" w:hAnsi="Arial" w:cs="Arial"/>
          <w:sz w:val="24"/>
          <w:szCs w:val="24"/>
        </w:rPr>
        <w:t>firmar que trabajamos bajo protesta implica que atendemos a nuestra responsabilidad social de impartir educación de calidad y formar profesionistas, pero que exigimos el cumplimiento del pago de la deuda que permite cumplir con todos los programas de la UABC</w:t>
      </w:r>
      <w:r>
        <w:rPr>
          <w:rFonts w:ascii="Arial" w:hAnsi="Arial" w:cs="Arial"/>
          <w:sz w:val="24"/>
          <w:szCs w:val="24"/>
        </w:rPr>
        <w:t>” expresó el doctor Valdez Delgadillo</w:t>
      </w:r>
      <w:r w:rsidR="00E16D3B" w:rsidRPr="00E16D3B">
        <w:rPr>
          <w:rFonts w:ascii="Arial" w:hAnsi="Arial" w:cs="Arial"/>
          <w:sz w:val="24"/>
          <w:szCs w:val="24"/>
        </w:rPr>
        <w:t xml:space="preserve">. </w:t>
      </w: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16"/>
          <w:szCs w:val="16"/>
        </w:rPr>
        <w:t> </w:t>
      </w:r>
    </w:p>
    <w:p w:rsidR="00E16D3B" w:rsidRPr="00E16D3B" w:rsidRDefault="00112FB8" w:rsidP="00E16D3B">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El</w:t>
      </w:r>
      <w:r w:rsidR="00E16D3B" w:rsidRPr="00E16D3B">
        <w:rPr>
          <w:rFonts w:ascii="Arial" w:hAnsi="Arial" w:cs="Arial"/>
          <w:color w:val="222222"/>
          <w:sz w:val="24"/>
          <w:szCs w:val="24"/>
        </w:rPr>
        <w:t xml:space="preserve"> pasado 12 de marzo se firmó un convenio por 600 millones de pesos con el Gobierno Estatal, el cual no se cumplió porque la cantidad de montos que la Federación le pudo adelantar a Baja California ya estaba agotada. Ante esta situación, se comunicó con el Gobernador para solicitarle encontrar a la brevedad una opción que le ayudara a la UABC a evitar mayores problemas.</w:t>
      </w: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16"/>
          <w:szCs w:val="16"/>
        </w:rPr>
        <w:t> </w:t>
      </w: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24"/>
          <w:szCs w:val="24"/>
        </w:rPr>
        <w:t>El Rector expuso que se han tomado muchas medidas para continuar con las funciones sustantivas de la Universidad que son: ofrecer educación superior de calidad; realizar investigación pertinente y de alto impacto social, así como brindar los beneficios de</w:t>
      </w:r>
      <w:r w:rsidR="00112FB8">
        <w:rPr>
          <w:rFonts w:ascii="Arial" w:hAnsi="Arial" w:cs="Arial"/>
          <w:color w:val="222222"/>
          <w:sz w:val="24"/>
          <w:szCs w:val="24"/>
        </w:rPr>
        <w:t xml:space="preserve"> la</w:t>
      </w:r>
      <w:r w:rsidRPr="00E16D3B">
        <w:rPr>
          <w:rFonts w:ascii="Arial" w:hAnsi="Arial" w:cs="Arial"/>
          <w:color w:val="222222"/>
          <w:sz w:val="24"/>
          <w:szCs w:val="24"/>
        </w:rPr>
        <w:t xml:space="preserve"> extensión de la cultura y los servicios, sin embargo, la situación se hace cada vez menos sostenible.</w:t>
      </w: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16"/>
          <w:szCs w:val="16"/>
        </w:rPr>
        <w:t> </w:t>
      </w:r>
    </w:p>
    <w:p w:rsid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24"/>
          <w:szCs w:val="24"/>
        </w:rPr>
        <w:t>El pasado 24 de abril la Máxima Casa de Estudios anunció un Nuevo Acuerdo de Plan de Austeridad, Ahorro y Racionalización del Gasto, por lo que se redoblarán esfuerzos para cuidar al máximo el recurso con el que se cuenta y hacerlo más eficiente, con la finalidad de poder ofrecer los cerca de 22 mil espacios para nuevo ingreso, situación que está en riesgo.</w:t>
      </w:r>
    </w:p>
    <w:p w:rsidR="006C6761" w:rsidRDefault="006C6761" w:rsidP="00E16D3B">
      <w:pPr>
        <w:shd w:val="clear" w:color="auto" w:fill="FFFFFF"/>
        <w:autoSpaceDN/>
        <w:jc w:val="both"/>
        <w:textAlignment w:val="auto"/>
        <w:rPr>
          <w:rFonts w:ascii="Arial" w:hAnsi="Arial" w:cs="Arial"/>
          <w:color w:val="222222"/>
          <w:sz w:val="24"/>
          <w:szCs w:val="24"/>
        </w:rPr>
      </w:pPr>
    </w:p>
    <w:p w:rsidR="006C6761" w:rsidRDefault="006C6761" w:rsidP="00E16D3B">
      <w:pPr>
        <w:shd w:val="clear" w:color="auto" w:fill="FFFFFF"/>
        <w:autoSpaceDN/>
        <w:jc w:val="both"/>
        <w:textAlignment w:val="auto"/>
        <w:rPr>
          <w:rFonts w:ascii="Arial" w:hAnsi="Arial" w:cs="Arial"/>
          <w:color w:val="222222"/>
          <w:sz w:val="24"/>
          <w:szCs w:val="24"/>
        </w:rPr>
      </w:pPr>
    </w:p>
    <w:p w:rsidR="006C6761" w:rsidRDefault="006C6761" w:rsidP="00E16D3B">
      <w:pPr>
        <w:shd w:val="clear" w:color="auto" w:fill="FFFFFF"/>
        <w:autoSpaceDN/>
        <w:jc w:val="both"/>
        <w:textAlignment w:val="auto"/>
        <w:rPr>
          <w:rFonts w:ascii="Arial" w:hAnsi="Arial" w:cs="Arial"/>
          <w:color w:val="222222"/>
          <w:sz w:val="24"/>
          <w:szCs w:val="24"/>
        </w:rPr>
      </w:pPr>
    </w:p>
    <w:p w:rsidR="006C6761" w:rsidRDefault="006C6761" w:rsidP="00E16D3B">
      <w:pPr>
        <w:shd w:val="clear" w:color="auto" w:fill="FFFFFF"/>
        <w:autoSpaceDN/>
        <w:jc w:val="both"/>
        <w:textAlignment w:val="auto"/>
        <w:rPr>
          <w:rFonts w:ascii="Arial" w:hAnsi="Arial" w:cs="Arial"/>
          <w:color w:val="222222"/>
          <w:sz w:val="24"/>
          <w:szCs w:val="24"/>
        </w:rPr>
      </w:pPr>
    </w:p>
    <w:p w:rsidR="006C6761" w:rsidRDefault="006C6761" w:rsidP="00E16D3B">
      <w:pPr>
        <w:shd w:val="clear" w:color="auto" w:fill="FFFFFF"/>
        <w:autoSpaceDN/>
        <w:jc w:val="both"/>
        <w:textAlignment w:val="auto"/>
        <w:rPr>
          <w:rFonts w:ascii="Arial" w:hAnsi="Arial" w:cs="Arial"/>
          <w:color w:val="222222"/>
          <w:sz w:val="24"/>
          <w:szCs w:val="24"/>
        </w:rPr>
      </w:pPr>
    </w:p>
    <w:p w:rsidR="006C6761" w:rsidRPr="00E16D3B" w:rsidRDefault="006C6761" w:rsidP="00E16D3B">
      <w:pPr>
        <w:shd w:val="clear" w:color="auto" w:fill="FFFFFF"/>
        <w:autoSpaceDN/>
        <w:jc w:val="both"/>
        <w:textAlignment w:val="auto"/>
        <w:rPr>
          <w:rFonts w:ascii="Arial" w:hAnsi="Arial" w:cs="Arial"/>
          <w:color w:val="222222"/>
          <w:sz w:val="24"/>
          <w:szCs w:val="24"/>
        </w:rPr>
      </w:pP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16"/>
          <w:szCs w:val="16"/>
        </w:rPr>
        <w:t> </w:t>
      </w: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24"/>
          <w:szCs w:val="24"/>
        </w:rPr>
        <w:t>El doctor Valdez Delgadillo también anunció que se instalarán unos “</w:t>
      </w:r>
      <w:proofErr w:type="spellStart"/>
      <w:r w:rsidRPr="00E16D3B">
        <w:rPr>
          <w:rFonts w:ascii="Arial" w:hAnsi="Arial" w:cs="Arial"/>
          <w:bCs/>
          <w:sz w:val="24"/>
          <w:szCs w:val="24"/>
        </w:rPr>
        <w:t>deudómetros</w:t>
      </w:r>
      <w:proofErr w:type="spellEnd"/>
      <w:r w:rsidRPr="00E16D3B">
        <w:rPr>
          <w:rFonts w:ascii="Arial" w:hAnsi="Arial" w:cs="Arial"/>
          <w:color w:val="222222"/>
          <w:sz w:val="24"/>
          <w:szCs w:val="24"/>
        </w:rPr>
        <w:t>” en las unidades académicas y vicerrectorías en los que se dará a conocer el monto de la deuda del Gobierno de Baja California, para efecto de que se genere la presión y que la comunidad universitaria y sociedad en general, estén enteradas de la situación.</w:t>
      </w: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16"/>
          <w:szCs w:val="16"/>
        </w:rPr>
        <w:t> </w:t>
      </w:r>
    </w:p>
    <w:p w:rsidR="00E16D3B" w:rsidRPr="00E16D3B" w:rsidRDefault="00E16D3B" w:rsidP="00E16D3B">
      <w:pPr>
        <w:shd w:val="clear" w:color="auto" w:fill="FFFFFF"/>
        <w:autoSpaceDN/>
        <w:jc w:val="both"/>
        <w:textAlignment w:val="auto"/>
        <w:rPr>
          <w:rFonts w:ascii="Arial" w:hAnsi="Arial" w:cs="Arial"/>
          <w:color w:val="222222"/>
          <w:sz w:val="24"/>
          <w:szCs w:val="24"/>
        </w:rPr>
      </w:pPr>
      <w:r w:rsidRPr="00E16D3B">
        <w:rPr>
          <w:rFonts w:ascii="Arial" w:hAnsi="Arial" w:cs="Arial"/>
          <w:color w:val="222222"/>
          <w:sz w:val="24"/>
          <w:szCs w:val="24"/>
        </w:rPr>
        <w:t>“La Universidad necesita certeza de que los recursos van a fluir. También debo dejar claro que por parte del Gobierno Federal no hemos tenido ningún retraso, nosotros hemos estado al pendiente y llegan exactamente las aportaciones federales”, destacó. Finalmente, el Rector afirmó que no está contemplado aumento a las cuotas de inscripción, “ya que no obedece de ninguna manera al tema que estamos enfrentando”, puntualizó. </w:t>
      </w:r>
    </w:p>
    <w:p w:rsidR="003B4CFD" w:rsidRPr="003B4CFD" w:rsidRDefault="003B4CFD" w:rsidP="00E65A79">
      <w:pPr>
        <w:jc w:val="center"/>
        <w:rPr>
          <w:rFonts w:ascii="Arial" w:hAnsi="Arial" w:cs="Arial"/>
          <w:b/>
          <w:sz w:val="16"/>
          <w:szCs w:val="16"/>
        </w:rPr>
      </w:pPr>
    </w:p>
    <w:sectPr w:rsidR="003B4CFD" w:rsidRPr="003B4CFD"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6C0" w:rsidRDefault="00DA56C0">
      <w:r>
        <w:separator/>
      </w:r>
    </w:p>
  </w:endnote>
  <w:endnote w:type="continuationSeparator" w:id="0">
    <w:p w:rsidR="00DA56C0" w:rsidRDefault="00DA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6C0" w:rsidRDefault="00DA56C0">
      <w:r>
        <w:rPr>
          <w:color w:val="000000"/>
        </w:rPr>
        <w:separator/>
      </w:r>
    </w:p>
  </w:footnote>
  <w:footnote w:type="continuationSeparator" w:id="0">
    <w:p w:rsidR="00DA56C0" w:rsidRDefault="00DA56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8"/>
  </w:num>
  <w:num w:numId="6">
    <w:abstractNumId w:val="1"/>
  </w:num>
  <w:num w:numId="7">
    <w:abstractNumId w:val="5"/>
  </w:num>
  <w:num w:numId="8">
    <w:abstractNumId w:val="4"/>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1C41"/>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4D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740"/>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6F19"/>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22E"/>
    <w:rsid w:val="004A356E"/>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6943"/>
    <w:rsid w:val="004B6CBA"/>
    <w:rsid w:val="004B7098"/>
    <w:rsid w:val="004B715E"/>
    <w:rsid w:val="004B7CEC"/>
    <w:rsid w:val="004C1276"/>
    <w:rsid w:val="004C134F"/>
    <w:rsid w:val="004C136D"/>
    <w:rsid w:val="004C1C3A"/>
    <w:rsid w:val="004C256C"/>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2027"/>
    <w:rsid w:val="0064227A"/>
    <w:rsid w:val="00642426"/>
    <w:rsid w:val="006424B7"/>
    <w:rsid w:val="0064257C"/>
    <w:rsid w:val="00642688"/>
    <w:rsid w:val="00642A50"/>
    <w:rsid w:val="00642C43"/>
    <w:rsid w:val="006430F7"/>
    <w:rsid w:val="00643755"/>
    <w:rsid w:val="006438E1"/>
    <w:rsid w:val="0064410E"/>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A5"/>
    <w:rsid w:val="006C5C52"/>
    <w:rsid w:val="006C5D13"/>
    <w:rsid w:val="006C6639"/>
    <w:rsid w:val="006C6761"/>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276"/>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9EB"/>
    <w:rsid w:val="00731A11"/>
    <w:rsid w:val="00731B6C"/>
    <w:rsid w:val="00731ED3"/>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02FE"/>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583D"/>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46B"/>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8DA"/>
    <w:rsid w:val="00954DB9"/>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54B"/>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6793C"/>
    <w:rsid w:val="00A700A2"/>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133"/>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CF4"/>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8B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7AF"/>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AC7"/>
    <w:rsid w:val="00CE6B7F"/>
    <w:rsid w:val="00CE7FC3"/>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84E"/>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4D3"/>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C59"/>
    <w:rsid w:val="00DA3470"/>
    <w:rsid w:val="00DA4215"/>
    <w:rsid w:val="00DA42C0"/>
    <w:rsid w:val="00DA4EA3"/>
    <w:rsid w:val="00DA53FC"/>
    <w:rsid w:val="00DA56C0"/>
    <w:rsid w:val="00DA5705"/>
    <w:rsid w:val="00DA5C2A"/>
    <w:rsid w:val="00DA5D53"/>
    <w:rsid w:val="00DA6CDC"/>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3B8"/>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6F56"/>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2B7A"/>
    <w:rsid w:val="00FC3110"/>
    <w:rsid w:val="00FC420C"/>
    <w:rsid w:val="00FC51E5"/>
    <w:rsid w:val="00FC5692"/>
    <w:rsid w:val="00FC57B4"/>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BAF"/>
    <w:rsid w:val="00FD2DD3"/>
    <w:rsid w:val="00FD2F60"/>
    <w:rsid w:val="00FD36F2"/>
    <w:rsid w:val="00FD383E"/>
    <w:rsid w:val="00FD3A0D"/>
    <w:rsid w:val="00FD3AB2"/>
    <w:rsid w:val="00FD3EFD"/>
    <w:rsid w:val="00FD4409"/>
    <w:rsid w:val="00FD4618"/>
    <w:rsid w:val="00FD47BB"/>
    <w:rsid w:val="00FD480E"/>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B9A61-75AA-4A3A-9BE9-1AA5B040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615</Words>
  <Characters>3385</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30</cp:revision>
  <cp:lastPrinted>2019-04-25T23:57:00Z</cp:lastPrinted>
  <dcterms:created xsi:type="dcterms:W3CDTF">2019-04-30T02:07:00Z</dcterms:created>
  <dcterms:modified xsi:type="dcterms:W3CDTF">2019-05-08T00:35:00Z</dcterms:modified>
</cp:coreProperties>
</file>