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946D6A">
        <w:rPr>
          <w:rFonts w:ascii="Arial" w:hAnsi="Arial" w:cs="Arial"/>
          <w:b/>
          <w:sz w:val="24"/>
          <w:szCs w:val="24"/>
        </w:rPr>
        <w:t>7</w:t>
      </w:r>
      <w:r w:rsidR="00DF712F">
        <w:rPr>
          <w:rFonts w:ascii="Arial" w:hAnsi="Arial" w:cs="Arial"/>
          <w:b/>
          <w:sz w:val="24"/>
          <w:szCs w:val="24"/>
        </w:rPr>
        <w:t>1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B27582" w:rsidRDefault="00B27582" w:rsidP="00B27582">
      <w:pPr>
        <w:jc w:val="center"/>
        <w:rPr>
          <w:rFonts w:ascii="Arial" w:hAnsi="Arial" w:cs="Arial"/>
          <w:b/>
          <w:color w:val="222222"/>
          <w:sz w:val="36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36"/>
          <w:szCs w:val="24"/>
          <w:shd w:val="clear" w:color="auto" w:fill="FFFFFF"/>
        </w:rPr>
        <w:t>UABC, espacio abierto al debate y confrontación de ideas</w:t>
      </w:r>
    </w:p>
    <w:p w:rsidR="00B27582" w:rsidRPr="00DF712F" w:rsidRDefault="00B27582" w:rsidP="00B27582">
      <w:pPr>
        <w:jc w:val="center"/>
        <w:rPr>
          <w:rFonts w:ascii="Arial" w:hAnsi="Arial" w:cs="Arial"/>
          <w:color w:val="222222"/>
          <w:sz w:val="8"/>
          <w:szCs w:val="8"/>
          <w:shd w:val="clear" w:color="auto" w:fill="FFFFFF"/>
        </w:rPr>
      </w:pPr>
    </w:p>
    <w:p w:rsidR="00B27582" w:rsidRDefault="00B27582" w:rsidP="00B27582">
      <w:pPr>
        <w:pStyle w:val="Prrafodelista"/>
        <w:numPr>
          <w:ilvl w:val="0"/>
          <w:numId w:val="13"/>
        </w:numPr>
        <w:ind w:left="284" w:hanging="284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Realiza</w:t>
      </w:r>
      <w:r w:rsidRPr="009268D4">
        <w:rPr>
          <w:rFonts w:ascii="Arial" w:hAnsi="Arial" w:cs="Arial"/>
          <w:sz w:val="24"/>
          <w:szCs w:val="24"/>
          <w:shd w:val="clear" w:color="auto" w:fill="FFFFFF"/>
        </w:rPr>
        <w:t xml:space="preserve"> debates entre los candidatos a </w:t>
      </w:r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r w:rsidRPr="009268D4">
        <w:rPr>
          <w:rFonts w:ascii="Arial" w:hAnsi="Arial" w:cs="Arial"/>
          <w:sz w:val="24"/>
          <w:szCs w:val="24"/>
          <w:shd w:val="clear" w:color="auto" w:fill="FFFFFF"/>
        </w:rPr>
        <w:t xml:space="preserve">obernador del Estado y de 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9268D4">
        <w:rPr>
          <w:rFonts w:ascii="Arial" w:hAnsi="Arial" w:cs="Arial"/>
          <w:sz w:val="24"/>
          <w:szCs w:val="24"/>
          <w:shd w:val="clear" w:color="auto" w:fill="FFFFFF"/>
        </w:rPr>
        <w:t>lcalde del Ayuntamiento de Mexicali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B27582" w:rsidRPr="00DF712F" w:rsidRDefault="00B27582" w:rsidP="00B27582">
      <w:pPr>
        <w:pStyle w:val="Prrafodelista"/>
        <w:ind w:left="284"/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B27582" w:rsidRDefault="00B27582" w:rsidP="00B27582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268D4">
        <w:rPr>
          <w:rFonts w:ascii="Arial" w:hAnsi="Arial" w:cs="Arial"/>
          <w:b/>
          <w:sz w:val="24"/>
          <w:szCs w:val="24"/>
          <w:shd w:val="clear" w:color="auto" w:fill="FFFFFF"/>
        </w:rPr>
        <w:t>Mexicali, B.C., jueves 9 mayo de 2019</w:t>
      </w:r>
      <w:r w:rsidRPr="009268D4">
        <w:rPr>
          <w:rFonts w:ascii="Arial" w:hAnsi="Arial" w:cs="Arial"/>
          <w:sz w:val="24"/>
          <w:szCs w:val="24"/>
          <w:shd w:val="clear" w:color="auto" w:fill="FFFFFF"/>
        </w:rPr>
        <w:t xml:space="preserve">.- La Universidad Autónoma de Baja California (UABC), abrió un espacio a la democracia al realizar debates entre los candidatos a </w:t>
      </w:r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r w:rsidRPr="009268D4">
        <w:rPr>
          <w:rFonts w:ascii="Arial" w:hAnsi="Arial" w:cs="Arial"/>
          <w:sz w:val="24"/>
          <w:szCs w:val="24"/>
          <w:shd w:val="clear" w:color="auto" w:fill="FFFFFF"/>
        </w:rPr>
        <w:t xml:space="preserve">obernador del Estado y de 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9268D4">
        <w:rPr>
          <w:rFonts w:ascii="Arial" w:hAnsi="Arial" w:cs="Arial"/>
          <w:sz w:val="24"/>
          <w:szCs w:val="24"/>
          <w:shd w:val="clear" w:color="auto" w:fill="FFFFFF"/>
        </w:rPr>
        <w:t xml:space="preserve">lcalde del Ayuntamiento de Mexicali, en un evento organizado por el Consejo Estatal de Sociedades de Alumnos (CESA) con el apoyo de la Coordinación General de Servicios Estudiantiles y Gestión Escolar (CGSEGE), con el fin de </w:t>
      </w:r>
      <w:r>
        <w:rPr>
          <w:rFonts w:ascii="Arial" w:hAnsi="Arial" w:cs="Arial"/>
          <w:sz w:val="24"/>
          <w:szCs w:val="24"/>
          <w:shd w:val="clear" w:color="auto" w:fill="FFFFFF"/>
        </w:rPr>
        <w:t>motivar la</w:t>
      </w:r>
      <w:r w:rsidRPr="009268D4">
        <w:rPr>
          <w:rFonts w:ascii="Arial" w:hAnsi="Arial" w:cs="Arial"/>
          <w:sz w:val="24"/>
          <w:szCs w:val="24"/>
          <w:shd w:val="clear" w:color="auto" w:fill="FFFFFF"/>
        </w:rPr>
        <w:t xml:space="preserve"> participación </w:t>
      </w:r>
      <w:r>
        <w:rPr>
          <w:rFonts w:ascii="Arial" w:hAnsi="Arial" w:cs="Arial"/>
          <w:sz w:val="24"/>
          <w:szCs w:val="24"/>
          <w:shd w:val="clear" w:color="auto" w:fill="FFFFFF"/>
        </w:rPr>
        <w:t>de</w:t>
      </w:r>
      <w:r w:rsidRPr="009268D4">
        <w:rPr>
          <w:rFonts w:ascii="Arial" w:hAnsi="Arial" w:cs="Arial"/>
          <w:sz w:val="24"/>
          <w:szCs w:val="24"/>
          <w:shd w:val="clear" w:color="auto" w:fill="FFFFFF"/>
        </w:rPr>
        <w:t xml:space="preserve"> la comunidad universitaria en los próximos comicios.</w:t>
      </w:r>
    </w:p>
    <w:p w:rsidR="00B27582" w:rsidRPr="006E0688" w:rsidRDefault="00B27582" w:rsidP="00B27582">
      <w:pPr>
        <w:jc w:val="both"/>
        <w:rPr>
          <w:rFonts w:ascii="Arial" w:hAnsi="Arial" w:cs="Arial"/>
          <w:sz w:val="8"/>
          <w:szCs w:val="8"/>
          <w:shd w:val="clear" w:color="auto" w:fill="FFFFFF"/>
        </w:rPr>
      </w:pPr>
    </w:p>
    <w:p w:rsidR="00B27582" w:rsidRPr="00EE47FC" w:rsidRDefault="00B27582" w:rsidP="00B27582">
      <w:pPr>
        <w:jc w:val="both"/>
        <w:rPr>
          <w:rFonts w:ascii="Arial" w:hAnsi="Arial" w:cs="Arial"/>
          <w:sz w:val="24"/>
          <w:szCs w:val="24"/>
        </w:rPr>
      </w:pPr>
      <w:r w:rsidRPr="009268D4">
        <w:rPr>
          <w:rFonts w:ascii="Arial" w:hAnsi="Arial" w:cs="Arial"/>
          <w:spacing w:val="-2"/>
          <w:sz w:val="24"/>
          <w:szCs w:val="24"/>
          <w:shd w:val="clear" w:color="auto" w:fill="FFFFFF"/>
        </w:rPr>
        <w:t>El doctor Luis Enrique Palafox Maestre, coordinador general de Servicios Estudiantiles y Gestión Escolar, mencionó que con este ejercicio los candidatos tuvieron una plataforma para presentar sus propuestas a los cimarrones. “</w:t>
      </w:r>
      <w:r w:rsidRPr="00EE47FC">
        <w:rPr>
          <w:rFonts w:ascii="Arial" w:hAnsi="Arial" w:cs="Arial"/>
          <w:bCs/>
          <w:sz w:val="24"/>
          <w:szCs w:val="24"/>
        </w:rPr>
        <w:t xml:space="preserve">Es muy importante el promover la participación ciudadana y  el voto informado de los integrantes de la comunidad universitaria, así como también coadyuvar en reducir los altos niveles de abstencionismo que históricamente se han presentado en nuestro </w:t>
      </w:r>
      <w:r w:rsidRPr="009268D4">
        <w:rPr>
          <w:rFonts w:ascii="Arial" w:hAnsi="Arial" w:cs="Arial"/>
          <w:bCs/>
          <w:sz w:val="24"/>
          <w:szCs w:val="24"/>
        </w:rPr>
        <w:t>E</w:t>
      </w:r>
      <w:r w:rsidRPr="00EE47FC">
        <w:rPr>
          <w:rFonts w:ascii="Arial" w:hAnsi="Arial" w:cs="Arial"/>
          <w:bCs/>
          <w:sz w:val="24"/>
          <w:szCs w:val="24"/>
        </w:rPr>
        <w:t>stado</w:t>
      </w:r>
      <w:r w:rsidRPr="009268D4">
        <w:rPr>
          <w:rFonts w:ascii="Arial" w:hAnsi="Arial" w:cs="Arial"/>
          <w:bCs/>
          <w:sz w:val="24"/>
          <w:szCs w:val="24"/>
        </w:rPr>
        <w:t>”</w:t>
      </w:r>
      <w:r w:rsidRPr="00EE47FC">
        <w:rPr>
          <w:rFonts w:ascii="Arial" w:hAnsi="Arial" w:cs="Arial"/>
          <w:bCs/>
          <w:sz w:val="24"/>
          <w:szCs w:val="24"/>
        </w:rPr>
        <w:t>.</w:t>
      </w:r>
    </w:p>
    <w:p w:rsidR="00B27582" w:rsidRPr="006E0688" w:rsidRDefault="00B27582" w:rsidP="00B27582">
      <w:pPr>
        <w:shd w:val="clear" w:color="auto" w:fill="FFFFFF"/>
        <w:suppressAutoHyphens w:val="0"/>
        <w:autoSpaceDN/>
        <w:textAlignment w:val="auto"/>
        <w:rPr>
          <w:rFonts w:ascii="Arial" w:hAnsi="Arial" w:cs="Arial"/>
          <w:sz w:val="8"/>
          <w:szCs w:val="8"/>
        </w:rPr>
      </w:pPr>
    </w:p>
    <w:p w:rsidR="00B27582" w:rsidRDefault="00B27582" w:rsidP="00B27582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9268D4">
        <w:rPr>
          <w:rFonts w:ascii="Arial" w:hAnsi="Arial" w:cs="Arial"/>
          <w:sz w:val="24"/>
          <w:szCs w:val="24"/>
        </w:rPr>
        <w:t xml:space="preserve">Agregó que es importante que los ciudadanos se </w:t>
      </w:r>
      <w:r w:rsidRPr="00EE47FC">
        <w:rPr>
          <w:rFonts w:ascii="Arial" w:hAnsi="Arial" w:cs="Arial"/>
          <w:bCs/>
          <w:sz w:val="24"/>
          <w:szCs w:val="24"/>
        </w:rPr>
        <w:t xml:space="preserve">informen sobre las diferentes propuestas de </w:t>
      </w:r>
      <w:r>
        <w:rPr>
          <w:rFonts w:ascii="Arial" w:hAnsi="Arial" w:cs="Arial"/>
          <w:bCs/>
          <w:sz w:val="24"/>
          <w:szCs w:val="24"/>
        </w:rPr>
        <w:t>los</w:t>
      </w:r>
      <w:r w:rsidRPr="00EE47FC">
        <w:rPr>
          <w:rFonts w:ascii="Arial" w:hAnsi="Arial" w:cs="Arial"/>
          <w:bCs/>
          <w:sz w:val="24"/>
          <w:szCs w:val="24"/>
        </w:rPr>
        <w:t xml:space="preserve"> candidatos y ejerzan su derecho al voto de manera libre, </w:t>
      </w:r>
      <w:r>
        <w:rPr>
          <w:rFonts w:ascii="Arial" w:hAnsi="Arial" w:cs="Arial"/>
          <w:bCs/>
          <w:sz w:val="24"/>
          <w:szCs w:val="24"/>
        </w:rPr>
        <w:t xml:space="preserve">“ya que </w:t>
      </w:r>
      <w:r w:rsidRPr="00EE47FC">
        <w:rPr>
          <w:rFonts w:ascii="Arial" w:hAnsi="Arial" w:cs="Arial"/>
          <w:bCs/>
          <w:sz w:val="24"/>
          <w:szCs w:val="24"/>
        </w:rPr>
        <w:t xml:space="preserve">la responsabilidad de abatir el grave problema del abstencionismo es de </w:t>
      </w:r>
      <w:r>
        <w:rPr>
          <w:rFonts w:ascii="Arial" w:hAnsi="Arial" w:cs="Arial"/>
          <w:bCs/>
          <w:sz w:val="24"/>
          <w:szCs w:val="24"/>
        </w:rPr>
        <w:t>todos”</w:t>
      </w:r>
      <w:r w:rsidRPr="00EE47FC">
        <w:rPr>
          <w:rFonts w:ascii="Arial" w:hAnsi="Arial" w:cs="Arial"/>
          <w:bCs/>
          <w:sz w:val="24"/>
          <w:szCs w:val="24"/>
        </w:rPr>
        <w:t>.</w:t>
      </w:r>
    </w:p>
    <w:p w:rsidR="00B27582" w:rsidRPr="006E0688" w:rsidRDefault="00B27582" w:rsidP="00B27582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sz w:val="8"/>
          <w:szCs w:val="8"/>
        </w:rPr>
      </w:pPr>
    </w:p>
    <w:p w:rsidR="00B27582" w:rsidRDefault="00B27582" w:rsidP="00B27582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Como principales organizadores estuvieron los alumnos </w:t>
      </w:r>
      <w:r w:rsidRPr="00312326">
        <w:rPr>
          <w:rFonts w:ascii="Arial" w:hAnsi="Arial" w:cs="Arial"/>
          <w:sz w:val="24"/>
          <w:szCs w:val="23"/>
          <w:shd w:val="clear" w:color="auto" w:fill="FFFFFF"/>
        </w:rPr>
        <w:t>Guillermo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3"/>
          <w:shd w:val="clear" w:color="auto" w:fill="FFFFFF"/>
        </w:rPr>
        <w:t>Adal</w:t>
      </w:r>
      <w:proofErr w:type="spellEnd"/>
      <w:r w:rsidRPr="00312326">
        <w:rPr>
          <w:rFonts w:ascii="Arial" w:hAnsi="Arial" w:cs="Arial"/>
          <w:sz w:val="24"/>
          <w:szCs w:val="23"/>
          <w:shd w:val="clear" w:color="auto" w:fill="FFFFFF"/>
        </w:rPr>
        <w:t xml:space="preserve"> Re</w:t>
      </w:r>
      <w:r>
        <w:rPr>
          <w:rFonts w:ascii="Arial" w:hAnsi="Arial" w:cs="Arial"/>
          <w:sz w:val="24"/>
          <w:szCs w:val="23"/>
          <w:shd w:val="clear" w:color="auto" w:fill="FFFFFF"/>
        </w:rPr>
        <w:t>i</w:t>
      </w:r>
      <w:r w:rsidRPr="00312326">
        <w:rPr>
          <w:rFonts w:ascii="Arial" w:hAnsi="Arial" w:cs="Arial"/>
          <w:sz w:val="24"/>
          <w:szCs w:val="23"/>
          <w:shd w:val="clear" w:color="auto" w:fill="FFFFFF"/>
        </w:rPr>
        <w:t>na Sandoval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 y </w:t>
      </w:r>
      <w:r w:rsidRPr="00312326">
        <w:rPr>
          <w:rFonts w:ascii="Arial" w:hAnsi="Arial" w:cs="Arial"/>
          <w:sz w:val="24"/>
          <w:szCs w:val="23"/>
          <w:shd w:val="clear" w:color="auto" w:fill="FFFFFF"/>
        </w:rPr>
        <w:t>Tania Yolanda Araujo López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, coordinador y subcoordinadora del CESA, respectivamente, quienes coincidieron que la UABC es una institución educativa con entes de conciencia libre, respetuosa de las afiliaciones políticas y que se congratula de ser un espacio abierto al debate y confrontación de ideas.  </w:t>
      </w:r>
    </w:p>
    <w:p w:rsidR="00B27582" w:rsidRPr="006E0688" w:rsidRDefault="00B27582" w:rsidP="00B27582">
      <w:pPr>
        <w:jc w:val="both"/>
        <w:rPr>
          <w:rFonts w:ascii="Arial" w:hAnsi="Arial" w:cs="Arial"/>
          <w:sz w:val="8"/>
          <w:szCs w:val="8"/>
          <w:shd w:val="clear" w:color="auto" w:fill="FFFFFF"/>
        </w:rPr>
      </w:pPr>
    </w:p>
    <w:p w:rsidR="00B27582" w:rsidRPr="00B63157" w:rsidRDefault="00B27582" w:rsidP="00B2758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63157">
        <w:rPr>
          <w:rFonts w:ascii="Arial" w:hAnsi="Arial" w:cs="Arial"/>
          <w:sz w:val="24"/>
          <w:szCs w:val="24"/>
          <w:shd w:val="clear" w:color="auto" w:fill="FFFFFF"/>
        </w:rPr>
        <w:t>La dinámica consistió en cuatro bloques: en el primero los candidatos realizaron una presentación general de sus propuestas de trabajo durante tres minutos; en el segundo, también de tres minutos, expusieron su respuesta sobre un tema previamente asignado mediante un sorteo, también hubo un minuto para réplica y un minuto para contrarréplica. Los temas abordados fueron: seguridad pública, combate a la corrupción, t</w:t>
      </w:r>
      <w:r w:rsidRPr="00B63157">
        <w:rPr>
          <w:rFonts w:ascii="Arial" w:hAnsi="Arial" w:cs="Arial"/>
          <w:sz w:val="24"/>
          <w:szCs w:val="24"/>
        </w:rPr>
        <w:t>ransparencia y rendición de cuentas, inversión y empleo, educación, así como desarrollo económico.</w:t>
      </w:r>
    </w:p>
    <w:p w:rsidR="00B27582" w:rsidRPr="006E0688" w:rsidRDefault="00B27582" w:rsidP="00B27582">
      <w:pPr>
        <w:jc w:val="both"/>
        <w:rPr>
          <w:rFonts w:ascii="Arial" w:hAnsi="Arial" w:cs="Arial"/>
          <w:sz w:val="8"/>
          <w:szCs w:val="8"/>
          <w:shd w:val="clear" w:color="auto" w:fill="FFFFFF"/>
        </w:rPr>
      </w:pPr>
    </w:p>
    <w:p w:rsidR="00B27582" w:rsidRDefault="00B27582" w:rsidP="00B27582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268D4">
        <w:rPr>
          <w:rFonts w:ascii="Arial" w:hAnsi="Arial" w:cs="Arial"/>
          <w:sz w:val="24"/>
          <w:szCs w:val="24"/>
          <w:shd w:val="clear" w:color="auto" w:fill="FFFFFF"/>
        </w:rPr>
        <w:t>E</w:t>
      </w:r>
      <w:r>
        <w:rPr>
          <w:rFonts w:ascii="Arial" w:hAnsi="Arial" w:cs="Arial"/>
          <w:sz w:val="24"/>
          <w:szCs w:val="24"/>
          <w:shd w:val="clear" w:color="auto" w:fill="FFFFFF"/>
        </w:rPr>
        <w:t>l</w:t>
      </w:r>
      <w:r w:rsidRPr="009268D4">
        <w:rPr>
          <w:rFonts w:ascii="Arial" w:hAnsi="Arial" w:cs="Arial"/>
          <w:sz w:val="24"/>
          <w:szCs w:val="24"/>
          <w:shd w:val="clear" w:color="auto" w:fill="FFFFFF"/>
        </w:rPr>
        <w:t xml:space="preserve"> tercer bloque consistió en dar respuesta a </w:t>
      </w:r>
      <w:r>
        <w:rPr>
          <w:rFonts w:ascii="Arial" w:hAnsi="Arial" w:cs="Arial"/>
          <w:sz w:val="24"/>
          <w:szCs w:val="24"/>
          <w:shd w:val="clear" w:color="auto" w:fill="FFFFFF"/>
        </w:rPr>
        <w:t>una</w:t>
      </w:r>
      <w:r w:rsidRPr="009268D4">
        <w:rPr>
          <w:rFonts w:ascii="Arial" w:hAnsi="Arial" w:cs="Arial"/>
          <w:sz w:val="24"/>
          <w:szCs w:val="24"/>
          <w:shd w:val="clear" w:color="auto" w:fill="FFFFFF"/>
        </w:rPr>
        <w:t xml:space="preserve"> pregunta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específica; en el caso de los candidatos a Gobernador fue</w:t>
      </w:r>
      <w:r w:rsidRPr="009268D4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Pr="007951F6">
        <w:rPr>
          <w:rFonts w:ascii="Arial" w:hAnsi="Arial" w:cs="Arial"/>
          <w:sz w:val="24"/>
          <w:szCs w:val="24"/>
          <w:shd w:val="clear" w:color="auto" w:fill="FFFFFF"/>
        </w:rPr>
        <w:t>¿</w:t>
      </w:r>
      <w:r>
        <w:rPr>
          <w:rFonts w:ascii="Arial" w:hAnsi="Arial" w:cs="Arial"/>
          <w:sz w:val="24"/>
          <w:szCs w:val="24"/>
          <w:shd w:val="clear" w:color="auto" w:fill="FFFFFF"/>
        </w:rPr>
        <w:t>Q</w:t>
      </w:r>
      <w:r w:rsidRPr="007951F6">
        <w:rPr>
          <w:rFonts w:ascii="Arial" w:hAnsi="Arial" w:cs="Arial"/>
          <w:sz w:val="24"/>
          <w:szCs w:val="24"/>
          <w:shd w:val="clear" w:color="auto" w:fill="FFFFFF"/>
        </w:rPr>
        <w:t>ué acciones y programas piensa implementar en beneficio de la comunidad universitaria y cómo planea usted solucionar la situación económica, que específicamente la UABC está viviendo?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Y para los candidatos de Alcaldías: Ante la sensación de inseguridad de los miembros de la comunidad universitaria, particularmente de las y los estudiantes, </w:t>
      </w:r>
      <w:r w:rsidRPr="00DA2B6B">
        <w:rPr>
          <w:rFonts w:ascii="Arial" w:hAnsi="Arial" w:cs="Arial"/>
          <w:sz w:val="24"/>
          <w:szCs w:val="24"/>
          <w:shd w:val="clear" w:color="auto" w:fill="FFFFFF"/>
        </w:rPr>
        <w:t>¿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qué acciones propone para mejorar el nivel de seguridad de los universitarios? El cuarto y </w:t>
      </w:r>
      <w:r w:rsidRPr="009268D4">
        <w:rPr>
          <w:rFonts w:ascii="Arial" w:hAnsi="Arial" w:cs="Arial"/>
          <w:sz w:val="24"/>
          <w:szCs w:val="24"/>
          <w:shd w:val="clear" w:color="auto" w:fill="FFFFFF"/>
        </w:rPr>
        <w:t>último bloque fue de conclusiones y despedida.</w:t>
      </w:r>
    </w:p>
    <w:p w:rsidR="00B27582" w:rsidRPr="006E0688" w:rsidRDefault="00B27582" w:rsidP="00B27582">
      <w:pPr>
        <w:jc w:val="both"/>
        <w:rPr>
          <w:rFonts w:ascii="Arial" w:hAnsi="Arial" w:cs="Arial"/>
          <w:sz w:val="8"/>
          <w:szCs w:val="8"/>
          <w:shd w:val="clear" w:color="auto" w:fill="FFFFFF"/>
        </w:rPr>
      </w:pPr>
    </w:p>
    <w:p w:rsidR="00B27582" w:rsidRDefault="00B27582" w:rsidP="00B27582">
      <w:pPr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-2"/>
          <w:sz w:val="24"/>
          <w:szCs w:val="24"/>
          <w:shd w:val="clear" w:color="auto" w:fill="FFFFFF"/>
        </w:rPr>
        <w:t>En el</w:t>
      </w:r>
      <w:r w:rsidRPr="009268D4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debate entre candidatos a </w:t>
      </w:r>
      <w:r>
        <w:rPr>
          <w:rFonts w:ascii="Arial" w:hAnsi="Arial" w:cs="Arial"/>
          <w:spacing w:val="-2"/>
          <w:sz w:val="24"/>
          <w:szCs w:val="24"/>
          <w:shd w:val="clear" w:color="auto" w:fill="FFFFFF"/>
        </w:rPr>
        <w:t>g</w:t>
      </w:r>
      <w:r w:rsidRPr="009268D4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obernador </w:t>
      </w:r>
      <w:r>
        <w:rPr>
          <w:rFonts w:ascii="Arial" w:hAnsi="Arial" w:cs="Arial"/>
          <w:spacing w:val="-2"/>
          <w:sz w:val="24"/>
          <w:szCs w:val="24"/>
          <w:shd w:val="clear" w:color="auto" w:fill="FFFFFF"/>
        </w:rPr>
        <w:t>se contó con la presencia de</w:t>
      </w:r>
      <w:r w:rsidRPr="009268D4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: Enrique Acosta Fregoso del Partido Revolucionario Institucional (PRI), </w:t>
      </w:r>
      <w:r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José </w:t>
      </w:r>
      <w:r w:rsidRPr="009268D4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Óscar Vega Marín del Partido Acción Nacional (PAN), Ignacio Anaya </w:t>
      </w:r>
      <w:proofErr w:type="spellStart"/>
      <w:r w:rsidRPr="009268D4">
        <w:rPr>
          <w:rFonts w:ascii="Arial" w:hAnsi="Arial" w:cs="Arial"/>
          <w:spacing w:val="-2"/>
          <w:sz w:val="24"/>
          <w:szCs w:val="24"/>
          <w:shd w:val="clear" w:color="auto" w:fill="FFFFFF"/>
        </w:rPr>
        <w:t>Barriguete</w:t>
      </w:r>
      <w:proofErr w:type="spellEnd"/>
      <w:r w:rsidRPr="009268D4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del Partido de Baja California (PBC), Jaime Martínez Veloz del Partido de la Revolución Democrática (PRD) y Héctor Osuna Jaime de Movimiento Ciudadano (MC).</w:t>
      </w:r>
      <w:r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</w:t>
      </w:r>
    </w:p>
    <w:p w:rsidR="00B27582" w:rsidRDefault="00B27582" w:rsidP="00B27582">
      <w:pPr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</w:p>
    <w:p w:rsidR="00B27582" w:rsidRDefault="00B27582" w:rsidP="00B27582">
      <w:pPr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</w:p>
    <w:p w:rsidR="00B27582" w:rsidRPr="009268D4" w:rsidRDefault="00B27582" w:rsidP="00B27582">
      <w:pPr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</w:p>
    <w:p w:rsidR="00B27582" w:rsidRPr="009268D4" w:rsidRDefault="00B27582" w:rsidP="00B27582">
      <w:pPr>
        <w:jc w:val="both"/>
        <w:rPr>
          <w:rFonts w:ascii="Arial" w:hAnsi="Arial" w:cs="Arial"/>
          <w:spacing w:val="-2"/>
          <w:sz w:val="16"/>
          <w:szCs w:val="16"/>
          <w:shd w:val="clear" w:color="auto" w:fill="FFFFFF"/>
        </w:rPr>
      </w:pPr>
    </w:p>
    <w:p w:rsidR="00B27582" w:rsidRDefault="00B27582" w:rsidP="00B2758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pacing w:val="-2"/>
          <w:sz w:val="24"/>
          <w:szCs w:val="24"/>
          <w:shd w:val="clear" w:color="auto" w:fill="FFFFFF"/>
        </w:rPr>
        <w:t>Al</w:t>
      </w:r>
      <w:r w:rsidRPr="009268D4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</w:t>
      </w:r>
      <w:r w:rsidRPr="00DE7D49">
        <w:rPr>
          <w:rFonts w:ascii="Arial" w:hAnsi="Arial" w:cs="Arial"/>
          <w:spacing w:val="-2"/>
          <w:sz w:val="24"/>
          <w:szCs w:val="24"/>
          <w:shd w:val="clear" w:color="auto" w:fill="FFFFFF"/>
        </w:rPr>
        <w:t>de</w:t>
      </w:r>
      <w:r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bate entre candidatos a alcalde </w:t>
      </w:r>
      <w:r w:rsidRPr="00DE7D49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de Mexicali </w:t>
      </w:r>
      <w:r>
        <w:rPr>
          <w:rFonts w:ascii="Arial" w:hAnsi="Arial" w:cs="Arial"/>
          <w:spacing w:val="-2"/>
          <w:sz w:val="24"/>
          <w:szCs w:val="24"/>
          <w:shd w:val="clear" w:color="auto" w:fill="FFFFFF"/>
        </w:rPr>
        <w:t>asistieron</w:t>
      </w:r>
      <w:r w:rsidRPr="00DE7D49">
        <w:rPr>
          <w:rFonts w:ascii="Arial" w:hAnsi="Arial" w:cs="Arial"/>
          <w:spacing w:val="-2"/>
          <w:sz w:val="24"/>
          <w:szCs w:val="24"/>
          <w:shd w:val="clear" w:color="auto" w:fill="FFFFFF"/>
        </w:rPr>
        <w:t>: E</w:t>
      </w:r>
      <w:r w:rsidRPr="00DE7D49">
        <w:rPr>
          <w:rFonts w:ascii="Arial" w:hAnsi="Arial" w:cs="Arial"/>
          <w:sz w:val="24"/>
          <w:szCs w:val="24"/>
          <w:shd w:val="clear" w:color="auto" w:fill="FFFFFF"/>
        </w:rPr>
        <w:t>lvira Luna Pineda del Partido de Baja California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(PBC)</w:t>
      </w:r>
      <w:r w:rsidRPr="00DE7D49">
        <w:rPr>
          <w:rFonts w:ascii="Arial" w:hAnsi="Arial" w:cs="Arial"/>
          <w:sz w:val="24"/>
          <w:szCs w:val="24"/>
          <w:shd w:val="clear" w:color="auto" w:fill="FFFFFF"/>
        </w:rPr>
        <w:t xml:space="preserve">, José Gerardo </w:t>
      </w:r>
      <w:proofErr w:type="spellStart"/>
      <w:r w:rsidRPr="00DE7D49">
        <w:rPr>
          <w:rFonts w:ascii="Arial" w:hAnsi="Arial" w:cs="Arial"/>
          <w:sz w:val="24"/>
          <w:szCs w:val="24"/>
          <w:shd w:val="clear" w:color="auto" w:fill="FFFFFF"/>
        </w:rPr>
        <w:t>Agu</w:t>
      </w: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DE7D49">
        <w:rPr>
          <w:rFonts w:ascii="Arial" w:hAnsi="Arial" w:cs="Arial"/>
          <w:sz w:val="24"/>
          <w:szCs w:val="24"/>
          <w:shd w:val="clear" w:color="auto" w:fill="FFFFFF"/>
        </w:rPr>
        <w:t>ñiga</w:t>
      </w:r>
      <w:proofErr w:type="spellEnd"/>
      <w:r w:rsidRPr="00DE7D49">
        <w:rPr>
          <w:rFonts w:ascii="Arial" w:hAnsi="Arial" w:cs="Arial"/>
          <w:sz w:val="24"/>
          <w:szCs w:val="24"/>
          <w:shd w:val="clear" w:color="auto" w:fill="FFFFFF"/>
        </w:rPr>
        <w:t xml:space="preserve"> Montes de Movimiento Ciudadano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(MC)</w:t>
      </w:r>
      <w:r w:rsidRPr="00DE7D49">
        <w:rPr>
          <w:rFonts w:ascii="Arial" w:hAnsi="Arial" w:cs="Arial"/>
          <w:sz w:val="24"/>
          <w:szCs w:val="24"/>
          <w:shd w:val="clear" w:color="auto" w:fill="FFFFFF"/>
        </w:rPr>
        <w:t>, Gustavo Sánchez Vásquez del Partido de Acción Nacional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(PAN)</w:t>
      </w:r>
      <w:r w:rsidRPr="00DE7D49">
        <w:rPr>
          <w:rFonts w:ascii="Arial" w:hAnsi="Arial" w:cs="Arial"/>
          <w:sz w:val="24"/>
          <w:szCs w:val="24"/>
          <w:shd w:val="clear" w:color="auto" w:fill="FFFFFF"/>
        </w:rPr>
        <w:t>, Jaime Dávila Galván del Partido de la Revolución Democrática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(PRD)</w:t>
      </w:r>
      <w:r w:rsidRPr="00DE7D49">
        <w:rPr>
          <w:rFonts w:ascii="Arial" w:hAnsi="Arial" w:cs="Arial"/>
          <w:sz w:val="24"/>
          <w:szCs w:val="24"/>
          <w:shd w:val="clear" w:color="auto" w:fill="FFFFFF"/>
        </w:rPr>
        <w:t>, Marina del Pilar Ávila Olmeda de la coalición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DE7D49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>Juntos Haremos Historia" y</w:t>
      </w:r>
      <w:r w:rsidRPr="00DE7D49">
        <w:rPr>
          <w:rFonts w:ascii="Arial" w:hAnsi="Arial" w:cs="Arial"/>
          <w:sz w:val="24"/>
          <w:szCs w:val="24"/>
          <w:shd w:val="clear" w:color="auto" w:fill="FFFFFF"/>
        </w:rPr>
        <w:t xml:space="preserve"> Guadalupe  Gutiérrez Fregoso del Partido Revolucionario Institucional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(PRI)</w:t>
      </w:r>
      <w:r w:rsidRPr="00DE7D4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27582" w:rsidRDefault="00B27582" w:rsidP="00B2758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8"/>
          <w:szCs w:val="8"/>
          <w:shd w:val="clear" w:color="auto" w:fill="FFFFFF"/>
        </w:rPr>
      </w:pPr>
    </w:p>
    <w:p w:rsidR="00B27582" w:rsidRDefault="00B27582" w:rsidP="00B2758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Cabe destacar que los candidatos a gobernador firmaron un documento en el que se comprometen, en caso de resultar electos, a cumplir y priorizar las demandas de la comunidad estudiantil entre las cuales se destacan: solución inmediata al adeudo histórico del Gobierno Estatal con la Máxima Casa de Estudios; no comprometer los recursos públicos etiquetados y destinados a la UABC; garantizar seguridad a toda la población estudiantil, y generar mayores oportunidades de empleo digno para los egresados de esta Institución. </w:t>
      </w:r>
    </w:p>
    <w:p w:rsidR="00D20685" w:rsidRDefault="00D20685" w:rsidP="00B2758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D20685" w:rsidRDefault="00D20685" w:rsidP="00B27582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Si desea ver los debates, ingresar a las siguientes ligas:</w:t>
      </w:r>
    </w:p>
    <w:p w:rsidR="00D20685" w:rsidRDefault="00D20685" w:rsidP="00B27582">
      <w:pPr>
        <w:shd w:val="clear" w:color="auto" w:fill="FFFFFF"/>
        <w:autoSpaceDN/>
        <w:jc w:val="both"/>
        <w:textAlignment w:val="auto"/>
      </w:pPr>
      <w:hyperlink r:id="rId10" w:history="1">
        <w:r>
          <w:rPr>
            <w:rStyle w:val="Hipervnculo"/>
          </w:rPr>
          <w:t>https://www.ustream.tv/recorded/121785068</w:t>
        </w:r>
      </w:hyperlink>
    </w:p>
    <w:p w:rsidR="00D20685" w:rsidRDefault="00D20685" w:rsidP="00B27582">
      <w:pPr>
        <w:shd w:val="clear" w:color="auto" w:fill="FFFFFF"/>
        <w:autoSpaceDN/>
        <w:jc w:val="both"/>
        <w:textAlignment w:val="auto"/>
      </w:pPr>
      <w:hyperlink r:id="rId11" w:history="1">
        <w:r>
          <w:rPr>
            <w:rStyle w:val="Hipervnculo"/>
          </w:rPr>
          <w:t>https://www.ustream.tv/recorded/121786179</w:t>
        </w:r>
      </w:hyperlink>
    </w:p>
    <w:p w:rsidR="00D20685" w:rsidRDefault="00D20685" w:rsidP="00B27582">
      <w:pPr>
        <w:shd w:val="clear" w:color="auto" w:fill="FFFFFF"/>
        <w:autoSpaceDN/>
        <w:jc w:val="both"/>
        <w:textAlignment w:val="auto"/>
      </w:pPr>
      <w:hyperlink r:id="rId12" w:history="1">
        <w:r>
          <w:rPr>
            <w:rStyle w:val="Hipervnculo"/>
          </w:rPr>
          <w:t>https://www.ustream.tv/recorded/121786221</w:t>
        </w:r>
      </w:hyperlink>
    </w:p>
    <w:p w:rsidR="00D20685" w:rsidRDefault="00D20685" w:rsidP="00B27582">
      <w:pPr>
        <w:shd w:val="clear" w:color="auto" w:fill="FFFFFF"/>
        <w:autoSpaceDN/>
        <w:jc w:val="both"/>
        <w:textAlignment w:val="auto"/>
      </w:pPr>
      <w:hyperlink r:id="rId13" w:history="1">
        <w:r>
          <w:rPr>
            <w:rStyle w:val="Hipervnculo"/>
          </w:rPr>
          <w:t>https://www.ustream.tv/recorded/121790472</w:t>
        </w:r>
      </w:hyperlink>
      <w:bookmarkStart w:id="0" w:name="_GoBack"/>
      <w:bookmarkEnd w:id="0"/>
    </w:p>
    <w:p w:rsidR="00D20685" w:rsidRPr="00DE7D49" w:rsidRDefault="00D20685" w:rsidP="00B27582">
      <w:pPr>
        <w:shd w:val="clear" w:color="auto" w:fill="FFFFFF"/>
        <w:autoSpaceDN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775026" w:rsidRPr="00DF712F" w:rsidRDefault="00775026" w:rsidP="00775026">
      <w:pPr>
        <w:jc w:val="both"/>
        <w:rPr>
          <w:rFonts w:ascii="Arial" w:hAnsi="Arial" w:cs="Arial"/>
          <w:sz w:val="8"/>
          <w:szCs w:val="8"/>
        </w:rPr>
      </w:pPr>
    </w:p>
    <w:sectPr w:rsidR="00775026" w:rsidRPr="00DF712F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3F6" w:rsidRDefault="001A43F6">
      <w:r>
        <w:separator/>
      </w:r>
    </w:p>
  </w:endnote>
  <w:endnote w:type="continuationSeparator" w:id="0">
    <w:p w:rsidR="001A43F6" w:rsidRDefault="001A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3F6" w:rsidRDefault="001A43F6">
      <w:r>
        <w:rPr>
          <w:color w:val="000000"/>
        </w:rPr>
        <w:separator/>
      </w:r>
    </w:p>
  </w:footnote>
  <w:footnote w:type="continuationSeparator" w:id="0">
    <w:p w:rsidR="001A43F6" w:rsidRDefault="001A4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9"/>
  </w:num>
  <w:num w:numId="5">
    <w:abstractNumId w:val="12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4"/>
  </w:num>
  <w:num w:numId="11">
    <w:abstractNumId w:val="3"/>
  </w:num>
  <w:num w:numId="12">
    <w:abstractNumId w:val="6"/>
  </w:num>
  <w:num w:numId="1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3F6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9E0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C3A"/>
    <w:rsid w:val="004C256C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694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6793C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5F8"/>
    <w:rsid w:val="00A74664"/>
    <w:rsid w:val="00A746F4"/>
    <w:rsid w:val="00A75EAF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582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95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685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4D3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97AE5"/>
    <w:rsid w:val="00EA036E"/>
    <w:rsid w:val="00EA1327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stream.tv/recorded/12179047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ustream.tv/recorded/1217862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stream.tv/recorded/12178617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ustream.tv/recorded/12178506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152DB-6B27-43C7-B99F-168AD73EB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756</Words>
  <Characters>4161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46</cp:revision>
  <cp:lastPrinted>2019-05-08T23:29:00Z</cp:lastPrinted>
  <dcterms:created xsi:type="dcterms:W3CDTF">2019-05-09T22:32:00Z</dcterms:created>
  <dcterms:modified xsi:type="dcterms:W3CDTF">2019-05-10T04:14:00Z</dcterms:modified>
</cp:coreProperties>
</file>