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A99397A" wp14:editId="433EEE16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2D7C2B">
        <w:rPr>
          <w:rFonts w:ascii="Arial" w:hAnsi="Arial" w:cs="Arial"/>
          <w:b/>
          <w:sz w:val="24"/>
          <w:szCs w:val="24"/>
        </w:rPr>
        <w:t>5</w:t>
      </w:r>
      <w:r w:rsidR="00E063F9">
        <w:rPr>
          <w:rFonts w:ascii="Arial" w:hAnsi="Arial" w:cs="Arial"/>
          <w:b/>
          <w:sz w:val="24"/>
          <w:szCs w:val="24"/>
        </w:rPr>
        <w:t>3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0020AC" w:rsidRPr="00E063F9" w:rsidRDefault="000020AC" w:rsidP="000020AC">
      <w:pPr>
        <w:jc w:val="center"/>
        <w:rPr>
          <w:rFonts w:ascii="Arial" w:hAnsi="Arial" w:cs="Arial"/>
          <w:b/>
          <w:sz w:val="16"/>
          <w:szCs w:val="16"/>
        </w:rPr>
      </w:pPr>
    </w:p>
    <w:p w:rsidR="00E063F9" w:rsidRDefault="00E063F9" w:rsidP="00F14F48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Avalan calidad de </w:t>
      </w:r>
      <w:r w:rsidR="00F14F48">
        <w:rPr>
          <w:rFonts w:ascii="Arial" w:hAnsi="Arial" w:cs="Arial"/>
          <w:b/>
          <w:sz w:val="36"/>
        </w:rPr>
        <w:t>Licenciatura en Enseñanza de Lenguas</w:t>
      </w:r>
    </w:p>
    <w:p w:rsidR="00436B17" w:rsidRPr="00436B17" w:rsidRDefault="00436B17" w:rsidP="00436B17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</w:p>
    <w:p w:rsidR="00436B17" w:rsidRDefault="00436B17" w:rsidP="00FC6C4B">
      <w:pPr>
        <w:pStyle w:val="ecxmsonormal"/>
        <w:numPr>
          <w:ilvl w:val="0"/>
          <w:numId w:val="2"/>
        </w:numPr>
        <w:shd w:val="clear" w:color="auto" w:fill="FFFFFF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>
        <w:rPr>
          <w:rFonts w:ascii="Arial" w:hAnsi="Arial" w:cs="Arial"/>
        </w:rPr>
        <w:t>ue reconocida por el Consejo para la Acreditación de Programas Educativos en Humanidades (</w:t>
      </w:r>
      <w:proofErr w:type="spellStart"/>
      <w:r>
        <w:rPr>
          <w:rFonts w:ascii="Arial" w:hAnsi="Arial" w:cs="Arial"/>
        </w:rPr>
        <w:t>Coapehum</w:t>
      </w:r>
      <w:proofErr w:type="spellEnd"/>
      <w:r>
        <w:rPr>
          <w:rFonts w:ascii="Arial" w:hAnsi="Arial" w:cs="Arial"/>
        </w:rPr>
        <w:t>) por un periodo de cinco años.</w:t>
      </w:r>
    </w:p>
    <w:p w:rsidR="00436B17" w:rsidRPr="00F14F48" w:rsidRDefault="00436B17" w:rsidP="00436B17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</w:p>
    <w:p w:rsidR="00E063F9" w:rsidRDefault="00E063F9" w:rsidP="00E063F9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Ensenada, B.C., lunes 22 de abril de 2019</w:t>
      </w:r>
      <w:r>
        <w:rPr>
          <w:rFonts w:ascii="Arial" w:hAnsi="Arial" w:cs="Arial"/>
        </w:rPr>
        <w:t xml:space="preserve">.- La </w:t>
      </w:r>
      <w:r w:rsidR="002818F9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icenciatura en </w:t>
      </w:r>
      <w:r w:rsidR="00D53764">
        <w:rPr>
          <w:rFonts w:ascii="Arial" w:hAnsi="Arial" w:cs="Arial"/>
        </w:rPr>
        <w:t>Enseñanza de Lenguas</w:t>
      </w:r>
      <w:r>
        <w:rPr>
          <w:rFonts w:ascii="Arial" w:hAnsi="Arial" w:cs="Arial"/>
        </w:rPr>
        <w:t xml:space="preserve"> que se imparte en la Facultad de Idiomas en la Universidad Autónoma de Baja California (UABC), Campus Ensenada, fue reconocid</w:t>
      </w:r>
      <w:r w:rsidR="002818F9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por su buena calidad por </w:t>
      </w:r>
      <w:r w:rsidR="00D53764">
        <w:rPr>
          <w:rFonts w:ascii="Arial" w:hAnsi="Arial" w:cs="Arial"/>
        </w:rPr>
        <w:t>el Consejo para la Acreditación de Programas Educativos en Humanidades (</w:t>
      </w:r>
      <w:proofErr w:type="spellStart"/>
      <w:r w:rsidR="00D53764">
        <w:rPr>
          <w:rFonts w:ascii="Arial" w:hAnsi="Arial" w:cs="Arial"/>
        </w:rPr>
        <w:t>Coapehum</w:t>
      </w:r>
      <w:proofErr w:type="spellEnd"/>
      <w:r w:rsidR="00D53764">
        <w:rPr>
          <w:rFonts w:ascii="Arial" w:hAnsi="Arial" w:cs="Arial"/>
        </w:rPr>
        <w:t>)</w:t>
      </w:r>
      <w:r w:rsidR="005E4B1C">
        <w:rPr>
          <w:rFonts w:ascii="Arial" w:hAnsi="Arial" w:cs="Arial"/>
        </w:rPr>
        <w:t xml:space="preserve"> por un periodo de cinco años</w:t>
      </w:r>
      <w:r w:rsidR="00D53764">
        <w:rPr>
          <w:rFonts w:ascii="Arial" w:hAnsi="Arial" w:cs="Arial"/>
        </w:rPr>
        <w:t>.</w:t>
      </w:r>
    </w:p>
    <w:p w:rsidR="00E063F9" w:rsidRPr="00F14F48" w:rsidRDefault="00E063F9" w:rsidP="00E063F9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</w:p>
    <w:p w:rsidR="00D53764" w:rsidRDefault="00D53764" w:rsidP="00E063F9">
      <w:pPr>
        <w:pStyle w:val="ecxmsonormal"/>
        <w:shd w:val="clear" w:color="auto" w:fill="FFFFFF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recibir la constancia asistió en representación del </w:t>
      </w:r>
      <w:r w:rsidR="00E063F9">
        <w:rPr>
          <w:rFonts w:ascii="Arial" w:hAnsi="Arial" w:cs="Arial"/>
        </w:rPr>
        <w:t xml:space="preserve">Rector, doctor </w:t>
      </w:r>
      <w:r>
        <w:rPr>
          <w:rFonts w:ascii="Arial" w:hAnsi="Arial" w:cs="Arial"/>
        </w:rPr>
        <w:t xml:space="preserve">Daniel Octavio Valdez Delgadillo, el Secretario General de la UABC, doctor Edgar Ismael Alarcón Meza, quien </w:t>
      </w:r>
      <w:r w:rsidR="00F14F48">
        <w:rPr>
          <w:rFonts w:ascii="Arial" w:hAnsi="Arial" w:cs="Arial"/>
        </w:rPr>
        <w:t>indicó que la Máxima Casa de Estudios realiza diversos esfuerzos para mantener todos sus programas educativos de licenciatura y posgrado con reconocimiento de buena calidad.</w:t>
      </w:r>
    </w:p>
    <w:p w:rsidR="00F14F48" w:rsidRPr="00F14F48" w:rsidRDefault="00F14F48" w:rsidP="00E063F9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6"/>
          <w:szCs w:val="16"/>
        </w:rPr>
      </w:pPr>
    </w:p>
    <w:p w:rsidR="00F14F48" w:rsidRPr="00F14F48" w:rsidRDefault="00F14F48" w:rsidP="00F14F48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“</w:t>
      </w:r>
      <w:r w:rsidRPr="00F14F48">
        <w:rPr>
          <w:rFonts w:ascii="Arial" w:hAnsi="Arial" w:cs="Arial"/>
          <w:sz w:val="24"/>
          <w:szCs w:val="23"/>
        </w:rPr>
        <w:t>El esfuerzo por la calidad se circunscribe dentro de las estrategias que sigue la UABC para fortal</w:t>
      </w:r>
      <w:r w:rsidRPr="00F14F48">
        <w:rPr>
          <w:rFonts w:ascii="Arial" w:hAnsi="Arial" w:cs="Arial"/>
          <w:sz w:val="24"/>
          <w:szCs w:val="23"/>
        </w:rPr>
        <w:t>e</w:t>
      </w:r>
      <w:r w:rsidRPr="00F14F48">
        <w:rPr>
          <w:rFonts w:ascii="Arial" w:hAnsi="Arial" w:cs="Arial"/>
          <w:sz w:val="24"/>
          <w:szCs w:val="23"/>
        </w:rPr>
        <w:t>cer la responsabilidad social universitaria y con ello</w:t>
      </w:r>
      <w:r>
        <w:rPr>
          <w:rFonts w:ascii="Arial" w:hAnsi="Arial" w:cs="Arial"/>
          <w:sz w:val="24"/>
          <w:szCs w:val="23"/>
        </w:rPr>
        <w:t>,</w:t>
      </w:r>
      <w:r w:rsidRPr="00F14F48">
        <w:rPr>
          <w:rFonts w:ascii="Arial" w:hAnsi="Arial" w:cs="Arial"/>
          <w:sz w:val="24"/>
          <w:szCs w:val="23"/>
        </w:rPr>
        <w:t xml:space="preserve"> cumplir con su misión institucional de ser una universidad socialmente responsable, es decir, que incrementa sus oportunidades de acceso a la educación superior a grupos sociales con desventajas</w:t>
      </w:r>
      <w:r>
        <w:rPr>
          <w:rFonts w:ascii="Arial" w:hAnsi="Arial" w:cs="Arial"/>
          <w:sz w:val="24"/>
          <w:szCs w:val="23"/>
        </w:rPr>
        <w:t>”, expresó el doctor Alarcón Meza</w:t>
      </w:r>
      <w:r w:rsidRPr="00F14F48">
        <w:rPr>
          <w:rFonts w:ascii="Arial" w:hAnsi="Arial" w:cs="Arial"/>
          <w:sz w:val="24"/>
          <w:szCs w:val="23"/>
        </w:rPr>
        <w:t>. </w:t>
      </w:r>
    </w:p>
    <w:p w:rsidR="00F14F48" w:rsidRPr="00F14F48" w:rsidRDefault="00F14F48" w:rsidP="00F14F48">
      <w:pPr>
        <w:autoSpaceDN/>
        <w:jc w:val="both"/>
        <w:rPr>
          <w:rFonts w:ascii="Arial" w:hAnsi="Arial" w:cs="Arial"/>
          <w:sz w:val="16"/>
          <w:szCs w:val="16"/>
        </w:rPr>
      </w:pPr>
    </w:p>
    <w:p w:rsidR="00F14F48" w:rsidRPr="00F14F48" w:rsidRDefault="00F14F48" w:rsidP="00F14F48">
      <w:pPr>
        <w:autoSpaceDN/>
        <w:jc w:val="both"/>
        <w:rPr>
          <w:rFonts w:ascii="Arial" w:hAnsi="Arial" w:cs="Arial"/>
          <w:sz w:val="24"/>
          <w:szCs w:val="23"/>
        </w:rPr>
      </w:pPr>
      <w:r w:rsidRPr="0080435A">
        <w:rPr>
          <w:rFonts w:ascii="Arial" w:hAnsi="Arial" w:cs="Arial"/>
          <w:spacing w:val="-2"/>
          <w:sz w:val="24"/>
          <w:szCs w:val="23"/>
        </w:rPr>
        <w:t xml:space="preserve">Expuso que </w:t>
      </w:r>
      <w:r w:rsidRPr="00F14F48">
        <w:rPr>
          <w:rFonts w:ascii="Arial" w:hAnsi="Arial" w:cs="Arial"/>
          <w:spacing w:val="-2"/>
          <w:sz w:val="24"/>
          <w:szCs w:val="23"/>
        </w:rPr>
        <w:t>aunque ya se han hecho varios esfuerzos en materia educativa y apertura de espacios en algunas universidades públicas, la calidad sigue siendo asignatura pendiente</w:t>
      </w:r>
      <w:r w:rsidRPr="0080435A">
        <w:rPr>
          <w:rFonts w:ascii="Arial" w:hAnsi="Arial" w:cs="Arial"/>
          <w:spacing w:val="-2"/>
          <w:sz w:val="24"/>
          <w:szCs w:val="23"/>
        </w:rPr>
        <w:t>. “P</w:t>
      </w:r>
      <w:r w:rsidRPr="00F14F48">
        <w:rPr>
          <w:rFonts w:ascii="Arial" w:hAnsi="Arial" w:cs="Arial"/>
          <w:spacing w:val="-2"/>
          <w:sz w:val="24"/>
          <w:szCs w:val="23"/>
        </w:rPr>
        <w:t>ara alcanzarla es necesario recurrir a la evaluación externa, lo que garantiza mayor objetividad, eso es uno de los matices positivos de la acreditación, nos evalúan y hacen un conjunto de observaciones y recomendaciones que atendemos, lo que nos permite ser mejores</w:t>
      </w:r>
      <w:r>
        <w:rPr>
          <w:rFonts w:ascii="Arial" w:hAnsi="Arial" w:cs="Arial"/>
          <w:sz w:val="24"/>
          <w:szCs w:val="23"/>
        </w:rPr>
        <w:t>”</w:t>
      </w:r>
      <w:r w:rsidRPr="00F14F48">
        <w:rPr>
          <w:rFonts w:ascii="Arial" w:hAnsi="Arial" w:cs="Arial"/>
          <w:sz w:val="24"/>
          <w:szCs w:val="23"/>
        </w:rPr>
        <w:t>.</w:t>
      </w:r>
    </w:p>
    <w:p w:rsidR="00F14F48" w:rsidRPr="00F14F48" w:rsidRDefault="00F14F48" w:rsidP="00F14F48">
      <w:pPr>
        <w:autoSpaceDN/>
        <w:jc w:val="both"/>
        <w:rPr>
          <w:rFonts w:ascii="Arial" w:hAnsi="Arial" w:cs="Arial"/>
          <w:sz w:val="16"/>
          <w:szCs w:val="16"/>
        </w:rPr>
      </w:pPr>
    </w:p>
    <w:p w:rsidR="00F14F48" w:rsidRDefault="00F14F48" w:rsidP="00F14F48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Finalmente, el Secretario General felicitó a todos los integrantes de esta unidad académica por este logro, y lo</w:t>
      </w:r>
      <w:r w:rsidRPr="00F14F48">
        <w:rPr>
          <w:rFonts w:ascii="Arial" w:hAnsi="Arial" w:cs="Arial"/>
          <w:sz w:val="24"/>
          <w:szCs w:val="23"/>
        </w:rPr>
        <w:t>s exhort</w:t>
      </w:r>
      <w:r w:rsidR="009A3DC7">
        <w:rPr>
          <w:rFonts w:ascii="Arial" w:hAnsi="Arial" w:cs="Arial"/>
          <w:sz w:val="24"/>
          <w:szCs w:val="23"/>
        </w:rPr>
        <w:t>ó</w:t>
      </w:r>
      <w:bookmarkStart w:id="0" w:name="_GoBack"/>
      <w:bookmarkEnd w:id="0"/>
      <w:r w:rsidRPr="00F14F48">
        <w:rPr>
          <w:rFonts w:ascii="Arial" w:hAnsi="Arial" w:cs="Arial"/>
          <w:sz w:val="24"/>
          <w:szCs w:val="23"/>
        </w:rPr>
        <w:t xml:space="preserve"> a redoblar esfuerzos para continuar mejorando con sus resultados estudiantiles y académicos.</w:t>
      </w:r>
    </w:p>
    <w:p w:rsidR="0008623F" w:rsidRPr="0080435A" w:rsidRDefault="0008623F" w:rsidP="00F14F48">
      <w:pPr>
        <w:autoSpaceDN/>
        <w:jc w:val="both"/>
        <w:rPr>
          <w:rFonts w:ascii="Arial" w:hAnsi="Arial" w:cs="Arial"/>
          <w:sz w:val="16"/>
          <w:szCs w:val="16"/>
        </w:rPr>
      </w:pPr>
    </w:p>
    <w:p w:rsidR="0080435A" w:rsidRPr="0080435A" w:rsidRDefault="0008623F" w:rsidP="0080435A">
      <w:pPr>
        <w:autoSpaceDN/>
        <w:jc w:val="both"/>
        <w:rPr>
          <w:rFonts w:ascii="Arial" w:hAnsi="Arial" w:cs="Arial"/>
          <w:sz w:val="24"/>
          <w:szCs w:val="23"/>
        </w:rPr>
      </w:pPr>
      <w:r w:rsidRPr="0008623F">
        <w:rPr>
          <w:rFonts w:ascii="Arial" w:hAnsi="Arial" w:cs="Arial"/>
          <w:sz w:val="24"/>
          <w:szCs w:val="24"/>
        </w:rPr>
        <w:t>El</w:t>
      </w:r>
      <w:r w:rsidR="00E814EA">
        <w:rPr>
          <w:rFonts w:ascii="Arial" w:hAnsi="Arial" w:cs="Arial"/>
          <w:sz w:val="24"/>
          <w:szCs w:val="24"/>
        </w:rPr>
        <w:t xml:space="preserve"> Pres</w:t>
      </w:r>
      <w:r w:rsidRPr="0008623F">
        <w:rPr>
          <w:rFonts w:ascii="Arial" w:hAnsi="Arial" w:cs="Arial"/>
          <w:sz w:val="24"/>
          <w:szCs w:val="24"/>
        </w:rPr>
        <w:t xml:space="preserve">idente de </w:t>
      </w:r>
      <w:proofErr w:type="spellStart"/>
      <w:r w:rsidR="00E063F9" w:rsidRPr="0008623F">
        <w:rPr>
          <w:rFonts w:ascii="Arial" w:hAnsi="Arial" w:cs="Arial"/>
          <w:sz w:val="24"/>
          <w:szCs w:val="24"/>
        </w:rPr>
        <w:t>Coapehum</w:t>
      </w:r>
      <w:proofErr w:type="spellEnd"/>
      <w:r w:rsidRPr="0008623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doctor Roberto Hernández </w:t>
      </w:r>
      <w:proofErr w:type="spellStart"/>
      <w:r>
        <w:rPr>
          <w:rFonts w:ascii="Arial" w:hAnsi="Arial" w:cs="Arial"/>
          <w:sz w:val="24"/>
          <w:szCs w:val="24"/>
        </w:rPr>
        <w:t>Oramas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E814EA">
        <w:rPr>
          <w:rFonts w:ascii="Arial" w:hAnsi="Arial" w:cs="Arial"/>
          <w:sz w:val="24"/>
          <w:szCs w:val="24"/>
        </w:rPr>
        <w:t xml:space="preserve">quien entregó la constancia de </w:t>
      </w:r>
      <w:proofErr w:type="spellStart"/>
      <w:r w:rsidR="00E814EA">
        <w:rPr>
          <w:rFonts w:ascii="Arial" w:hAnsi="Arial" w:cs="Arial"/>
          <w:sz w:val="24"/>
          <w:szCs w:val="24"/>
        </w:rPr>
        <w:t>reacreditación</w:t>
      </w:r>
      <w:proofErr w:type="spellEnd"/>
      <w:r w:rsidR="00E814EA">
        <w:rPr>
          <w:rFonts w:ascii="Arial" w:hAnsi="Arial" w:cs="Arial"/>
          <w:sz w:val="24"/>
          <w:szCs w:val="24"/>
        </w:rPr>
        <w:t>, mencionó que esta re</w:t>
      </w:r>
      <w:r w:rsidR="0080435A" w:rsidRPr="0080435A">
        <w:rPr>
          <w:rFonts w:ascii="Arial" w:hAnsi="Arial" w:cs="Arial"/>
          <w:sz w:val="24"/>
          <w:szCs w:val="23"/>
        </w:rPr>
        <w:t>presenta el trabajo de 10 años</w:t>
      </w:r>
      <w:r w:rsidR="00E814EA">
        <w:rPr>
          <w:rFonts w:ascii="Arial" w:hAnsi="Arial" w:cs="Arial"/>
          <w:sz w:val="24"/>
          <w:szCs w:val="23"/>
        </w:rPr>
        <w:t xml:space="preserve"> que ha realizado la Facultad de Idiomas en mejora continua</w:t>
      </w:r>
      <w:r w:rsidR="0080435A" w:rsidRPr="0080435A">
        <w:rPr>
          <w:rFonts w:ascii="Arial" w:hAnsi="Arial" w:cs="Arial"/>
          <w:sz w:val="24"/>
          <w:szCs w:val="23"/>
        </w:rPr>
        <w:t xml:space="preserve">, donde se nota el esfuerzo y empeño que fundamentalmente los maestros han dedicado a este programa. "Nos sentimos satisfechos con </w:t>
      </w:r>
      <w:r w:rsidR="00E814EA">
        <w:rPr>
          <w:rFonts w:ascii="Arial" w:hAnsi="Arial" w:cs="Arial"/>
          <w:sz w:val="24"/>
          <w:szCs w:val="23"/>
        </w:rPr>
        <w:t>su</w:t>
      </w:r>
      <w:r w:rsidR="0080435A" w:rsidRPr="0080435A">
        <w:rPr>
          <w:rFonts w:ascii="Arial" w:hAnsi="Arial" w:cs="Arial"/>
          <w:sz w:val="24"/>
          <w:szCs w:val="23"/>
        </w:rPr>
        <w:t xml:space="preserve"> labor</w:t>
      </w:r>
      <w:r w:rsidR="00E814EA">
        <w:rPr>
          <w:rFonts w:ascii="Arial" w:hAnsi="Arial" w:cs="Arial"/>
          <w:sz w:val="24"/>
          <w:szCs w:val="23"/>
        </w:rPr>
        <w:t>”, manifestó</w:t>
      </w:r>
      <w:r w:rsidR="0080435A" w:rsidRPr="0080435A">
        <w:rPr>
          <w:rFonts w:ascii="Arial" w:hAnsi="Arial" w:cs="Arial"/>
          <w:sz w:val="24"/>
          <w:szCs w:val="23"/>
        </w:rPr>
        <w:t>.</w:t>
      </w:r>
    </w:p>
    <w:p w:rsidR="0080435A" w:rsidRPr="0080435A" w:rsidRDefault="0080435A" w:rsidP="0080435A">
      <w:pPr>
        <w:autoSpaceDN/>
        <w:jc w:val="both"/>
        <w:rPr>
          <w:rFonts w:ascii="Arial" w:hAnsi="Arial" w:cs="Arial"/>
          <w:sz w:val="24"/>
          <w:szCs w:val="23"/>
        </w:rPr>
      </w:pPr>
    </w:p>
    <w:p w:rsidR="0080435A" w:rsidRPr="0080435A" w:rsidRDefault="001C4396" w:rsidP="0080435A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Asimismo, señaló que esta evaluación, como todas las que </w:t>
      </w:r>
      <w:proofErr w:type="gramStart"/>
      <w:r>
        <w:rPr>
          <w:rFonts w:ascii="Arial" w:hAnsi="Arial" w:cs="Arial"/>
          <w:sz w:val="24"/>
          <w:szCs w:val="23"/>
        </w:rPr>
        <w:t>realiza</w:t>
      </w:r>
      <w:proofErr w:type="gramEnd"/>
      <w:r>
        <w:rPr>
          <w:rFonts w:ascii="Arial" w:hAnsi="Arial" w:cs="Arial"/>
          <w:sz w:val="24"/>
          <w:szCs w:val="23"/>
        </w:rPr>
        <w:t xml:space="preserve"> este organismo acreditador, va acompañada por una serie de recomendaciones para que este programa educativo siga avanzando y fortaleciéndose. Antes de culminar su discurso, solicitó </w:t>
      </w:r>
      <w:r w:rsidR="0080435A" w:rsidRPr="0080435A">
        <w:rPr>
          <w:rFonts w:ascii="Arial" w:hAnsi="Arial" w:cs="Arial"/>
          <w:sz w:val="24"/>
          <w:szCs w:val="23"/>
        </w:rPr>
        <w:t xml:space="preserve">a los estudiantes </w:t>
      </w:r>
      <w:r>
        <w:rPr>
          <w:rFonts w:ascii="Arial" w:hAnsi="Arial" w:cs="Arial"/>
          <w:sz w:val="24"/>
          <w:szCs w:val="23"/>
        </w:rPr>
        <w:t xml:space="preserve">a sentirse orgullosos </w:t>
      </w:r>
      <w:r w:rsidR="0080435A" w:rsidRPr="0080435A">
        <w:rPr>
          <w:rFonts w:ascii="Arial" w:hAnsi="Arial" w:cs="Arial"/>
          <w:sz w:val="24"/>
          <w:szCs w:val="23"/>
        </w:rPr>
        <w:t>por cursar su</w:t>
      </w:r>
      <w:r>
        <w:rPr>
          <w:rFonts w:ascii="Arial" w:hAnsi="Arial" w:cs="Arial"/>
          <w:sz w:val="24"/>
          <w:szCs w:val="23"/>
        </w:rPr>
        <w:t xml:space="preserve"> carrera</w:t>
      </w:r>
      <w:r w:rsidR="0080435A" w:rsidRPr="0080435A">
        <w:rPr>
          <w:rFonts w:ascii="Arial" w:hAnsi="Arial" w:cs="Arial"/>
          <w:sz w:val="24"/>
          <w:szCs w:val="23"/>
        </w:rPr>
        <w:t xml:space="preserve"> en </w:t>
      </w:r>
      <w:r>
        <w:rPr>
          <w:rFonts w:ascii="Arial" w:hAnsi="Arial" w:cs="Arial"/>
          <w:sz w:val="24"/>
          <w:szCs w:val="23"/>
        </w:rPr>
        <w:t xml:space="preserve">un </w:t>
      </w:r>
      <w:r w:rsidR="0080435A" w:rsidRPr="0080435A">
        <w:rPr>
          <w:rFonts w:ascii="Arial" w:hAnsi="Arial" w:cs="Arial"/>
          <w:sz w:val="24"/>
          <w:szCs w:val="23"/>
        </w:rPr>
        <w:t>programa educativo de calidad nacional.</w:t>
      </w:r>
    </w:p>
    <w:p w:rsidR="0080435A" w:rsidRPr="0080435A" w:rsidRDefault="0080435A" w:rsidP="00E063F9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D53764" w:rsidRPr="00D53764" w:rsidRDefault="00E063F9" w:rsidP="00D53764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  <w:r w:rsidRPr="00D53764">
        <w:rPr>
          <w:rFonts w:ascii="Arial" w:hAnsi="Arial" w:cs="Arial"/>
          <w:lang w:val="es-MX"/>
        </w:rPr>
        <w:t xml:space="preserve">Por su parte, el </w:t>
      </w:r>
      <w:r w:rsidR="00D53764" w:rsidRPr="00D53764">
        <w:rPr>
          <w:rFonts w:ascii="Arial" w:hAnsi="Arial" w:cs="Arial"/>
          <w:lang w:val="es-MX"/>
        </w:rPr>
        <w:t>doctor</w:t>
      </w:r>
      <w:r w:rsidRPr="00D53764">
        <w:rPr>
          <w:rFonts w:ascii="Arial" w:hAnsi="Arial" w:cs="Arial"/>
          <w:lang w:val="es-MX"/>
        </w:rPr>
        <w:t xml:space="preserve"> Lázaro Gabriel Márquez Escudero, Director de la Facultad</w:t>
      </w:r>
      <w:r w:rsidR="00D53764" w:rsidRPr="00D53764">
        <w:rPr>
          <w:rFonts w:ascii="Arial" w:hAnsi="Arial" w:cs="Arial"/>
          <w:lang w:val="es-MX"/>
        </w:rPr>
        <w:t xml:space="preserve"> de Idiomas</w:t>
      </w:r>
      <w:r w:rsidRPr="00D53764">
        <w:rPr>
          <w:rFonts w:ascii="Arial" w:hAnsi="Arial" w:cs="Arial"/>
          <w:lang w:val="es-MX"/>
        </w:rPr>
        <w:t xml:space="preserve">, indicó que esta unidad académica en sus 20 años de existencia ha demostrado el interés de someterse a evaluación externa y autoevaluación a fin de mantener un alto nivel de calidad educativa. </w:t>
      </w:r>
      <w:r w:rsidR="00D53764" w:rsidRPr="00D53764">
        <w:rPr>
          <w:rFonts w:ascii="Arial" w:hAnsi="Arial" w:cs="Arial"/>
          <w:szCs w:val="23"/>
          <w:lang w:val="es-MX" w:eastAsia="es-MX"/>
        </w:rPr>
        <w:t xml:space="preserve">"Nuestra comunidad </w:t>
      </w:r>
      <w:r w:rsidR="00D53764">
        <w:rPr>
          <w:rFonts w:ascii="Arial" w:hAnsi="Arial" w:cs="Arial"/>
          <w:szCs w:val="23"/>
          <w:lang w:val="es-MX" w:eastAsia="es-MX"/>
        </w:rPr>
        <w:t xml:space="preserve">ha demostrado su compromiso </w:t>
      </w:r>
      <w:r w:rsidR="00D53764" w:rsidRPr="00D53764">
        <w:rPr>
          <w:rFonts w:ascii="Arial" w:hAnsi="Arial" w:cs="Arial"/>
          <w:szCs w:val="23"/>
          <w:lang w:val="es-MX" w:eastAsia="es-MX"/>
        </w:rPr>
        <w:t>trabajando exhaustivamente para llegar a la meta de hoy"</w:t>
      </w:r>
      <w:r w:rsidR="00D53764">
        <w:rPr>
          <w:rFonts w:ascii="Arial" w:hAnsi="Arial" w:cs="Arial"/>
          <w:szCs w:val="23"/>
          <w:lang w:val="es-MX" w:eastAsia="es-MX"/>
        </w:rPr>
        <w:t>, expresó.</w:t>
      </w:r>
    </w:p>
    <w:p w:rsidR="00E063F9" w:rsidRPr="00D53764" w:rsidRDefault="00E063F9" w:rsidP="00E063F9">
      <w:pPr>
        <w:pStyle w:val="ecxmsonormal"/>
        <w:shd w:val="clear" w:color="auto" w:fill="FFFFFF"/>
        <w:spacing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E063F9" w:rsidRDefault="00E063F9" w:rsidP="00E063F9">
      <w:pPr>
        <w:pStyle w:val="ecxmsonormal"/>
        <w:shd w:val="clear" w:color="auto" w:fill="FFFFFF"/>
        <w:spacing w:after="0"/>
        <w:jc w:val="both"/>
        <w:rPr>
          <w:rFonts w:ascii="Arial" w:hAnsi="Arial" w:cs="Arial"/>
          <w:color w:val="FF0000"/>
        </w:rPr>
      </w:pPr>
    </w:p>
    <w:p w:rsidR="0008623F" w:rsidRDefault="0008623F" w:rsidP="00E063F9">
      <w:pPr>
        <w:pStyle w:val="ecxmsonormal"/>
        <w:shd w:val="clear" w:color="auto" w:fill="FFFFFF"/>
        <w:spacing w:after="0"/>
        <w:jc w:val="both"/>
        <w:rPr>
          <w:rFonts w:ascii="Arial" w:hAnsi="Arial" w:cs="Arial"/>
          <w:color w:val="FF0000"/>
        </w:rPr>
      </w:pPr>
    </w:p>
    <w:p w:rsidR="00B95046" w:rsidRDefault="00E063F9" w:rsidP="00B9504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También conformaron el presídium </w:t>
      </w:r>
      <w:r w:rsidR="00B95046">
        <w:rPr>
          <w:rFonts w:ascii="Arial" w:hAnsi="Arial" w:cs="Arial"/>
          <w:sz w:val="24"/>
        </w:rPr>
        <w:t xml:space="preserve">la doctora Mónica </w:t>
      </w:r>
      <w:proofErr w:type="spellStart"/>
      <w:r w:rsidR="00B95046">
        <w:rPr>
          <w:rFonts w:ascii="Arial" w:hAnsi="Arial" w:cs="Arial"/>
          <w:sz w:val="24"/>
        </w:rPr>
        <w:t>Lacavex</w:t>
      </w:r>
      <w:proofErr w:type="spellEnd"/>
      <w:r w:rsidR="00B95046">
        <w:rPr>
          <w:rFonts w:ascii="Arial" w:hAnsi="Arial" w:cs="Arial"/>
          <w:sz w:val="24"/>
        </w:rPr>
        <w:t xml:space="preserve"> </w:t>
      </w:r>
      <w:proofErr w:type="spellStart"/>
      <w:r w:rsidR="00B95046">
        <w:rPr>
          <w:rFonts w:ascii="Arial" w:hAnsi="Arial" w:cs="Arial"/>
          <w:sz w:val="24"/>
        </w:rPr>
        <w:t>Berumen</w:t>
      </w:r>
      <w:proofErr w:type="spellEnd"/>
      <w:r>
        <w:rPr>
          <w:rFonts w:ascii="Arial" w:hAnsi="Arial" w:cs="Arial"/>
          <w:sz w:val="24"/>
        </w:rPr>
        <w:t>, Vicerrector</w:t>
      </w:r>
      <w:r w:rsidR="00B9504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de la UABC Campus </w:t>
      </w:r>
      <w:r w:rsidR="00B95046">
        <w:rPr>
          <w:rFonts w:ascii="Arial" w:hAnsi="Arial" w:cs="Arial"/>
          <w:sz w:val="24"/>
        </w:rPr>
        <w:t>Ensenada y la maestra Olimpia Buenrostro Flores, Subdirectora de la Facultad de Idiomas del Campus Ensenada.</w:t>
      </w:r>
    </w:p>
    <w:p w:rsidR="00B95046" w:rsidRPr="00B95046" w:rsidRDefault="00B95046" w:rsidP="00B95046">
      <w:pPr>
        <w:jc w:val="both"/>
        <w:rPr>
          <w:rFonts w:ascii="Arial" w:hAnsi="Arial" w:cs="Arial"/>
          <w:color w:val="262626"/>
          <w:sz w:val="23"/>
          <w:szCs w:val="23"/>
        </w:rPr>
      </w:pPr>
    </w:p>
    <w:p w:rsidR="00B95046" w:rsidRPr="00B95046" w:rsidRDefault="00B95046" w:rsidP="00B95046">
      <w:pPr>
        <w:suppressAutoHyphens w:val="0"/>
        <w:autoSpaceDN/>
        <w:rPr>
          <w:rFonts w:ascii="Arial" w:hAnsi="Arial" w:cs="Arial"/>
          <w:color w:val="262626"/>
          <w:sz w:val="23"/>
          <w:szCs w:val="23"/>
        </w:rPr>
      </w:pPr>
    </w:p>
    <w:p w:rsidR="00B95046" w:rsidRPr="00F81168" w:rsidRDefault="00B95046" w:rsidP="00EE72B9">
      <w:pPr>
        <w:ind w:left="-567" w:right="-518"/>
        <w:jc w:val="center"/>
        <w:rPr>
          <w:rFonts w:ascii="Arial" w:hAnsi="Arial" w:cs="Arial"/>
          <w:b/>
          <w:sz w:val="16"/>
          <w:szCs w:val="16"/>
        </w:rPr>
      </w:pPr>
    </w:p>
    <w:sectPr w:rsidR="00B95046" w:rsidRPr="00F81168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C4B" w:rsidRDefault="00FC6C4B">
      <w:r>
        <w:separator/>
      </w:r>
    </w:p>
  </w:endnote>
  <w:endnote w:type="continuationSeparator" w:id="0">
    <w:p w:rsidR="00FC6C4B" w:rsidRDefault="00FC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C4B" w:rsidRDefault="00FC6C4B">
      <w:r>
        <w:rPr>
          <w:color w:val="000000"/>
        </w:rPr>
        <w:separator/>
      </w:r>
    </w:p>
  </w:footnote>
  <w:footnote w:type="continuationSeparator" w:id="0">
    <w:p w:rsidR="00FC6C4B" w:rsidRDefault="00FC6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096E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1DBE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A47A8-C0FB-42F6-9207-AD1936742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533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2019-04-23T00:19:00Z</cp:lastPrinted>
  <dcterms:created xsi:type="dcterms:W3CDTF">2019-04-22T23:03:00Z</dcterms:created>
  <dcterms:modified xsi:type="dcterms:W3CDTF">2019-04-23T00:25:00Z</dcterms:modified>
</cp:coreProperties>
</file>