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7C21C5" w:rsidP="006339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99397A" wp14:editId="433EEE16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2D7C2B">
        <w:rPr>
          <w:rFonts w:ascii="Arial" w:hAnsi="Arial" w:cs="Arial"/>
          <w:b/>
          <w:sz w:val="24"/>
          <w:szCs w:val="24"/>
        </w:rPr>
        <w:t>5</w:t>
      </w:r>
      <w:r w:rsidR="00EB7676">
        <w:rPr>
          <w:rFonts w:ascii="Arial" w:hAnsi="Arial" w:cs="Arial"/>
          <w:b/>
          <w:sz w:val="24"/>
          <w:szCs w:val="24"/>
        </w:rPr>
        <w:t>5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0020AC" w:rsidRPr="00E063F9" w:rsidRDefault="000020AC" w:rsidP="000020AC">
      <w:pPr>
        <w:jc w:val="center"/>
        <w:rPr>
          <w:rFonts w:ascii="Arial" w:hAnsi="Arial" w:cs="Arial"/>
          <w:b/>
          <w:sz w:val="16"/>
          <w:szCs w:val="16"/>
        </w:rPr>
      </w:pPr>
    </w:p>
    <w:p w:rsidR="00E063F9" w:rsidRDefault="00EB7676" w:rsidP="00F14F48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Designan a Directora en Facultad de Odontología Tijuana</w:t>
      </w:r>
    </w:p>
    <w:p w:rsidR="00436B17" w:rsidRPr="00DD23B8" w:rsidRDefault="00436B17" w:rsidP="00436B17">
      <w:pPr>
        <w:pStyle w:val="ecxmsonormal"/>
        <w:shd w:val="clear" w:color="auto" w:fill="FFFFFF"/>
        <w:spacing w:after="0"/>
        <w:jc w:val="both"/>
        <w:rPr>
          <w:rFonts w:ascii="Arial" w:hAnsi="Arial" w:cs="Arial"/>
        </w:rPr>
      </w:pPr>
    </w:p>
    <w:p w:rsidR="00436B17" w:rsidRDefault="00641CAD" w:rsidP="00FC6C4B">
      <w:pPr>
        <w:pStyle w:val="ecxmsonormal"/>
        <w:numPr>
          <w:ilvl w:val="0"/>
          <w:numId w:val="2"/>
        </w:numPr>
        <w:shd w:val="clear" w:color="auto" w:fill="FFFFFF"/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lang w:val="es-MX"/>
        </w:rPr>
        <w:t>Dirigirá esta unidad académica durante el peri</w:t>
      </w:r>
      <w:r w:rsidR="00EB7676">
        <w:rPr>
          <w:rFonts w:ascii="Arial" w:hAnsi="Arial" w:cs="Arial"/>
          <w:lang w:val="es-MX"/>
        </w:rPr>
        <w:t>odo 2019-2023</w:t>
      </w:r>
      <w:r w:rsidR="00436B17">
        <w:rPr>
          <w:rFonts w:ascii="Arial" w:hAnsi="Arial" w:cs="Arial"/>
        </w:rPr>
        <w:t>.</w:t>
      </w:r>
    </w:p>
    <w:p w:rsidR="00436B17" w:rsidRPr="00DD23B8" w:rsidRDefault="00436B17" w:rsidP="00436B17">
      <w:pPr>
        <w:pStyle w:val="ecxmsonormal"/>
        <w:shd w:val="clear" w:color="auto" w:fill="FFFFFF"/>
        <w:spacing w:after="0"/>
        <w:jc w:val="both"/>
        <w:rPr>
          <w:rFonts w:ascii="Arial" w:hAnsi="Arial" w:cs="Arial"/>
        </w:rPr>
      </w:pPr>
    </w:p>
    <w:p w:rsidR="00980DA7" w:rsidRPr="00B135BC" w:rsidRDefault="00980DA7" w:rsidP="00980DA7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B135BC">
        <w:rPr>
          <w:rFonts w:ascii="Arial" w:hAnsi="Arial" w:cs="Arial"/>
          <w:b/>
          <w:lang w:val="es-MX"/>
        </w:rPr>
        <w:t>Tijuana</w:t>
      </w:r>
      <w:r w:rsidR="00E063F9" w:rsidRPr="00B135BC">
        <w:rPr>
          <w:rFonts w:ascii="Arial" w:hAnsi="Arial" w:cs="Arial"/>
          <w:b/>
          <w:lang w:val="es-MX"/>
        </w:rPr>
        <w:t xml:space="preserve">, B.C., </w:t>
      </w:r>
      <w:r w:rsidR="00DA14B0">
        <w:rPr>
          <w:rFonts w:ascii="Arial" w:hAnsi="Arial" w:cs="Arial"/>
          <w:b/>
          <w:lang w:val="es-MX"/>
        </w:rPr>
        <w:t>miércoles 24</w:t>
      </w:r>
      <w:r w:rsidR="00E063F9" w:rsidRPr="00B135BC">
        <w:rPr>
          <w:rFonts w:ascii="Arial" w:hAnsi="Arial" w:cs="Arial"/>
          <w:b/>
          <w:lang w:val="es-MX"/>
        </w:rPr>
        <w:t xml:space="preserve"> de abril de 2019</w:t>
      </w:r>
      <w:r w:rsidR="00E063F9" w:rsidRPr="00B135BC">
        <w:rPr>
          <w:rFonts w:ascii="Arial" w:hAnsi="Arial" w:cs="Arial"/>
          <w:lang w:val="es-MX"/>
        </w:rPr>
        <w:t xml:space="preserve">.- </w:t>
      </w:r>
      <w:r w:rsidRPr="00B135BC">
        <w:rPr>
          <w:rFonts w:ascii="Arial" w:hAnsi="Arial" w:cs="Arial"/>
          <w:lang w:val="es-MX"/>
        </w:rPr>
        <w:t xml:space="preserve">La doctora </w:t>
      </w:r>
      <w:proofErr w:type="spellStart"/>
      <w:r w:rsidRPr="00B135BC">
        <w:rPr>
          <w:rFonts w:ascii="Arial" w:hAnsi="Arial" w:cs="Arial"/>
          <w:lang w:val="es-MX"/>
        </w:rPr>
        <w:t>Haydeé</w:t>
      </w:r>
      <w:proofErr w:type="spellEnd"/>
      <w:r w:rsidRPr="00B135BC">
        <w:rPr>
          <w:rFonts w:ascii="Arial" w:hAnsi="Arial" w:cs="Arial"/>
          <w:lang w:val="es-MX"/>
        </w:rPr>
        <w:t xml:space="preserve"> Gómez Llanos Juárez fue designada por la Junta de Gobierno de la Universidad Autónoma de Baja California (UABC), como Directora de la Facultad de Odontología Tijuana para el periodo 2019-2023.</w:t>
      </w:r>
    </w:p>
    <w:p w:rsidR="00980DA7" w:rsidRPr="00B135BC" w:rsidRDefault="00980DA7" w:rsidP="00980DA7">
      <w:pPr>
        <w:pStyle w:val="NormalWeb"/>
        <w:spacing w:before="0" w:after="0"/>
        <w:rPr>
          <w:rFonts w:ascii="Arial" w:hAnsi="Arial" w:cs="Arial"/>
          <w:lang w:val="es-MX"/>
        </w:rPr>
      </w:pPr>
    </w:p>
    <w:p w:rsidR="00980DA7" w:rsidRPr="00B135BC" w:rsidRDefault="00980DA7" w:rsidP="00980DA7">
      <w:pPr>
        <w:pStyle w:val="NormalWeb"/>
        <w:spacing w:before="0" w:after="0"/>
        <w:jc w:val="both"/>
        <w:rPr>
          <w:rFonts w:ascii="Arial" w:hAnsi="Arial" w:cs="Arial"/>
          <w:lang w:val="es-MX" w:eastAsia="es-MX"/>
        </w:rPr>
      </w:pPr>
      <w:r w:rsidRPr="00B135BC">
        <w:rPr>
          <w:rFonts w:ascii="Arial" w:hAnsi="Arial" w:cs="Arial"/>
          <w:lang w:val="es-MX"/>
        </w:rPr>
        <w:t xml:space="preserve">Durante la ceremonia de la toma de protesta, el Rector de la UABC, doctor Daniel Octavio Valdez Delgadillo, </w:t>
      </w:r>
      <w:r w:rsidR="009548DA" w:rsidRPr="00B135BC">
        <w:rPr>
          <w:rFonts w:ascii="Arial" w:hAnsi="Arial" w:cs="Arial"/>
          <w:lang w:val="es-MX" w:eastAsia="es-MX"/>
        </w:rPr>
        <w:t>reconoció</w:t>
      </w:r>
      <w:r w:rsidRPr="00B135BC">
        <w:rPr>
          <w:rFonts w:ascii="Arial" w:hAnsi="Arial" w:cs="Arial"/>
          <w:lang w:val="es-MX" w:eastAsia="es-MX"/>
        </w:rPr>
        <w:t xml:space="preserve"> el esfuerzo realizado en esta </w:t>
      </w:r>
      <w:r w:rsidR="009548DA" w:rsidRPr="00B135BC">
        <w:rPr>
          <w:rFonts w:ascii="Arial" w:hAnsi="Arial" w:cs="Arial"/>
          <w:lang w:val="es-MX" w:eastAsia="es-MX"/>
        </w:rPr>
        <w:t xml:space="preserve">Unidad Académica que </w:t>
      </w:r>
      <w:r w:rsidRPr="00B135BC">
        <w:rPr>
          <w:rFonts w:ascii="Arial" w:hAnsi="Arial" w:cs="Arial"/>
          <w:lang w:val="es-MX" w:eastAsia="es-MX"/>
        </w:rPr>
        <w:t>atiende una matrícula de más de mil estudiantes de licenciatura y cerca de 80 en el posgrado</w:t>
      </w:r>
      <w:r w:rsidR="003D5FC2" w:rsidRPr="00B135BC">
        <w:rPr>
          <w:rFonts w:ascii="Arial" w:hAnsi="Arial" w:cs="Arial"/>
          <w:lang w:val="es-MX" w:eastAsia="es-MX"/>
        </w:rPr>
        <w:t xml:space="preserve">, por </w:t>
      </w:r>
      <w:r w:rsidR="009548DA" w:rsidRPr="00B135BC">
        <w:rPr>
          <w:rFonts w:ascii="Arial" w:hAnsi="Arial" w:cs="Arial"/>
          <w:lang w:val="es-MX" w:eastAsia="es-MX"/>
        </w:rPr>
        <w:t>los logros que ha</w:t>
      </w:r>
      <w:r w:rsidR="00FF7EC1">
        <w:rPr>
          <w:rFonts w:ascii="Arial" w:hAnsi="Arial" w:cs="Arial"/>
          <w:lang w:val="es-MX" w:eastAsia="es-MX"/>
        </w:rPr>
        <w:t>n</w:t>
      </w:r>
      <w:r w:rsidR="009548DA" w:rsidRPr="00B135BC">
        <w:rPr>
          <w:rFonts w:ascii="Arial" w:hAnsi="Arial" w:cs="Arial"/>
          <w:lang w:val="es-MX" w:eastAsia="es-MX"/>
        </w:rPr>
        <w:t xml:space="preserve"> alcanzado hasta este momento</w:t>
      </w:r>
      <w:r w:rsidRPr="00B135BC">
        <w:rPr>
          <w:rFonts w:ascii="Arial" w:hAnsi="Arial" w:cs="Arial"/>
          <w:lang w:val="es-MX" w:eastAsia="es-MX"/>
        </w:rPr>
        <w:t>.</w:t>
      </w:r>
    </w:p>
    <w:p w:rsidR="00980DA7" w:rsidRPr="00980DA7" w:rsidRDefault="00980DA7" w:rsidP="00980DA7">
      <w:pPr>
        <w:autoSpaceDN/>
        <w:jc w:val="both"/>
        <w:rPr>
          <w:rFonts w:ascii="Arial" w:hAnsi="Arial" w:cs="Arial"/>
          <w:sz w:val="24"/>
          <w:szCs w:val="24"/>
        </w:rPr>
      </w:pPr>
    </w:p>
    <w:p w:rsidR="00980DA7" w:rsidRPr="00980DA7" w:rsidRDefault="009548DA" w:rsidP="00980DA7">
      <w:pPr>
        <w:autoSpaceDN/>
        <w:jc w:val="both"/>
        <w:rPr>
          <w:rFonts w:ascii="Arial" w:hAnsi="Arial" w:cs="Arial"/>
          <w:sz w:val="24"/>
          <w:szCs w:val="24"/>
        </w:rPr>
      </w:pPr>
      <w:r w:rsidRPr="00B135BC">
        <w:rPr>
          <w:rFonts w:ascii="Arial" w:hAnsi="Arial" w:cs="Arial"/>
          <w:sz w:val="24"/>
          <w:szCs w:val="24"/>
        </w:rPr>
        <w:t>“</w:t>
      </w:r>
      <w:r w:rsidR="00980DA7" w:rsidRPr="00980DA7">
        <w:rPr>
          <w:rFonts w:ascii="Arial" w:hAnsi="Arial" w:cs="Arial"/>
          <w:sz w:val="24"/>
          <w:szCs w:val="24"/>
        </w:rPr>
        <w:t>Como en todas las unidades académicas, en esta Facultad hay fortalezas y retos que enfrentar bajo el liderazgo de la doctora Gómez Llanos</w:t>
      </w:r>
      <w:r w:rsidR="001E0FF5">
        <w:rPr>
          <w:rFonts w:ascii="Arial" w:hAnsi="Arial" w:cs="Arial"/>
          <w:sz w:val="24"/>
          <w:szCs w:val="24"/>
        </w:rPr>
        <w:t xml:space="preserve"> Juárez</w:t>
      </w:r>
      <w:r w:rsidR="00980DA7" w:rsidRPr="00980DA7">
        <w:rPr>
          <w:rFonts w:ascii="Arial" w:hAnsi="Arial" w:cs="Arial"/>
          <w:sz w:val="24"/>
          <w:szCs w:val="24"/>
        </w:rPr>
        <w:t xml:space="preserve">, </w:t>
      </w:r>
      <w:r w:rsidR="005E0C91">
        <w:rPr>
          <w:rFonts w:ascii="Arial" w:hAnsi="Arial" w:cs="Arial"/>
          <w:sz w:val="24"/>
          <w:szCs w:val="24"/>
        </w:rPr>
        <w:t>y</w:t>
      </w:r>
      <w:r w:rsidR="00980DA7" w:rsidRPr="00980DA7">
        <w:rPr>
          <w:rFonts w:ascii="Arial" w:hAnsi="Arial" w:cs="Arial"/>
          <w:sz w:val="24"/>
          <w:szCs w:val="24"/>
        </w:rPr>
        <w:t xml:space="preserve"> con las aportaciones de todos los integrantes de esta comunidad se </w:t>
      </w:r>
      <w:r w:rsidR="005E0C91">
        <w:rPr>
          <w:rFonts w:ascii="Arial" w:hAnsi="Arial" w:cs="Arial"/>
          <w:sz w:val="24"/>
          <w:szCs w:val="24"/>
        </w:rPr>
        <w:t>logrará</w:t>
      </w:r>
      <w:r w:rsidR="00980DA7" w:rsidRPr="00980DA7">
        <w:rPr>
          <w:rFonts w:ascii="Arial" w:hAnsi="Arial" w:cs="Arial"/>
          <w:sz w:val="24"/>
          <w:szCs w:val="24"/>
        </w:rPr>
        <w:t xml:space="preserve"> </w:t>
      </w:r>
      <w:r w:rsidR="005E0C91">
        <w:rPr>
          <w:rFonts w:ascii="Arial" w:hAnsi="Arial" w:cs="Arial"/>
          <w:sz w:val="24"/>
          <w:szCs w:val="24"/>
        </w:rPr>
        <w:t>elevar</w:t>
      </w:r>
      <w:r w:rsidR="00980DA7" w:rsidRPr="00980DA7">
        <w:rPr>
          <w:rFonts w:ascii="Arial" w:hAnsi="Arial" w:cs="Arial"/>
          <w:sz w:val="24"/>
          <w:szCs w:val="24"/>
        </w:rPr>
        <w:t xml:space="preserve"> el número de inv</w:t>
      </w:r>
      <w:r w:rsidR="005E0C91">
        <w:rPr>
          <w:rFonts w:ascii="Arial" w:hAnsi="Arial" w:cs="Arial"/>
          <w:sz w:val="24"/>
          <w:szCs w:val="24"/>
        </w:rPr>
        <w:t>estigaciones</w:t>
      </w:r>
      <w:r w:rsidR="00980DA7" w:rsidRPr="00980DA7">
        <w:rPr>
          <w:rFonts w:ascii="Arial" w:hAnsi="Arial" w:cs="Arial"/>
          <w:sz w:val="24"/>
          <w:szCs w:val="24"/>
        </w:rPr>
        <w:t xml:space="preserve">, integrantes en el Sistema Nacional de Investigadores </w:t>
      </w:r>
      <w:r w:rsidR="005E0C91">
        <w:rPr>
          <w:rFonts w:ascii="Arial" w:hAnsi="Arial" w:cs="Arial"/>
          <w:sz w:val="24"/>
          <w:szCs w:val="24"/>
        </w:rPr>
        <w:t xml:space="preserve">y </w:t>
      </w:r>
      <w:r w:rsidR="00980DA7" w:rsidRPr="00980DA7">
        <w:rPr>
          <w:rFonts w:ascii="Arial" w:hAnsi="Arial" w:cs="Arial"/>
          <w:sz w:val="24"/>
          <w:szCs w:val="24"/>
        </w:rPr>
        <w:t>de cuerpos académicos</w:t>
      </w:r>
      <w:r w:rsidR="003D5FC2" w:rsidRPr="00B135BC">
        <w:rPr>
          <w:rFonts w:ascii="Arial" w:hAnsi="Arial" w:cs="Arial"/>
          <w:sz w:val="24"/>
          <w:szCs w:val="24"/>
        </w:rPr>
        <w:t>”, manifestó el Rector</w:t>
      </w:r>
      <w:r w:rsidR="00980DA7" w:rsidRPr="00980DA7">
        <w:rPr>
          <w:rFonts w:ascii="Arial" w:hAnsi="Arial" w:cs="Arial"/>
          <w:sz w:val="24"/>
          <w:szCs w:val="24"/>
        </w:rPr>
        <w:t>.</w:t>
      </w:r>
    </w:p>
    <w:p w:rsidR="00980DA7" w:rsidRPr="00980DA7" w:rsidRDefault="00980DA7" w:rsidP="00980DA7">
      <w:pPr>
        <w:autoSpaceDN/>
        <w:jc w:val="both"/>
        <w:rPr>
          <w:rFonts w:ascii="Arial" w:hAnsi="Arial" w:cs="Arial"/>
          <w:sz w:val="24"/>
          <w:szCs w:val="24"/>
        </w:rPr>
      </w:pPr>
    </w:p>
    <w:p w:rsidR="00980DA7" w:rsidRPr="00980DA7" w:rsidRDefault="003D5FC2" w:rsidP="00980DA7">
      <w:pPr>
        <w:autoSpaceDN/>
        <w:jc w:val="both"/>
        <w:rPr>
          <w:rFonts w:ascii="Arial" w:hAnsi="Arial" w:cs="Arial"/>
          <w:sz w:val="24"/>
          <w:szCs w:val="24"/>
        </w:rPr>
      </w:pPr>
      <w:r w:rsidRPr="00B135BC">
        <w:rPr>
          <w:rFonts w:ascii="Arial" w:hAnsi="Arial" w:cs="Arial"/>
          <w:sz w:val="24"/>
          <w:szCs w:val="24"/>
        </w:rPr>
        <w:t xml:space="preserve">Igualmente destacó </w:t>
      </w:r>
      <w:r w:rsidR="00980DA7" w:rsidRPr="00980DA7">
        <w:rPr>
          <w:rFonts w:ascii="Arial" w:hAnsi="Arial" w:cs="Arial"/>
          <w:sz w:val="24"/>
          <w:szCs w:val="24"/>
        </w:rPr>
        <w:t>el trabajo impecable de la Junta de Gobierno para lograr un proceso limpio, respetuoso, participativo y transparente</w:t>
      </w:r>
      <w:r w:rsidRPr="00B135BC">
        <w:rPr>
          <w:rFonts w:ascii="Arial" w:hAnsi="Arial" w:cs="Arial"/>
          <w:sz w:val="24"/>
          <w:szCs w:val="24"/>
        </w:rPr>
        <w:t>, e i</w:t>
      </w:r>
      <w:r w:rsidR="00980DA7" w:rsidRPr="00980DA7">
        <w:rPr>
          <w:rFonts w:ascii="Arial" w:hAnsi="Arial" w:cs="Arial"/>
          <w:sz w:val="24"/>
          <w:szCs w:val="24"/>
        </w:rPr>
        <w:t xml:space="preserve">nvitó a la Directora a construir un proyecto incluyente que aglutine las distintas perspectivas y que una fuerzas para lograr buenos resultados que lleven al engrandecimiento de </w:t>
      </w:r>
      <w:r w:rsidRPr="00B135BC">
        <w:rPr>
          <w:rFonts w:ascii="Arial" w:hAnsi="Arial" w:cs="Arial"/>
          <w:sz w:val="24"/>
          <w:szCs w:val="24"/>
        </w:rPr>
        <w:t>la</w:t>
      </w:r>
      <w:r w:rsidR="00980DA7" w:rsidRPr="00980DA7">
        <w:rPr>
          <w:rFonts w:ascii="Arial" w:hAnsi="Arial" w:cs="Arial"/>
          <w:sz w:val="24"/>
          <w:szCs w:val="24"/>
        </w:rPr>
        <w:t xml:space="preserve"> Máxima Casa de Estudios.</w:t>
      </w:r>
    </w:p>
    <w:p w:rsidR="00980DA7" w:rsidRPr="00B135BC" w:rsidRDefault="00980DA7" w:rsidP="00980DA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3706D" w:rsidRPr="00B135BC" w:rsidRDefault="00980DA7" w:rsidP="00F3706D">
      <w:pPr>
        <w:pStyle w:val="NormalWeb"/>
        <w:spacing w:before="0" w:after="0"/>
        <w:jc w:val="both"/>
        <w:rPr>
          <w:rFonts w:ascii="Arial" w:hAnsi="Arial" w:cs="Arial"/>
          <w:lang w:val="es-MX" w:eastAsia="es-MX"/>
        </w:rPr>
      </w:pPr>
      <w:r w:rsidRPr="00B135BC">
        <w:rPr>
          <w:rFonts w:ascii="Arial" w:hAnsi="Arial" w:cs="Arial"/>
          <w:lang w:val="es-MX"/>
        </w:rPr>
        <w:t xml:space="preserve">Por su parte, el Presidente de la Junta de Gobierno, doctor Felipe </w:t>
      </w:r>
      <w:proofErr w:type="spellStart"/>
      <w:r w:rsidRPr="00B135BC">
        <w:rPr>
          <w:rFonts w:ascii="Arial" w:hAnsi="Arial" w:cs="Arial"/>
          <w:lang w:val="es-MX"/>
        </w:rPr>
        <w:t>Cuamea</w:t>
      </w:r>
      <w:proofErr w:type="spellEnd"/>
      <w:r w:rsidRPr="00B135BC">
        <w:rPr>
          <w:rFonts w:ascii="Arial" w:hAnsi="Arial" w:cs="Arial"/>
          <w:lang w:val="es-MX"/>
        </w:rPr>
        <w:t xml:space="preserve"> Velázquez, </w:t>
      </w:r>
      <w:r w:rsidR="00F3706D" w:rsidRPr="00B135BC">
        <w:rPr>
          <w:rFonts w:ascii="Arial" w:hAnsi="Arial" w:cs="Arial"/>
          <w:lang w:val="es-MX"/>
        </w:rPr>
        <w:t xml:space="preserve">felicitó </w:t>
      </w:r>
      <w:r w:rsidR="00F3706D" w:rsidRPr="00B135BC">
        <w:rPr>
          <w:rFonts w:ascii="Arial" w:hAnsi="Arial" w:cs="Arial"/>
          <w:lang w:val="es-MX" w:eastAsia="es-MX"/>
        </w:rPr>
        <w:t xml:space="preserve">a todos los universitarios de esta </w:t>
      </w:r>
      <w:r w:rsidR="00FD480E" w:rsidRPr="00B135BC">
        <w:rPr>
          <w:rFonts w:ascii="Arial" w:hAnsi="Arial" w:cs="Arial"/>
          <w:lang w:val="es-MX" w:eastAsia="es-MX"/>
        </w:rPr>
        <w:t>Unidad A</w:t>
      </w:r>
      <w:r w:rsidR="00F3706D" w:rsidRPr="00B135BC">
        <w:rPr>
          <w:rFonts w:ascii="Arial" w:hAnsi="Arial" w:cs="Arial"/>
          <w:lang w:val="es-MX" w:eastAsia="es-MX"/>
        </w:rPr>
        <w:t>cadémica que participaron en este proceso dando a conocer sus planteamientos y necesidades, los cuales fueron integrados en una serie de recomendaciones que la Junta de Gobierno entregará</w:t>
      </w:r>
      <w:r w:rsidR="005E0C91">
        <w:rPr>
          <w:rFonts w:ascii="Arial" w:hAnsi="Arial" w:cs="Arial"/>
          <w:lang w:val="es-MX" w:eastAsia="es-MX"/>
        </w:rPr>
        <w:t xml:space="preserve"> a</w:t>
      </w:r>
      <w:bookmarkStart w:id="0" w:name="_GoBack"/>
      <w:bookmarkEnd w:id="0"/>
      <w:r w:rsidR="00F3706D" w:rsidRPr="00B135BC">
        <w:rPr>
          <w:rFonts w:ascii="Arial" w:hAnsi="Arial" w:cs="Arial"/>
          <w:lang w:val="es-MX" w:eastAsia="es-MX"/>
        </w:rPr>
        <w:t xml:space="preserve"> la recién designada Directora, para que sean insumo en la elaboración </w:t>
      </w:r>
      <w:r w:rsidR="00FD480E" w:rsidRPr="00B135BC">
        <w:rPr>
          <w:rFonts w:ascii="Arial" w:hAnsi="Arial" w:cs="Arial"/>
          <w:lang w:val="es-MX" w:eastAsia="es-MX"/>
        </w:rPr>
        <w:t>de su</w:t>
      </w:r>
      <w:r w:rsidR="00F3706D" w:rsidRPr="00B135BC">
        <w:rPr>
          <w:rFonts w:ascii="Arial" w:hAnsi="Arial" w:cs="Arial"/>
          <w:lang w:val="es-MX" w:eastAsia="es-MX"/>
        </w:rPr>
        <w:t xml:space="preserve"> Plan de Desarrollo</w:t>
      </w:r>
      <w:r w:rsidR="00FD480E" w:rsidRPr="00B135BC">
        <w:rPr>
          <w:rFonts w:ascii="Arial" w:hAnsi="Arial" w:cs="Arial"/>
          <w:lang w:val="es-MX" w:eastAsia="es-MX"/>
        </w:rPr>
        <w:t>.</w:t>
      </w:r>
    </w:p>
    <w:p w:rsidR="00F3706D" w:rsidRPr="00F3706D" w:rsidRDefault="00F3706D" w:rsidP="00F3706D">
      <w:pPr>
        <w:autoSpaceDN/>
        <w:jc w:val="both"/>
        <w:rPr>
          <w:rFonts w:ascii="Arial" w:hAnsi="Arial" w:cs="Arial"/>
          <w:sz w:val="24"/>
          <w:szCs w:val="24"/>
        </w:rPr>
      </w:pPr>
    </w:p>
    <w:p w:rsidR="00F3706D" w:rsidRPr="00B135BC" w:rsidRDefault="00F3706D" w:rsidP="00F3706D">
      <w:pPr>
        <w:autoSpaceDN/>
        <w:jc w:val="both"/>
        <w:rPr>
          <w:rFonts w:ascii="Arial" w:hAnsi="Arial" w:cs="Arial"/>
          <w:sz w:val="24"/>
          <w:szCs w:val="24"/>
        </w:rPr>
      </w:pPr>
      <w:r w:rsidRPr="00F3706D">
        <w:rPr>
          <w:rFonts w:ascii="Arial" w:hAnsi="Arial" w:cs="Arial"/>
          <w:sz w:val="24"/>
          <w:szCs w:val="24"/>
        </w:rPr>
        <w:t>Felicitó a los demás integrantes de la terna,</w:t>
      </w:r>
      <w:r w:rsidR="00FD480E" w:rsidRPr="00B135BC">
        <w:rPr>
          <w:rFonts w:ascii="Arial" w:hAnsi="Arial" w:cs="Arial"/>
          <w:sz w:val="24"/>
          <w:szCs w:val="24"/>
        </w:rPr>
        <w:t xml:space="preserve"> los doctores Julio César García Briones y María Elena de los Ángeles </w:t>
      </w:r>
      <w:proofErr w:type="spellStart"/>
      <w:r w:rsidR="00FD480E" w:rsidRPr="00B135BC">
        <w:rPr>
          <w:rFonts w:ascii="Arial" w:hAnsi="Arial" w:cs="Arial"/>
          <w:sz w:val="24"/>
          <w:szCs w:val="24"/>
        </w:rPr>
        <w:t>Hofmann</w:t>
      </w:r>
      <w:proofErr w:type="spellEnd"/>
      <w:r w:rsidR="00FD480E" w:rsidRPr="00B135BC">
        <w:rPr>
          <w:rFonts w:ascii="Arial" w:hAnsi="Arial" w:cs="Arial"/>
          <w:sz w:val="24"/>
          <w:szCs w:val="24"/>
        </w:rPr>
        <w:t xml:space="preserve"> Salcedo,</w:t>
      </w:r>
      <w:r w:rsidRPr="00F3706D">
        <w:rPr>
          <w:rFonts w:ascii="Arial" w:hAnsi="Arial" w:cs="Arial"/>
          <w:sz w:val="24"/>
          <w:szCs w:val="24"/>
        </w:rPr>
        <w:t xml:space="preserve"> quienes también demostraron capacidad y habilidades para dar mayor impulso a la Facultad de Odontología Tijuana.</w:t>
      </w:r>
    </w:p>
    <w:p w:rsidR="00EB7676" w:rsidRPr="00B135BC" w:rsidRDefault="00EB7676" w:rsidP="00F3706D">
      <w:pPr>
        <w:autoSpaceDN/>
        <w:jc w:val="both"/>
        <w:rPr>
          <w:rFonts w:ascii="Arial" w:hAnsi="Arial" w:cs="Arial"/>
          <w:sz w:val="24"/>
          <w:szCs w:val="24"/>
        </w:rPr>
      </w:pPr>
    </w:p>
    <w:p w:rsidR="00723276" w:rsidRDefault="00EB7676" w:rsidP="00723276">
      <w:pPr>
        <w:pStyle w:val="NormalWeb"/>
        <w:spacing w:before="0" w:after="0"/>
        <w:jc w:val="both"/>
        <w:rPr>
          <w:rFonts w:ascii="Arial" w:hAnsi="Arial" w:cs="Arial"/>
          <w:szCs w:val="23"/>
          <w:lang w:val="es-MX" w:eastAsia="es-MX"/>
        </w:rPr>
      </w:pPr>
      <w:r w:rsidRPr="00723276">
        <w:rPr>
          <w:rFonts w:ascii="Arial" w:hAnsi="Arial" w:cs="Arial"/>
          <w:lang w:val="es-MX"/>
        </w:rPr>
        <w:t xml:space="preserve">Finalmente, la </w:t>
      </w:r>
      <w:r w:rsidRPr="00980DA7">
        <w:rPr>
          <w:rFonts w:ascii="Arial" w:hAnsi="Arial" w:cs="Arial"/>
          <w:lang w:val="es-MX"/>
        </w:rPr>
        <w:t>doctora Gómez Llanos</w:t>
      </w:r>
      <w:r w:rsidR="00723276" w:rsidRPr="00723276">
        <w:rPr>
          <w:rFonts w:ascii="Arial" w:hAnsi="Arial" w:cs="Arial"/>
          <w:lang w:val="es-MX"/>
        </w:rPr>
        <w:t xml:space="preserve"> </w:t>
      </w:r>
      <w:r w:rsidR="001E0FF5">
        <w:rPr>
          <w:rFonts w:ascii="Arial" w:hAnsi="Arial" w:cs="Arial"/>
          <w:lang w:val="es-MX"/>
        </w:rPr>
        <w:t xml:space="preserve">Juárez, quien desde junio del 2018 se desempeñaba como Directora Provisional, </w:t>
      </w:r>
      <w:r w:rsidR="00723276" w:rsidRPr="00723276">
        <w:rPr>
          <w:rFonts w:ascii="Arial" w:hAnsi="Arial" w:cs="Arial"/>
          <w:szCs w:val="23"/>
          <w:lang w:val="es-MX" w:eastAsia="es-MX"/>
        </w:rPr>
        <w:t xml:space="preserve">agradeció a la Junta de Gobierno por el voto de confianza para </w:t>
      </w:r>
      <w:r w:rsidR="001E0FF5">
        <w:rPr>
          <w:rFonts w:ascii="Arial" w:hAnsi="Arial" w:cs="Arial"/>
          <w:szCs w:val="23"/>
          <w:lang w:val="es-MX" w:eastAsia="es-MX"/>
        </w:rPr>
        <w:t>continuar al frente</w:t>
      </w:r>
      <w:r w:rsidR="00723276" w:rsidRPr="00723276">
        <w:rPr>
          <w:rFonts w:ascii="Arial" w:hAnsi="Arial" w:cs="Arial"/>
          <w:szCs w:val="23"/>
          <w:lang w:val="es-MX" w:eastAsia="es-MX"/>
        </w:rPr>
        <w:t>. "Es un honor ser líder de esta Facultad du</w:t>
      </w:r>
      <w:r w:rsidR="00723276">
        <w:rPr>
          <w:rFonts w:ascii="Arial" w:hAnsi="Arial" w:cs="Arial"/>
          <w:szCs w:val="23"/>
          <w:lang w:val="es-MX" w:eastAsia="es-MX"/>
        </w:rPr>
        <w:t>rante los próximos cuatro años"</w:t>
      </w:r>
      <w:r w:rsidR="00723276" w:rsidRPr="00723276">
        <w:rPr>
          <w:rFonts w:ascii="Arial" w:hAnsi="Arial" w:cs="Arial"/>
          <w:szCs w:val="23"/>
          <w:lang w:val="es-MX" w:eastAsia="es-MX"/>
        </w:rPr>
        <w:t>,</w:t>
      </w:r>
      <w:r w:rsidR="00723276">
        <w:rPr>
          <w:rFonts w:ascii="Arial" w:hAnsi="Arial" w:cs="Arial"/>
          <w:szCs w:val="23"/>
          <w:lang w:val="es-MX" w:eastAsia="es-MX"/>
        </w:rPr>
        <w:t xml:space="preserve"> </w:t>
      </w:r>
      <w:r w:rsidR="00723276" w:rsidRPr="00723276">
        <w:rPr>
          <w:rFonts w:ascii="Arial" w:hAnsi="Arial" w:cs="Arial"/>
          <w:szCs w:val="23"/>
          <w:lang w:val="es-MX" w:eastAsia="es-MX"/>
        </w:rPr>
        <w:t>expresó</w:t>
      </w:r>
      <w:r w:rsidR="004D381F">
        <w:rPr>
          <w:rFonts w:ascii="Arial" w:hAnsi="Arial" w:cs="Arial"/>
          <w:szCs w:val="23"/>
          <w:lang w:val="es-MX" w:eastAsia="es-MX"/>
        </w:rPr>
        <w:t>. Asimismo,</w:t>
      </w:r>
      <w:r w:rsidR="00723276" w:rsidRPr="00723276">
        <w:rPr>
          <w:rFonts w:ascii="Arial" w:hAnsi="Arial" w:cs="Arial"/>
          <w:szCs w:val="23"/>
          <w:lang w:val="es-MX" w:eastAsia="es-MX"/>
        </w:rPr>
        <w:t xml:space="preserve"> exhortó a todos los integrantes de esta </w:t>
      </w:r>
      <w:r w:rsidR="00723276">
        <w:rPr>
          <w:rFonts w:ascii="Arial" w:hAnsi="Arial" w:cs="Arial"/>
          <w:szCs w:val="23"/>
          <w:lang w:val="es-MX" w:eastAsia="es-MX"/>
        </w:rPr>
        <w:t>U</w:t>
      </w:r>
      <w:r w:rsidR="00723276" w:rsidRPr="00723276">
        <w:rPr>
          <w:rFonts w:ascii="Arial" w:hAnsi="Arial" w:cs="Arial"/>
          <w:szCs w:val="23"/>
          <w:lang w:val="es-MX" w:eastAsia="es-MX"/>
        </w:rPr>
        <w:t xml:space="preserve">nidad </w:t>
      </w:r>
      <w:r w:rsidR="00723276">
        <w:rPr>
          <w:rFonts w:ascii="Arial" w:hAnsi="Arial" w:cs="Arial"/>
          <w:szCs w:val="23"/>
          <w:lang w:val="es-MX" w:eastAsia="es-MX"/>
        </w:rPr>
        <w:t>A</w:t>
      </w:r>
      <w:r w:rsidR="00723276" w:rsidRPr="00723276">
        <w:rPr>
          <w:rFonts w:ascii="Arial" w:hAnsi="Arial" w:cs="Arial"/>
          <w:szCs w:val="23"/>
          <w:lang w:val="es-MX" w:eastAsia="es-MX"/>
        </w:rPr>
        <w:t xml:space="preserve">cadémica a </w:t>
      </w:r>
      <w:r w:rsidR="00723276">
        <w:rPr>
          <w:rFonts w:ascii="Arial" w:hAnsi="Arial" w:cs="Arial"/>
          <w:szCs w:val="23"/>
          <w:lang w:val="es-MX" w:eastAsia="es-MX"/>
        </w:rPr>
        <w:t>trabajar en</w:t>
      </w:r>
      <w:r w:rsidR="00723276" w:rsidRPr="00723276">
        <w:rPr>
          <w:rFonts w:ascii="Arial" w:hAnsi="Arial" w:cs="Arial"/>
          <w:szCs w:val="23"/>
          <w:lang w:val="es-MX" w:eastAsia="es-MX"/>
        </w:rPr>
        <w:t xml:space="preserve"> equipo con ella para que juntos logren posicionarse a nivel nacional e internacional.</w:t>
      </w:r>
    </w:p>
    <w:p w:rsidR="001E0FF5" w:rsidRDefault="001E0FF5" w:rsidP="00723276">
      <w:pPr>
        <w:pStyle w:val="NormalWeb"/>
        <w:spacing w:before="0" w:after="0"/>
        <w:jc w:val="both"/>
        <w:rPr>
          <w:rFonts w:ascii="Arial" w:hAnsi="Arial" w:cs="Arial"/>
          <w:szCs w:val="23"/>
          <w:lang w:val="es-MX" w:eastAsia="es-MX"/>
        </w:rPr>
      </w:pPr>
    </w:p>
    <w:p w:rsidR="00AF3C67" w:rsidRDefault="00AF3C67" w:rsidP="00723276">
      <w:pPr>
        <w:pStyle w:val="NormalWeb"/>
        <w:spacing w:before="0" w:after="0"/>
        <w:jc w:val="both"/>
        <w:rPr>
          <w:rFonts w:ascii="Arial" w:hAnsi="Arial" w:cs="Arial"/>
          <w:szCs w:val="23"/>
          <w:lang w:val="es-MX" w:eastAsia="es-MX"/>
        </w:rPr>
      </w:pPr>
    </w:p>
    <w:p w:rsidR="00AF3C67" w:rsidRDefault="00AF3C67" w:rsidP="00723276">
      <w:pPr>
        <w:pStyle w:val="NormalWeb"/>
        <w:spacing w:before="0" w:after="0"/>
        <w:jc w:val="both"/>
        <w:rPr>
          <w:rFonts w:ascii="Arial" w:hAnsi="Arial" w:cs="Arial"/>
          <w:szCs w:val="23"/>
          <w:lang w:val="es-MX" w:eastAsia="es-MX"/>
        </w:rPr>
      </w:pPr>
    </w:p>
    <w:p w:rsidR="00AF3C67" w:rsidRPr="00AF3C67" w:rsidRDefault="00AF3C67" w:rsidP="00AF3C67">
      <w:pPr>
        <w:pStyle w:val="NormalWeb"/>
        <w:spacing w:before="0" w:after="0"/>
        <w:jc w:val="right"/>
        <w:rPr>
          <w:rFonts w:ascii="Arial" w:hAnsi="Arial" w:cs="Arial"/>
          <w:color w:val="FFFFFF" w:themeColor="background1"/>
          <w:sz w:val="20"/>
          <w:szCs w:val="23"/>
          <w:lang w:val="es-MX" w:eastAsia="es-MX"/>
        </w:rPr>
      </w:pPr>
      <w:r w:rsidRPr="00AF3C67">
        <w:rPr>
          <w:rFonts w:ascii="Arial" w:hAnsi="Arial" w:cs="Arial"/>
          <w:color w:val="FFFFFF" w:themeColor="background1"/>
          <w:sz w:val="20"/>
          <w:szCs w:val="23"/>
          <w:lang w:val="es-MX" w:eastAsia="es-MX"/>
        </w:rPr>
        <w:t>Redacción: Angélica Gómez</w:t>
      </w:r>
    </w:p>
    <w:p w:rsidR="00AF3C67" w:rsidRPr="00AF3C67" w:rsidRDefault="00AF3C67" w:rsidP="00AF3C67">
      <w:pPr>
        <w:pStyle w:val="NormalWeb"/>
        <w:spacing w:before="0" w:after="0"/>
        <w:jc w:val="right"/>
        <w:rPr>
          <w:rFonts w:ascii="Arial" w:hAnsi="Arial" w:cs="Arial"/>
          <w:color w:val="FFFFFF" w:themeColor="background1"/>
          <w:sz w:val="20"/>
          <w:szCs w:val="23"/>
          <w:lang w:val="es-MX" w:eastAsia="es-MX"/>
        </w:rPr>
      </w:pPr>
      <w:r w:rsidRPr="00AF3C67">
        <w:rPr>
          <w:rFonts w:ascii="Arial" w:hAnsi="Arial" w:cs="Arial"/>
          <w:color w:val="FFFFFF" w:themeColor="background1"/>
          <w:sz w:val="20"/>
          <w:szCs w:val="23"/>
          <w:lang w:val="es-MX" w:eastAsia="es-MX"/>
        </w:rPr>
        <w:t>Con información y fotos de: César Félix</w:t>
      </w:r>
    </w:p>
    <w:p w:rsidR="00B95046" w:rsidRPr="00980DA7" w:rsidRDefault="00B95046" w:rsidP="00980DA7">
      <w:pPr>
        <w:pStyle w:val="ecxmsonormal"/>
        <w:shd w:val="clear" w:color="auto" w:fill="FFFFFF"/>
        <w:spacing w:after="0"/>
        <w:jc w:val="both"/>
        <w:rPr>
          <w:rFonts w:ascii="Arial" w:hAnsi="Arial" w:cs="Arial"/>
          <w:color w:val="262626"/>
          <w:sz w:val="23"/>
          <w:szCs w:val="23"/>
          <w:lang w:val="es-MX"/>
        </w:rPr>
      </w:pPr>
    </w:p>
    <w:p w:rsidR="00B95046" w:rsidRPr="00F81168" w:rsidRDefault="00B95046" w:rsidP="00EE72B9">
      <w:pPr>
        <w:ind w:left="-567" w:right="-518"/>
        <w:jc w:val="center"/>
        <w:rPr>
          <w:rFonts w:ascii="Arial" w:hAnsi="Arial" w:cs="Arial"/>
          <w:b/>
          <w:sz w:val="16"/>
          <w:szCs w:val="16"/>
        </w:rPr>
      </w:pPr>
    </w:p>
    <w:sectPr w:rsidR="00B95046" w:rsidRPr="00F81168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3DC" w:rsidRDefault="00F613DC">
      <w:r>
        <w:separator/>
      </w:r>
    </w:p>
  </w:endnote>
  <w:endnote w:type="continuationSeparator" w:id="0">
    <w:p w:rsidR="00F613DC" w:rsidRDefault="00F61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3DC" w:rsidRDefault="00F613DC">
      <w:r>
        <w:rPr>
          <w:color w:val="000000"/>
        </w:rPr>
        <w:separator/>
      </w:r>
    </w:p>
  </w:footnote>
  <w:footnote w:type="continuationSeparator" w:id="0">
    <w:p w:rsidR="00F613DC" w:rsidRDefault="00F61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677"/>
    <w:rsid w:val="00030548"/>
    <w:rsid w:val="0003071C"/>
    <w:rsid w:val="0003096E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04D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85D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4D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740"/>
    <w:rsid w:val="00286D13"/>
    <w:rsid w:val="00286FEA"/>
    <w:rsid w:val="00287060"/>
    <w:rsid w:val="002870A1"/>
    <w:rsid w:val="002876E0"/>
    <w:rsid w:val="00290041"/>
    <w:rsid w:val="002901FB"/>
    <w:rsid w:val="002905E3"/>
    <w:rsid w:val="0029073C"/>
    <w:rsid w:val="00290EF5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1276"/>
    <w:rsid w:val="004C134F"/>
    <w:rsid w:val="004C136D"/>
    <w:rsid w:val="004C1C3A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00C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4133"/>
    <w:rsid w:val="006A42A9"/>
    <w:rsid w:val="006A43E8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35A"/>
    <w:rsid w:val="008047EF"/>
    <w:rsid w:val="008049C8"/>
    <w:rsid w:val="00804AA6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3B49"/>
    <w:rsid w:val="009548DA"/>
    <w:rsid w:val="00954DB9"/>
    <w:rsid w:val="009558A8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133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488"/>
    <w:rsid w:val="00B50625"/>
    <w:rsid w:val="00B518C5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98F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AC7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0C0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889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C2A18-0F3C-43EF-BA5A-48275619C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427</Words>
  <Characters>2350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19</cp:revision>
  <cp:lastPrinted>2019-04-24T17:53:00Z</cp:lastPrinted>
  <dcterms:created xsi:type="dcterms:W3CDTF">2019-04-24T01:22:00Z</dcterms:created>
  <dcterms:modified xsi:type="dcterms:W3CDTF">2019-04-24T18:25:00Z</dcterms:modified>
</cp:coreProperties>
</file>