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84C33" w:rsidRPr="00184C33">
        <w:rPr>
          <w:rFonts w:ascii="Arial" w:hAnsi="Arial" w:cs="Arial"/>
          <w:b/>
          <w:sz w:val="24"/>
          <w:szCs w:val="24"/>
        </w:rPr>
        <w:t>08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F174B9" w:rsidRPr="00C41405" w:rsidRDefault="00F174B9" w:rsidP="00F03BD7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6D0C66" w:rsidRDefault="004E0AA2" w:rsidP="006D0C66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Ganadores del 84</w:t>
      </w:r>
      <w:r w:rsidR="006D0C66">
        <w:rPr>
          <w:rFonts w:ascii="Arial" w:hAnsi="Arial" w:cs="Arial"/>
          <w:b/>
          <w:bCs/>
          <w:color w:val="222222"/>
          <w:sz w:val="36"/>
          <w:szCs w:val="36"/>
        </w:rPr>
        <w:t xml:space="preserve"> Sorteo de UABC</w:t>
      </w:r>
    </w:p>
    <w:p w:rsidR="006D0C66" w:rsidRPr="0016421C" w:rsidRDefault="006D0C66" w:rsidP="006D0C66">
      <w:pPr>
        <w:shd w:val="clear" w:color="auto" w:fill="FFFFFF"/>
        <w:rPr>
          <w:rFonts w:ascii="Arial" w:hAnsi="Arial" w:cs="Arial"/>
          <w:color w:val="222222"/>
          <w:sz w:val="12"/>
          <w:szCs w:val="12"/>
        </w:rPr>
      </w:pPr>
      <w:r w:rsidRPr="0016421C">
        <w:rPr>
          <w:rFonts w:ascii="Arial" w:hAnsi="Arial" w:cs="Arial"/>
          <w:color w:val="222222"/>
          <w:sz w:val="12"/>
          <w:szCs w:val="12"/>
        </w:rPr>
        <w:t> </w:t>
      </w:r>
    </w:p>
    <w:p w:rsidR="006D0C66" w:rsidRPr="00970B38" w:rsidRDefault="006D0C66" w:rsidP="006D0C66">
      <w:pPr>
        <w:pStyle w:val="m-2595146548235525812gmail-msolist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Hipervnculo"/>
          <w:rFonts w:ascii="Arial" w:hAnsi="Arial" w:cs="Arial"/>
          <w:color w:val="222222"/>
          <w:sz w:val="12"/>
          <w:szCs w:val="12"/>
          <w:u w:val="none"/>
        </w:rPr>
      </w:pPr>
      <w:r w:rsidRPr="00970B38">
        <w:rPr>
          <w:rFonts w:ascii="Arial" w:hAnsi="Arial" w:cs="Arial"/>
          <w:color w:val="222222"/>
        </w:rPr>
        <w:t xml:space="preserve">La lista oficial de ganadores se publicará el </w:t>
      </w:r>
      <w:r w:rsidRPr="00C7285E">
        <w:rPr>
          <w:rFonts w:ascii="Arial" w:hAnsi="Arial" w:cs="Arial"/>
        </w:rPr>
        <w:t>domingo</w:t>
      </w:r>
      <w:r w:rsidR="004E0AA2">
        <w:rPr>
          <w:rFonts w:ascii="Arial" w:hAnsi="Arial" w:cs="Arial"/>
        </w:rPr>
        <w:t xml:space="preserve"> 9</w:t>
      </w:r>
      <w:r>
        <w:rPr>
          <w:rFonts w:ascii="Arial" w:hAnsi="Arial" w:cs="Arial"/>
        </w:rPr>
        <w:t xml:space="preserve"> </w:t>
      </w:r>
      <w:r w:rsidRPr="00C7285E">
        <w:rPr>
          <w:rFonts w:ascii="Arial" w:hAnsi="Arial" w:cs="Arial"/>
        </w:rPr>
        <w:t xml:space="preserve">de junio </w:t>
      </w:r>
      <w:r w:rsidR="004E0AA2">
        <w:rPr>
          <w:rFonts w:ascii="Arial" w:hAnsi="Arial" w:cs="Arial"/>
        </w:rPr>
        <w:t xml:space="preserve">en los principales diarios del Estado y </w:t>
      </w:r>
      <w:r w:rsidRPr="00C7285E">
        <w:rPr>
          <w:rFonts w:ascii="Arial" w:hAnsi="Arial" w:cs="Arial"/>
        </w:rPr>
        <w:t>en:</w:t>
      </w:r>
      <w:r>
        <w:rPr>
          <w:rFonts w:ascii="Arial" w:hAnsi="Arial" w:cs="Arial"/>
        </w:rPr>
        <w:t xml:space="preserve"> </w:t>
      </w:r>
      <w:hyperlink r:id="rId10" w:tgtFrame="_blank" w:history="1">
        <w:r w:rsidRPr="00190A13">
          <w:rPr>
            <w:rStyle w:val="Hipervnculo"/>
            <w:rFonts w:ascii="Arial" w:hAnsi="Arial" w:cs="Arial"/>
          </w:rPr>
          <w:t>www.sorteosuabc.mx</w:t>
        </w:r>
      </w:hyperlink>
    </w:p>
    <w:p w:rsidR="006D0C66" w:rsidRPr="00970B38" w:rsidRDefault="006D0C66" w:rsidP="006D0C66">
      <w:pPr>
        <w:pStyle w:val="m-2595146548235525812gmail-msolistparagraph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  <w:sz w:val="12"/>
          <w:szCs w:val="12"/>
        </w:rPr>
      </w:pPr>
      <w:r w:rsidRPr="00970B38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:rsidR="006D0C66" w:rsidRPr="00C7285E" w:rsidRDefault="006D0C66" w:rsidP="0093063C">
      <w:pPr>
        <w:ind w:right="-1"/>
        <w:jc w:val="both"/>
        <w:rPr>
          <w:rFonts w:ascii="Arial" w:hAnsi="Arial" w:cs="Arial"/>
          <w:sz w:val="24"/>
          <w:szCs w:val="24"/>
        </w:rPr>
      </w:pPr>
      <w:r w:rsidRPr="00C7285E">
        <w:rPr>
          <w:rFonts w:ascii="Arial" w:hAnsi="Arial" w:cs="Arial"/>
          <w:b/>
          <w:bCs/>
          <w:sz w:val="24"/>
          <w:szCs w:val="24"/>
        </w:rPr>
        <w:t>Mexicali, B.C., jueves 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C7285E">
        <w:rPr>
          <w:rFonts w:ascii="Arial" w:hAnsi="Arial" w:cs="Arial"/>
          <w:b/>
          <w:bCs/>
          <w:sz w:val="24"/>
          <w:szCs w:val="24"/>
        </w:rPr>
        <w:t xml:space="preserve"> de junio de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C7285E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30CE1" w:rsidRPr="00A30CE1">
        <w:rPr>
          <w:rFonts w:ascii="Arial" w:hAnsi="Arial" w:cs="Arial"/>
          <w:bCs/>
          <w:sz w:val="24"/>
          <w:szCs w:val="24"/>
        </w:rPr>
        <w:t xml:space="preserve">Hoy surgieron nuevos millonarios </w:t>
      </w:r>
      <w:r w:rsidR="00A30CE1">
        <w:rPr>
          <w:rFonts w:ascii="Arial" w:hAnsi="Arial" w:cs="Arial"/>
          <w:bCs/>
          <w:sz w:val="24"/>
          <w:szCs w:val="24"/>
        </w:rPr>
        <w:t>a</w:t>
      </w:r>
      <w:r w:rsidR="002C2CC7">
        <w:rPr>
          <w:rFonts w:ascii="Arial" w:hAnsi="Arial" w:cs="Arial"/>
          <w:bCs/>
          <w:sz w:val="24"/>
          <w:szCs w:val="24"/>
        </w:rPr>
        <w:t xml:space="preserve">l celebrarse el </w:t>
      </w:r>
      <w:r w:rsidR="00A30CE1">
        <w:rPr>
          <w:rFonts w:ascii="Arial" w:hAnsi="Arial" w:cs="Arial"/>
          <w:sz w:val="24"/>
          <w:szCs w:val="24"/>
        </w:rPr>
        <w:t xml:space="preserve">84 Sorteo Magno de la Universidad Autónoma de Baja California (UABC). </w:t>
      </w:r>
      <w:r w:rsidR="00A30CE1" w:rsidRPr="00F01171">
        <w:rPr>
          <w:rFonts w:ascii="Arial" w:hAnsi="Arial" w:cs="Arial"/>
          <w:sz w:val="24"/>
          <w:szCs w:val="24"/>
        </w:rPr>
        <w:t>Co</w:t>
      </w:r>
      <w:r w:rsidR="00A30CE1">
        <w:rPr>
          <w:rFonts w:ascii="Arial" w:hAnsi="Arial" w:cs="Arial"/>
          <w:sz w:val="24"/>
          <w:szCs w:val="24"/>
        </w:rPr>
        <w:t xml:space="preserve">n </w:t>
      </w:r>
      <w:r w:rsidRPr="00C7285E">
        <w:rPr>
          <w:rFonts w:ascii="Arial" w:hAnsi="Arial" w:cs="Arial"/>
          <w:sz w:val="24"/>
          <w:szCs w:val="24"/>
        </w:rPr>
        <w:t xml:space="preserve">boleto </w:t>
      </w:r>
      <w:r w:rsidR="00F01171">
        <w:rPr>
          <w:rFonts w:ascii="Arial" w:hAnsi="Arial" w:cs="Arial"/>
          <w:sz w:val="24"/>
          <w:szCs w:val="24"/>
        </w:rPr>
        <w:t>115 723</w:t>
      </w:r>
      <w:r w:rsidR="00A30C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171">
        <w:rPr>
          <w:rFonts w:ascii="Arial" w:hAnsi="Arial" w:cs="Arial"/>
          <w:sz w:val="24"/>
          <w:szCs w:val="24"/>
        </w:rPr>
        <w:t>Anett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="00F01171">
        <w:rPr>
          <w:rFonts w:ascii="Arial" w:hAnsi="Arial" w:cs="Arial"/>
          <w:sz w:val="24"/>
          <w:szCs w:val="24"/>
        </w:rPr>
        <w:t>Mexicali</w:t>
      </w:r>
      <w:r w:rsidRPr="00C7285E">
        <w:rPr>
          <w:rFonts w:ascii="Arial" w:hAnsi="Arial" w:cs="Arial"/>
          <w:sz w:val="24"/>
          <w:szCs w:val="24"/>
        </w:rPr>
        <w:t xml:space="preserve"> resultó la ganador</w:t>
      </w:r>
      <w:r w:rsidR="00F01171">
        <w:rPr>
          <w:rFonts w:ascii="Arial" w:hAnsi="Arial" w:cs="Arial"/>
          <w:sz w:val="24"/>
          <w:szCs w:val="24"/>
        </w:rPr>
        <w:t>a</w:t>
      </w:r>
      <w:r w:rsidRPr="00C7285E">
        <w:rPr>
          <w:rFonts w:ascii="Arial" w:hAnsi="Arial" w:cs="Arial"/>
          <w:sz w:val="24"/>
          <w:szCs w:val="24"/>
        </w:rPr>
        <w:t xml:space="preserve"> del primer premio</w:t>
      </w:r>
      <w:r w:rsidR="00A30CE1">
        <w:rPr>
          <w:rFonts w:ascii="Arial" w:hAnsi="Arial" w:cs="Arial"/>
          <w:sz w:val="24"/>
          <w:szCs w:val="24"/>
        </w:rPr>
        <w:t xml:space="preserve">, una residencia </w:t>
      </w:r>
      <w:r w:rsidR="0093063C">
        <w:rPr>
          <w:rFonts w:ascii="Arial" w:hAnsi="Arial" w:cs="Arial"/>
          <w:sz w:val="24"/>
          <w:szCs w:val="24"/>
        </w:rPr>
        <w:t xml:space="preserve">en el fraccionamiento </w:t>
      </w:r>
      <w:r w:rsidR="0093063C" w:rsidRPr="000F2B09">
        <w:rPr>
          <w:rFonts w:ascii="Arial" w:hAnsi="Arial" w:cs="Arial"/>
          <w:sz w:val="24"/>
          <w:szCs w:val="24"/>
        </w:rPr>
        <w:t>Villas Punta Piedra</w:t>
      </w:r>
      <w:r w:rsidR="0093063C">
        <w:rPr>
          <w:rFonts w:ascii="Arial" w:hAnsi="Arial" w:cs="Arial"/>
          <w:sz w:val="24"/>
          <w:szCs w:val="24"/>
        </w:rPr>
        <w:t xml:space="preserve"> de Ensenada</w:t>
      </w:r>
      <w:r w:rsidR="0093063C" w:rsidRPr="000F2B09">
        <w:rPr>
          <w:rFonts w:ascii="Arial" w:hAnsi="Arial" w:cs="Arial"/>
          <w:sz w:val="24"/>
          <w:szCs w:val="24"/>
        </w:rPr>
        <w:t>, totalmente amueblada y decorada con valor total de</w:t>
      </w:r>
      <w:r w:rsidR="0093063C">
        <w:rPr>
          <w:rFonts w:ascii="Arial" w:hAnsi="Arial" w:cs="Arial"/>
          <w:sz w:val="24"/>
          <w:szCs w:val="24"/>
        </w:rPr>
        <w:t xml:space="preserve"> 21 millones de pesos, que incluye</w:t>
      </w:r>
      <w:r w:rsidR="0093063C" w:rsidRPr="000F2B09">
        <w:rPr>
          <w:rFonts w:ascii="Arial" w:hAnsi="Arial" w:cs="Arial"/>
          <w:sz w:val="24"/>
          <w:szCs w:val="24"/>
        </w:rPr>
        <w:t xml:space="preserve"> camioneta SUV Peugeot 3008 2019, </w:t>
      </w:r>
      <w:r w:rsidR="0093063C">
        <w:rPr>
          <w:rFonts w:ascii="Arial" w:hAnsi="Arial" w:cs="Arial"/>
          <w:sz w:val="24"/>
          <w:szCs w:val="24"/>
        </w:rPr>
        <w:t>e</w:t>
      </w:r>
      <w:r w:rsidR="0093063C" w:rsidRPr="000F2B09">
        <w:rPr>
          <w:rFonts w:ascii="Arial" w:hAnsi="Arial" w:cs="Arial"/>
          <w:sz w:val="24"/>
          <w:szCs w:val="24"/>
        </w:rPr>
        <w:t xml:space="preserve">scrituras y </w:t>
      </w:r>
      <w:r w:rsidR="0093063C">
        <w:rPr>
          <w:rFonts w:ascii="Arial" w:hAnsi="Arial" w:cs="Arial"/>
          <w:sz w:val="24"/>
          <w:szCs w:val="24"/>
        </w:rPr>
        <w:t>d</w:t>
      </w:r>
      <w:r w:rsidR="0093063C" w:rsidRPr="000F2B09">
        <w:rPr>
          <w:rFonts w:ascii="Arial" w:hAnsi="Arial" w:cs="Arial"/>
          <w:sz w:val="24"/>
          <w:szCs w:val="24"/>
        </w:rPr>
        <w:t xml:space="preserve">os </w:t>
      </w:r>
      <w:r w:rsidR="0093063C">
        <w:rPr>
          <w:rFonts w:ascii="Arial" w:hAnsi="Arial" w:cs="Arial"/>
          <w:sz w:val="24"/>
          <w:szCs w:val="24"/>
        </w:rPr>
        <w:t>m</w:t>
      </w:r>
      <w:r w:rsidR="0093063C" w:rsidRPr="000F2B09">
        <w:rPr>
          <w:rFonts w:ascii="Arial" w:hAnsi="Arial" w:cs="Arial"/>
          <w:sz w:val="24"/>
          <w:szCs w:val="24"/>
        </w:rPr>
        <w:t xml:space="preserve">illones de </w:t>
      </w:r>
      <w:r w:rsidR="0093063C">
        <w:rPr>
          <w:rFonts w:ascii="Arial" w:hAnsi="Arial" w:cs="Arial"/>
          <w:sz w:val="24"/>
          <w:szCs w:val="24"/>
        </w:rPr>
        <w:t>p</w:t>
      </w:r>
      <w:r w:rsidR="0093063C" w:rsidRPr="000F2B09">
        <w:rPr>
          <w:rFonts w:ascii="Arial" w:hAnsi="Arial" w:cs="Arial"/>
          <w:sz w:val="24"/>
          <w:szCs w:val="24"/>
        </w:rPr>
        <w:t>esos para su sostenimiento.</w:t>
      </w:r>
    </w:p>
    <w:p w:rsidR="006D0C66" w:rsidRPr="00C7285E" w:rsidRDefault="006D0C66" w:rsidP="006D0C6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C7285E">
        <w:rPr>
          <w:rFonts w:ascii="Arial" w:hAnsi="Arial" w:cs="Arial"/>
          <w:sz w:val="16"/>
          <w:szCs w:val="16"/>
        </w:rPr>
        <w:t> </w:t>
      </w:r>
    </w:p>
    <w:p w:rsidR="006D0C66" w:rsidRPr="00452393" w:rsidRDefault="006D0C66" w:rsidP="006D0C66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452393">
        <w:rPr>
          <w:rFonts w:ascii="Arial" w:hAnsi="Arial" w:cs="Arial"/>
          <w:spacing w:val="-2"/>
          <w:sz w:val="24"/>
          <w:szCs w:val="24"/>
        </w:rPr>
        <w:t xml:space="preserve">El segundo premio, </w:t>
      </w:r>
      <w:r w:rsidR="0093063C" w:rsidRPr="00452393">
        <w:rPr>
          <w:rFonts w:ascii="Arial" w:hAnsi="Arial" w:cs="Arial"/>
          <w:spacing w:val="-2"/>
          <w:sz w:val="24"/>
          <w:szCs w:val="24"/>
        </w:rPr>
        <w:t>un cheque por</w:t>
      </w:r>
      <w:r w:rsidRPr="00452393">
        <w:rPr>
          <w:rFonts w:ascii="Arial" w:hAnsi="Arial" w:cs="Arial"/>
          <w:spacing w:val="-2"/>
          <w:sz w:val="24"/>
          <w:szCs w:val="24"/>
        </w:rPr>
        <w:t xml:space="preserve"> 5 millones de pesos en efectivo y libre de impuestos, fue para </w:t>
      </w:r>
      <w:r w:rsidR="00B453A4" w:rsidRPr="00B453A4">
        <w:rPr>
          <w:rFonts w:ascii="Arial" w:hAnsi="Arial" w:cs="Arial"/>
          <w:spacing w:val="-2"/>
          <w:sz w:val="24"/>
          <w:szCs w:val="24"/>
        </w:rPr>
        <w:t>Luis</w:t>
      </w:r>
      <w:r w:rsidRPr="00B453A4">
        <w:rPr>
          <w:rFonts w:ascii="Arial" w:hAnsi="Arial" w:cs="Arial"/>
          <w:spacing w:val="-2"/>
          <w:sz w:val="24"/>
          <w:szCs w:val="24"/>
        </w:rPr>
        <w:t xml:space="preserve"> </w:t>
      </w:r>
      <w:r w:rsidR="00146CF0">
        <w:rPr>
          <w:rFonts w:ascii="Arial" w:hAnsi="Arial" w:cs="Arial"/>
          <w:spacing w:val="-2"/>
          <w:sz w:val="24"/>
          <w:szCs w:val="24"/>
        </w:rPr>
        <w:t xml:space="preserve">David </w:t>
      </w:r>
      <w:r w:rsidRPr="00B453A4">
        <w:rPr>
          <w:rFonts w:ascii="Arial" w:hAnsi="Arial" w:cs="Arial"/>
          <w:spacing w:val="-2"/>
          <w:sz w:val="24"/>
          <w:szCs w:val="24"/>
        </w:rPr>
        <w:t xml:space="preserve">de </w:t>
      </w:r>
      <w:r w:rsidR="00B453A4" w:rsidRPr="00B453A4">
        <w:rPr>
          <w:rFonts w:ascii="Arial" w:hAnsi="Arial" w:cs="Arial"/>
          <w:spacing w:val="-2"/>
          <w:sz w:val="24"/>
          <w:szCs w:val="24"/>
        </w:rPr>
        <w:t>Tijuana</w:t>
      </w:r>
      <w:r w:rsidR="0093063C" w:rsidRPr="00B453A4">
        <w:rPr>
          <w:rFonts w:ascii="Arial" w:hAnsi="Arial" w:cs="Arial"/>
          <w:spacing w:val="-2"/>
          <w:sz w:val="24"/>
          <w:szCs w:val="24"/>
        </w:rPr>
        <w:t xml:space="preserve"> </w:t>
      </w:r>
      <w:r w:rsidR="0093063C" w:rsidRPr="00452393">
        <w:rPr>
          <w:rFonts w:ascii="Arial" w:hAnsi="Arial" w:cs="Arial"/>
          <w:spacing w:val="-2"/>
          <w:sz w:val="24"/>
          <w:szCs w:val="24"/>
        </w:rPr>
        <w:t xml:space="preserve">quien ganó con el </w:t>
      </w:r>
      <w:r w:rsidRPr="00452393">
        <w:rPr>
          <w:rFonts w:ascii="Arial" w:hAnsi="Arial" w:cs="Arial"/>
          <w:spacing w:val="-2"/>
          <w:sz w:val="24"/>
          <w:szCs w:val="24"/>
        </w:rPr>
        <w:t xml:space="preserve">número </w:t>
      </w:r>
      <w:r w:rsidR="00F01171" w:rsidRPr="00452393">
        <w:rPr>
          <w:rFonts w:ascii="Arial" w:hAnsi="Arial" w:cs="Arial"/>
          <w:spacing w:val="-2"/>
          <w:sz w:val="24"/>
          <w:szCs w:val="24"/>
        </w:rPr>
        <w:t>080 150</w:t>
      </w:r>
      <w:r w:rsidR="0093063C" w:rsidRPr="00452393">
        <w:rPr>
          <w:rFonts w:ascii="Arial" w:hAnsi="Arial" w:cs="Arial"/>
          <w:spacing w:val="-2"/>
          <w:sz w:val="24"/>
          <w:szCs w:val="24"/>
        </w:rPr>
        <w:t>; el tercer premio, un pick up To</w:t>
      </w:r>
      <w:r w:rsidR="00F01171" w:rsidRPr="00452393">
        <w:rPr>
          <w:rFonts w:ascii="Arial" w:hAnsi="Arial" w:cs="Arial"/>
          <w:spacing w:val="-2"/>
          <w:sz w:val="24"/>
          <w:szCs w:val="24"/>
        </w:rPr>
        <w:t>y</w:t>
      </w:r>
      <w:r w:rsidR="0093063C" w:rsidRPr="00452393">
        <w:rPr>
          <w:rFonts w:ascii="Arial" w:hAnsi="Arial" w:cs="Arial"/>
          <w:spacing w:val="-2"/>
          <w:sz w:val="24"/>
          <w:szCs w:val="24"/>
        </w:rPr>
        <w:t xml:space="preserve">ota Tacoma 2019 fue para </w:t>
      </w:r>
      <w:r w:rsidR="00146CF0">
        <w:rPr>
          <w:rFonts w:ascii="Arial" w:hAnsi="Arial" w:cs="Arial"/>
          <w:spacing w:val="-2"/>
          <w:sz w:val="24"/>
          <w:szCs w:val="24"/>
        </w:rPr>
        <w:t>Erick</w:t>
      </w:r>
      <w:r w:rsidRPr="00452393">
        <w:rPr>
          <w:rFonts w:ascii="Arial" w:hAnsi="Arial" w:cs="Arial"/>
          <w:spacing w:val="-2"/>
          <w:sz w:val="24"/>
          <w:szCs w:val="24"/>
        </w:rPr>
        <w:t xml:space="preserve"> de </w:t>
      </w:r>
      <w:r w:rsidR="00B453A4" w:rsidRPr="00146CF0">
        <w:rPr>
          <w:rFonts w:ascii="Arial" w:hAnsi="Arial" w:cs="Arial"/>
          <w:spacing w:val="-2"/>
          <w:sz w:val="24"/>
          <w:szCs w:val="24"/>
        </w:rPr>
        <w:t>Tijuana</w:t>
      </w:r>
      <w:r w:rsidRPr="00146CF0">
        <w:rPr>
          <w:rFonts w:ascii="Arial" w:hAnsi="Arial" w:cs="Arial"/>
          <w:spacing w:val="-2"/>
          <w:sz w:val="24"/>
          <w:szCs w:val="24"/>
        </w:rPr>
        <w:t xml:space="preserve"> </w:t>
      </w:r>
      <w:r w:rsidRPr="00452393">
        <w:rPr>
          <w:rFonts w:ascii="Arial" w:hAnsi="Arial" w:cs="Arial"/>
          <w:spacing w:val="-2"/>
          <w:sz w:val="24"/>
          <w:szCs w:val="24"/>
        </w:rPr>
        <w:t xml:space="preserve">con el boleto </w:t>
      </w:r>
      <w:r w:rsidR="00146CF0">
        <w:rPr>
          <w:rFonts w:ascii="Arial" w:hAnsi="Arial" w:cs="Arial"/>
          <w:spacing w:val="-2"/>
          <w:sz w:val="24"/>
          <w:szCs w:val="24"/>
        </w:rPr>
        <w:t>072 623</w:t>
      </w:r>
      <w:r w:rsidRPr="00452393">
        <w:rPr>
          <w:rFonts w:ascii="Arial" w:hAnsi="Arial" w:cs="Arial"/>
          <w:spacing w:val="-2"/>
          <w:sz w:val="24"/>
          <w:szCs w:val="24"/>
        </w:rPr>
        <w:t xml:space="preserve">. Hubo ganadores de </w:t>
      </w:r>
      <w:r w:rsidR="0093063C" w:rsidRPr="00452393">
        <w:rPr>
          <w:rFonts w:ascii="Arial" w:hAnsi="Arial" w:cs="Arial"/>
          <w:spacing w:val="-2"/>
          <w:sz w:val="24"/>
          <w:szCs w:val="24"/>
        </w:rPr>
        <w:t xml:space="preserve">una Peugeot </w:t>
      </w:r>
      <w:proofErr w:type="spellStart"/>
      <w:r w:rsidR="0093063C" w:rsidRPr="00452393">
        <w:rPr>
          <w:rFonts w:ascii="Arial" w:hAnsi="Arial" w:cs="Arial"/>
          <w:spacing w:val="-2"/>
          <w:sz w:val="24"/>
          <w:szCs w:val="24"/>
        </w:rPr>
        <w:t>Suv</w:t>
      </w:r>
      <w:proofErr w:type="spellEnd"/>
      <w:r w:rsidR="0093063C" w:rsidRPr="00452393">
        <w:rPr>
          <w:rFonts w:ascii="Arial" w:hAnsi="Arial" w:cs="Arial"/>
          <w:spacing w:val="-2"/>
          <w:sz w:val="24"/>
          <w:szCs w:val="24"/>
        </w:rPr>
        <w:t xml:space="preserve"> 5008</w:t>
      </w:r>
      <w:r w:rsidR="00F872B4" w:rsidRPr="00452393">
        <w:rPr>
          <w:rFonts w:ascii="Arial" w:hAnsi="Arial" w:cs="Arial"/>
          <w:spacing w:val="-2"/>
          <w:sz w:val="24"/>
          <w:szCs w:val="24"/>
        </w:rPr>
        <w:t>,</w:t>
      </w:r>
      <w:r w:rsidR="0093063C" w:rsidRPr="00452393">
        <w:rPr>
          <w:rFonts w:ascii="Arial" w:hAnsi="Arial" w:cs="Arial"/>
          <w:spacing w:val="-2"/>
          <w:sz w:val="24"/>
          <w:szCs w:val="24"/>
        </w:rPr>
        <w:t xml:space="preserve"> </w:t>
      </w:r>
      <w:r w:rsidR="00F872B4" w:rsidRPr="00452393">
        <w:rPr>
          <w:rFonts w:ascii="Arial" w:hAnsi="Arial" w:cs="Arial"/>
          <w:spacing w:val="-2"/>
          <w:sz w:val="24"/>
          <w:szCs w:val="24"/>
        </w:rPr>
        <w:t xml:space="preserve">Peugeot </w:t>
      </w:r>
      <w:proofErr w:type="spellStart"/>
      <w:r w:rsidR="00F872B4" w:rsidRPr="00452393">
        <w:rPr>
          <w:rFonts w:ascii="Arial" w:hAnsi="Arial" w:cs="Arial"/>
          <w:spacing w:val="-2"/>
          <w:sz w:val="24"/>
          <w:szCs w:val="24"/>
        </w:rPr>
        <w:t>Suv</w:t>
      </w:r>
      <w:proofErr w:type="spellEnd"/>
      <w:r w:rsidR="00F872B4" w:rsidRPr="00452393">
        <w:rPr>
          <w:rFonts w:ascii="Arial" w:hAnsi="Arial" w:cs="Arial"/>
          <w:spacing w:val="-2"/>
          <w:sz w:val="24"/>
          <w:szCs w:val="24"/>
        </w:rPr>
        <w:t xml:space="preserve"> 2008, un Renault </w:t>
      </w:r>
      <w:proofErr w:type="spellStart"/>
      <w:r w:rsidR="00F872B4" w:rsidRPr="00452393">
        <w:rPr>
          <w:rFonts w:ascii="Arial" w:hAnsi="Arial" w:cs="Arial"/>
          <w:spacing w:val="-2"/>
          <w:sz w:val="24"/>
          <w:szCs w:val="24"/>
        </w:rPr>
        <w:t>Duster</w:t>
      </w:r>
      <w:proofErr w:type="spellEnd"/>
      <w:r w:rsidR="00F872B4" w:rsidRPr="00452393">
        <w:rPr>
          <w:rFonts w:ascii="Arial" w:hAnsi="Arial" w:cs="Arial"/>
          <w:spacing w:val="-2"/>
          <w:sz w:val="24"/>
          <w:szCs w:val="24"/>
        </w:rPr>
        <w:t xml:space="preserve">, cuatro Nissan Versa, cuatro Chevrolet Beat </w:t>
      </w:r>
      <w:proofErr w:type="spellStart"/>
      <w:r w:rsidR="00F872B4" w:rsidRPr="00452393">
        <w:rPr>
          <w:rFonts w:ascii="Arial" w:hAnsi="Arial" w:cs="Arial"/>
          <w:spacing w:val="-2"/>
          <w:sz w:val="24"/>
          <w:szCs w:val="24"/>
        </w:rPr>
        <w:t>Hatchback</w:t>
      </w:r>
      <w:proofErr w:type="spellEnd"/>
      <w:r w:rsidR="00F872B4" w:rsidRPr="00452393">
        <w:rPr>
          <w:rFonts w:ascii="Arial" w:hAnsi="Arial" w:cs="Arial"/>
          <w:spacing w:val="-2"/>
          <w:sz w:val="24"/>
          <w:szCs w:val="24"/>
        </w:rPr>
        <w:t>,</w:t>
      </w:r>
      <w:r w:rsidRPr="00452393">
        <w:rPr>
          <w:rFonts w:ascii="Arial" w:hAnsi="Arial" w:cs="Arial"/>
          <w:spacing w:val="-2"/>
          <w:sz w:val="24"/>
          <w:szCs w:val="24"/>
        </w:rPr>
        <w:t xml:space="preserve"> diez cheques por 100 mil pesos y diez por 50 mil pesos, entre muchos premios más.</w:t>
      </w:r>
    </w:p>
    <w:p w:rsidR="006D0C66" w:rsidRPr="00C7285E" w:rsidRDefault="006D0C66" w:rsidP="006D0C6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C7285E">
        <w:rPr>
          <w:rFonts w:ascii="Arial" w:hAnsi="Arial" w:cs="Arial"/>
          <w:sz w:val="16"/>
          <w:szCs w:val="16"/>
        </w:rPr>
        <w:t> </w:t>
      </w:r>
    </w:p>
    <w:p w:rsidR="006D0C66" w:rsidRPr="00C7285E" w:rsidRDefault="006D0C66" w:rsidP="006D0C6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7285E">
        <w:rPr>
          <w:rFonts w:ascii="Arial" w:hAnsi="Arial" w:cs="Arial"/>
          <w:sz w:val="24"/>
          <w:szCs w:val="24"/>
        </w:rPr>
        <w:t>Por su colaboración, a los vendedores de los dos primeros lugares del Sorteo se les otorgará un cheque certificado por 250 mil pesos y 100 mil pesos, respectivamente; a los vendedores del tercero al decimocuarto, 15 mil pesos; del decimoquinto al vigesimocuarto 10 mil pesos, y del vigesimoquinto al trigésimo cuarto un cheque por 5 mil pesos.</w:t>
      </w:r>
    </w:p>
    <w:p w:rsidR="006D0C66" w:rsidRPr="00C7285E" w:rsidRDefault="006D0C66" w:rsidP="006D0C6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C7285E">
        <w:rPr>
          <w:rFonts w:ascii="Arial" w:hAnsi="Arial" w:cs="Arial"/>
          <w:sz w:val="16"/>
          <w:szCs w:val="16"/>
        </w:rPr>
        <w:t> </w:t>
      </w:r>
    </w:p>
    <w:p w:rsidR="006D0C66" w:rsidRPr="00C7285E" w:rsidRDefault="006D0C66" w:rsidP="006D0C6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7285E">
        <w:rPr>
          <w:rFonts w:ascii="Arial" w:hAnsi="Arial" w:cs="Arial"/>
          <w:sz w:val="24"/>
          <w:szCs w:val="24"/>
        </w:rPr>
        <w:t>También se llevó a cabo el Tercer Sorteo de Colaboradores,</w:t>
      </w:r>
      <w:r w:rsidR="00452393">
        <w:rPr>
          <w:rFonts w:ascii="Arial" w:hAnsi="Arial" w:cs="Arial"/>
          <w:sz w:val="24"/>
          <w:szCs w:val="24"/>
        </w:rPr>
        <w:t xml:space="preserve"> donde </w:t>
      </w:r>
      <w:proofErr w:type="spellStart"/>
      <w:r w:rsidR="00452393">
        <w:rPr>
          <w:rFonts w:ascii="Arial" w:hAnsi="Arial" w:cs="Arial"/>
          <w:sz w:val="24"/>
          <w:szCs w:val="24"/>
        </w:rPr>
        <w:t>Danitza</w:t>
      </w:r>
      <w:proofErr w:type="spellEnd"/>
      <w:r w:rsidR="00452393">
        <w:rPr>
          <w:rFonts w:ascii="Arial" w:hAnsi="Arial" w:cs="Arial"/>
          <w:sz w:val="24"/>
          <w:szCs w:val="24"/>
        </w:rPr>
        <w:t xml:space="preserve"> de San Felipe con el cupón 216 046 resultó la </w:t>
      </w:r>
      <w:r w:rsidRPr="00970B38">
        <w:rPr>
          <w:rFonts w:ascii="Arial" w:hAnsi="Arial" w:cs="Arial"/>
          <w:sz w:val="24"/>
          <w:szCs w:val="24"/>
        </w:rPr>
        <w:t>ganador</w:t>
      </w:r>
      <w:r w:rsidR="00452393">
        <w:rPr>
          <w:rFonts w:ascii="Arial" w:hAnsi="Arial" w:cs="Arial"/>
          <w:sz w:val="24"/>
          <w:szCs w:val="24"/>
        </w:rPr>
        <w:t>a</w:t>
      </w:r>
      <w:r w:rsidRPr="00970B38">
        <w:rPr>
          <w:rFonts w:ascii="Arial" w:hAnsi="Arial" w:cs="Arial"/>
          <w:sz w:val="24"/>
          <w:szCs w:val="24"/>
        </w:rPr>
        <w:t xml:space="preserve"> del primer </w:t>
      </w:r>
      <w:r w:rsidR="00452393">
        <w:rPr>
          <w:rFonts w:ascii="Arial" w:hAnsi="Arial" w:cs="Arial"/>
          <w:sz w:val="24"/>
          <w:szCs w:val="24"/>
        </w:rPr>
        <w:t>premio</w:t>
      </w:r>
      <w:r w:rsidRPr="00970B38">
        <w:rPr>
          <w:rFonts w:ascii="Arial" w:hAnsi="Arial" w:cs="Arial"/>
          <w:sz w:val="24"/>
          <w:szCs w:val="24"/>
        </w:rPr>
        <w:t xml:space="preserve">, un cheque certificado por 300 mil pesos; </w:t>
      </w:r>
      <w:r w:rsidR="00F01171">
        <w:rPr>
          <w:rFonts w:ascii="Arial" w:hAnsi="Arial" w:cs="Arial"/>
          <w:sz w:val="24"/>
          <w:szCs w:val="24"/>
        </w:rPr>
        <w:t>José</w:t>
      </w:r>
      <w:r>
        <w:rPr>
          <w:rFonts w:ascii="Arial" w:hAnsi="Arial" w:cs="Arial"/>
          <w:sz w:val="24"/>
          <w:szCs w:val="24"/>
        </w:rPr>
        <w:t xml:space="preserve"> de </w:t>
      </w:r>
      <w:r w:rsidR="00F01171">
        <w:rPr>
          <w:rFonts w:ascii="Arial" w:hAnsi="Arial" w:cs="Arial"/>
          <w:sz w:val="24"/>
          <w:szCs w:val="24"/>
        </w:rPr>
        <w:t>Ensenada</w:t>
      </w:r>
      <w:r>
        <w:rPr>
          <w:rFonts w:ascii="Arial" w:hAnsi="Arial" w:cs="Arial"/>
          <w:sz w:val="24"/>
          <w:szCs w:val="24"/>
        </w:rPr>
        <w:t xml:space="preserve"> con el cupón </w:t>
      </w:r>
      <w:r w:rsidR="00F01171">
        <w:rPr>
          <w:rFonts w:ascii="Arial" w:hAnsi="Arial" w:cs="Arial"/>
          <w:sz w:val="24"/>
          <w:szCs w:val="24"/>
        </w:rPr>
        <w:t>59 805</w:t>
      </w:r>
      <w:r>
        <w:rPr>
          <w:rFonts w:ascii="Arial" w:hAnsi="Arial" w:cs="Arial"/>
          <w:sz w:val="24"/>
          <w:szCs w:val="24"/>
        </w:rPr>
        <w:t xml:space="preserve"> </w:t>
      </w:r>
      <w:r w:rsidRPr="00C7285E">
        <w:rPr>
          <w:rFonts w:ascii="Arial" w:hAnsi="Arial" w:cs="Arial"/>
          <w:sz w:val="24"/>
          <w:szCs w:val="24"/>
        </w:rPr>
        <w:t xml:space="preserve">ganó </w:t>
      </w:r>
      <w:r w:rsidR="00B95F41">
        <w:rPr>
          <w:rFonts w:ascii="Arial" w:hAnsi="Arial" w:cs="Arial"/>
          <w:sz w:val="24"/>
          <w:szCs w:val="24"/>
        </w:rPr>
        <w:t xml:space="preserve">el segundo premio, </w:t>
      </w:r>
      <w:r w:rsidRPr="00C7285E">
        <w:rPr>
          <w:rFonts w:ascii="Arial" w:hAnsi="Arial" w:cs="Arial"/>
          <w:sz w:val="24"/>
          <w:szCs w:val="24"/>
        </w:rPr>
        <w:t>un cheque por 150 mil pesos</w:t>
      </w:r>
      <w:r>
        <w:rPr>
          <w:rFonts w:ascii="Arial" w:hAnsi="Arial" w:cs="Arial"/>
          <w:sz w:val="24"/>
          <w:szCs w:val="24"/>
        </w:rPr>
        <w:t xml:space="preserve">; y </w:t>
      </w:r>
      <w:r w:rsidR="00F01171">
        <w:rPr>
          <w:rFonts w:ascii="Arial" w:hAnsi="Arial" w:cs="Arial"/>
          <w:sz w:val="24"/>
          <w:szCs w:val="24"/>
        </w:rPr>
        <w:t>Karla</w:t>
      </w:r>
      <w:r>
        <w:rPr>
          <w:rFonts w:ascii="Arial" w:hAnsi="Arial" w:cs="Arial"/>
          <w:sz w:val="24"/>
          <w:szCs w:val="24"/>
        </w:rPr>
        <w:t xml:space="preserve"> </w:t>
      </w:r>
      <w:r w:rsidRPr="00C7285E">
        <w:rPr>
          <w:rFonts w:ascii="Arial" w:hAnsi="Arial" w:cs="Arial"/>
          <w:sz w:val="24"/>
          <w:szCs w:val="24"/>
        </w:rPr>
        <w:t xml:space="preserve">de </w:t>
      </w:r>
      <w:r w:rsidR="00F01171">
        <w:rPr>
          <w:rFonts w:ascii="Arial" w:hAnsi="Arial" w:cs="Arial"/>
          <w:sz w:val="24"/>
          <w:szCs w:val="24"/>
        </w:rPr>
        <w:t>Tijuana</w:t>
      </w:r>
      <w:r w:rsidRPr="00C7285E">
        <w:rPr>
          <w:rFonts w:ascii="Arial" w:hAnsi="Arial" w:cs="Arial"/>
          <w:sz w:val="24"/>
          <w:szCs w:val="24"/>
        </w:rPr>
        <w:t xml:space="preserve"> con el cupón </w:t>
      </w:r>
      <w:r w:rsidR="00F01171">
        <w:rPr>
          <w:rFonts w:ascii="Arial" w:hAnsi="Arial" w:cs="Arial"/>
          <w:sz w:val="24"/>
          <w:szCs w:val="24"/>
        </w:rPr>
        <w:t>215 251</w:t>
      </w:r>
      <w:r w:rsidRPr="00C7285E">
        <w:rPr>
          <w:rFonts w:ascii="Arial" w:hAnsi="Arial" w:cs="Arial"/>
          <w:sz w:val="24"/>
          <w:szCs w:val="24"/>
        </w:rPr>
        <w:t xml:space="preserve"> se </w:t>
      </w:r>
      <w:r w:rsidR="00B95F41">
        <w:rPr>
          <w:rFonts w:ascii="Arial" w:hAnsi="Arial" w:cs="Arial"/>
          <w:sz w:val="24"/>
          <w:szCs w:val="24"/>
        </w:rPr>
        <w:t>adjudicó</w:t>
      </w:r>
      <w:r w:rsidRPr="00C72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100</w:t>
      </w:r>
      <w:r w:rsidRPr="00C7285E">
        <w:rPr>
          <w:rFonts w:ascii="Arial" w:hAnsi="Arial" w:cs="Arial"/>
          <w:sz w:val="24"/>
          <w:szCs w:val="24"/>
        </w:rPr>
        <w:t xml:space="preserve"> mil pesos al resultar ganadora del tercer premio. Además, se sortearon </w:t>
      </w:r>
      <w:r w:rsidR="00E43B1D">
        <w:rPr>
          <w:rFonts w:ascii="Arial" w:hAnsi="Arial" w:cs="Arial"/>
          <w:sz w:val="24"/>
          <w:szCs w:val="24"/>
        </w:rPr>
        <w:t>97</w:t>
      </w:r>
      <w:r w:rsidRPr="00C72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cheque</w:t>
      </w:r>
      <w:r w:rsidR="00E43B1D">
        <w:rPr>
          <w:rFonts w:ascii="Arial" w:hAnsi="Arial" w:cs="Arial"/>
          <w:sz w:val="24"/>
          <w:szCs w:val="24"/>
        </w:rPr>
        <w:t>s</w:t>
      </w:r>
      <w:r w:rsidRPr="00C7285E">
        <w:rPr>
          <w:rFonts w:ascii="Arial" w:hAnsi="Arial" w:cs="Arial"/>
          <w:sz w:val="24"/>
          <w:szCs w:val="24"/>
        </w:rPr>
        <w:t xml:space="preserve"> de 5 mil pesos</w:t>
      </w:r>
      <w:r w:rsidR="00E43B1D">
        <w:rPr>
          <w:rFonts w:ascii="Arial" w:hAnsi="Arial" w:cs="Arial"/>
          <w:sz w:val="24"/>
          <w:szCs w:val="24"/>
        </w:rPr>
        <w:t xml:space="preserve"> cada uno.</w:t>
      </w:r>
    </w:p>
    <w:p w:rsidR="006D0C66" w:rsidRPr="00C7285E" w:rsidRDefault="006D0C66" w:rsidP="006D0C6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C7285E">
        <w:rPr>
          <w:rFonts w:ascii="Arial" w:hAnsi="Arial" w:cs="Arial"/>
          <w:sz w:val="16"/>
          <w:szCs w:val="16"/>
        </w:rPr>
        <w:t> </w:t>
      </w:r>
    </w:p>
    <w:p w:rsidR="00F01171" w:rsidRPr="00F01171" w:rsidRDefault="006D0C66" w:rsidP="00F01171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 w:rsidRPr="00C7285E">
        <w:rPr>
          <w:rFonts w:ascii="Arial" w:hAnsi="Arial" w:cs="Arial"/>
          <w:sz w:val="24"/>
          <w:szCs w:val="24"/>
        </w:rPr>
        <w:t xml:space="preserve">Previo a la realización del Sorteo Magno, el </w:t>
      </w:r>
      <w:r w:rsidR="00F64851">
        <w:rPr>
          <w:rFonts w:ascii="Arial" w:hAnsi="Arial" w:cs="Arial"/>
          <w:sz w:val="24"/>
          <w:szCs w:val="24"/>
        </w:rPr>
        <w:t>r</w:t>
      </w:r>
      <w:r w:rsidRPr="00C7285E">
        <w:rPr>
          <w:rFonts w:ascii="Arial" w:hAnsi="Arial" w:cs="Arial"/>
          <w:sz w:val="24"/>
          <w:szCs w:val="24"/>
        </w:rPr>
        <w:t xml:space="preserve">ector de la UABC, doctor </w:t>
      </w:r>
      <w:r w:rsidR="00F64851">
        <w:rPr>
          <w:rFonts w:ascii="Arial" w:hAnsi="Arial" w:cs="Arial"/>
          <w:sz w:val="24"/>
          <w:szCs w:val="24"/>
        </w:rPr>
        <w:t>Daniel Octavio Valdez Delgadillo</w:t>
      </w:r>
      <w:r w:rsidR="00F01171">
        <w:rPr>
          <w:rFonts w:ascii="Arial" w:hAnsi="Arial" w:cs="Arial"/>
          <w:sz w:val="24"/>
          <w:szCs w:val="24"/>
        </w:rPr>
        <w:t>, a</w:t>
      </w:r>
      <w:r w:rsidR="00F01171" w:rsidRPr="00F01171">
        <w:rPr>
          <w:rFonts w:ascii="Arial" w:hAnsi="Arial" w:cs="Arial"/>
          <w:sz w:val="24"/>
          <w:szCs w:val="23"/>
        </w:rPr>
        <w:t xml:space="preserve">gradeció la solidaridad de las familias bajacalifornianas que durante años </w:t>
      </w:r>
      <w:r w:rsidR="00F01171">
        <w:rPr>
          <w:rFonts w:ascii="Arial" w:hAnsi="Arial" w:cs="Arial"/>
          <w:sz w:val="24"/>
          <w:szCs w:val="23"/>
        </w:rPr>
        <w:t xml:space="preserve">han apoyado a la institución. “En </w:t>
      </w:r>
      <w:r w:rsidR="00F01171" w:rsidRPr="00F01171">
        <w:rPr>
          <w:rFonts w:ascii="Arial" w:hAnsi="Arial" w:cs="Arial"/>
          <w:sz w:val="24"/>
          <w:szCs w:val="23"/>
        </w:rPr>
        <w:t>reciprocidad a su generosa contribución, los universitarios no nos detenemos y nos esforzamos día a día para cumplir con nuestras funciones sustantivas, mantener y mejorar la calidad educativa, impulsar la investigación y extender los beneficios de la cultura y los servicios</w:t>
      </w:r>
      <w:r w:rsidR="00F01171">
        <w:rPr>
          <w:rFonts w:ascii="Arial" w:hAnsi="Arial" w:cs="Arial"/>
          <w:sz w:val="24"/>
          <w:szCs w:val="23"/>
        </w:rPr>
        <w:t>”, manifestó</w:t>
      </w:r>
      <w:r w:rsidR="00F01171" w:rsidRPr="00F01171">
        <w:rPr>
          <w:rFonts w:ascii="Arial" w:hAnsi="Arial" w:cs="Arial"/>
          <w:sz w:val="24"/>
          <w:szCs w:val="23"/>
        </w:rPr>
        <w:t>.</w:t>
      </w:r>
    </w:p>
    <w:p w:rsidR="00F01171" w:rsidRPr="00F01171" w:rsidRDefault="00F01171" w:rsidP="00F01171">
      <w:pPr>
        <w:autoSpaceDN/>
        <w:jc w:val="both"/>
        <w:rPr>
          <w:rFonts w:ascii="Arial" w:hAnsi="Arial" w:cs="Arial"/>
          <w:sz w:val="16"/>
          <w:szCs w:val="16"/>
        </w:rPr>
      </w:pPr>
    </w:p>
    <w:p w:rsidR="00F01171" w:rsidRPr="00F01171" w:rsidRDefault="00F01171" w:rsidP="00F01171">
      <w:pPr>
        <w:autoSpaceDN/>
        <w:jc w:val="both"/>
        <w:rPr>
          <w:rFonts w:ascii="Arial" w:hAnsi="Arial" w:cs="Arial"/>
          <w:spacing w:val="-2"/>
          <w:sz w:val="24"/>
          <w:szCs w:val="23"/>
        </w:rPr>
      </w:pPr>
      <w:r w:rsidRPr="00F01171">
        <w:rPr>
          <w:rFonts w:ascii="Arial" w:hAnsi="Arial" w:cs="Arial"/>
          <w:spacing w:val="-2"/>
          <w:sz w:val="24"/>
          <w:szCs w:val="23"/>
        </w:rPr>
        <w:t>“Para lograr lo anterior, se requiere de recursos, una parte a través de subsidios, que es lo que venimos haciendo con el gobierno del Estado para que se cubra cuanto antes el adeudo actual y la otra parte, gestionando nosotros mismos el recurso y el sorteo es una muy buena forma de obtenerlo, el apoyo siempre se requiere, pero en momentos como este se hace más evidente la necesidad de que nos distingan comprando o vendiendo boletos de la UABC”, expresó el rector.</w:t>
      </w:r>
    </w:p>
    <w:p w:rsidR="00F01171" w:rsidRPr="00F01171" w:rsidRDefault="00F01171" w:rsidP="00F01171">
      <w:pPr>
        <w:autoSpaceDN/>
        <w:jc w:val="both"/>
        <w:rPr>
          <w:rFonts w:ascii="Arial" w:hAnsi="Arial" w:cs="Arial"/>
          <w:sz w:val="16"/>
          <w:szCs w:val="16"/>
        </w:rPr>
      </w:pPr>
    </w:p>
    <w:p w:rsidR="007A44C8" w:rsidRPr="008A14D5" w:rsidRDefault="00F64851" w:rsidP="007A44C8">
      <w:pPr>
        <w:jc w:val="both"/>
        <w:rPr>
          <w:rFonts w:ascii="Times New Roman" w:hAnsi="Times New Roman"/>
          <w:sz w:val="24"/>
          <w:szCs w:val="24"/>
        </w:rPr>
      </w:pPr>
      <w:r w:rsidRPr="008A14D5">
        <w:rPr>
          <w:rFonts w:ascii="Arial" w:hAnsi="Arial" w:cs="Arial"/>
          <w:sz w:val="24"/>
          <w:szCs w:val="24"/>
        </w:rPr>
        <w:t>El</w:t>
      </w:r>
      <w:r w:rsidR="006D0C66" w:rsidRPr="008A14D5">
        <w:rPr>
          <w:rFonts w:ascii="Arial" w:hAnsi="Arial" w:cs="Arial"/>
          <w:sz w:val="24"/>
          <w:szCs w:val="24"/>
        </w:rPr>
        <w:t xml:space="preserve"> </w:t>
      </w:r>
      <w:r w:rsidRPr="008A14D5">
        <w:rPr>
          <w:rFonts w:ascii="Arial" w:hAnsi="Arial" w:cs="Arial"/>
          <w:sz w:val="24"/>
          <w:szCs w:val="24"/>
        </w:rPr>
        <w:t>p</w:t>
      </w:r>
      <w:r w:rsidR="006D0C66" w:rsidRPr="008A14D5">
        <w:rPr>
          <w:rFonts w:ascii="Arial" w:hAnsi="Arial" w:cs="Arial"/>
          <w:sz w:val="24"/>
          <w:szCs w:val="24"/>
        </w:rPr>
        <w:t>residente del Patronato Universitario de la UABC, maestro G</w:t>
      </w:r>
      <w:r w:rsidR="007A44C8" w:rsidRPr="008A14D5">
        <w:rPr>
          <w:rFonts w:ascii="Arial" w:hAnsi="Arial" w:cs="Arial"/>
          <w:sz w:val="24"/>
          <w:szCs w:val="24"/>
        </w:rPr>
        <w:t xml:space="preserve">ustavo Adolfo de Hoyos </w:t>
      </w:r>
      <w:proofErr w:type="spellStart"/>
      <w:r w:rsidR="007A44C8" w:rsidRPr="008A14D5">
        <w:rPr>
          <w:rFonts w:ascii="Arial" w:hAnsi="Arial" w:cs="Arial"/>
          <w:sz w:val="24"/>
          <w:szCs w:val="24"/>
        </w:rPr>
        <w:t>Walther</w:t>
      </w:r>
      <w:proofErr w:type="spellEnd"/>
      <w:r w:rsidR="007A44C8" w:rsidRPr="008A14D5">
        <w:rPr>
          <w:rFonts w:ascii="Arial" w:hAnsi="Arial" w:cs="Arial"/>
          <w:sz w:val="24"/>
          <w:szCs w:val="24"/>
        </w:rPr>
        <w:t>, indicó que l</w:t>
      </w:r>
      <w:r w:rsidR="007A44C8" w:rsidRPr="008A14D5">
        <w:rPr>
          <w:rFonts w:ascii="Arial" w:hAnsi="Arial" w:cs="Arial"/>
          <w:sz w:val="24"/>
          <w:szCs w:val="24"/>
          <w:shd w:val="clear" w:color="auto" w:fill="FFFFFF"/>
        </w:rPr>
        <w:t xml:space="preserve">as instituciones deben seguir impulsando a sus comunidades y la UABC </w:t>
      </w:r>
      <w:r w:rsidR="008A14D5" w:rsidRPr="008A14D5">
        <w:rPr>
          <w:rFonts w:ascii="Arial" w:hAnsi="Arial" w:cs="Arial"/>
          <w:sz w:val="24"/>
          <w:szCs w:val="24"/>
          <w:shd w:val="clear" w:color="auto" w:fill="FFFFFF"/>
        </w:rPr>
        <w:t xml:space="preserve">lo entiende, por lo que es </w:t>
      </w:r>
      <w:r w:rsidR="007A44C8" w:rsidRPr="008A14D5">
        <w:rPr>
          <w:rFonts w:ascii="Arial" w:hAnsi="Arial" w:cs="Arial"/>
          <w:sz w:val="24"/>
          <w:szCs w:val="24"/>
          <w:shd w:val="clear" w:color="auto" w:fill="FFFFFF"/>
        </w:rPr>
        <w:t>muy importante seguir contando con recursos para becas, equipamiento y apoyo para que sus estudiantes no detengan su formación.</w:t>
      </w:r>
    </w:p>
    <w:p w:rsidR="007A44C8" w:rsidRPr="007A44C8" w:rsidRDefault="007A44C8" w:rsidP="007A44C8">
      <w:pPr>
        <w:autoSpaceDN/>
        <w:jc w:val="both"/>
        <w:rPr>
          <w:rFonts w:ascii="Arial" w:hAnsi="Arial" w:cs="Arial"/>
          <w:sz w:val="24"/>
          <w:szCs w:val="24"/>
        </w:rPr>
      </w:pPr>
    </w:p>
    <w:p w:rsidR="008A14D5" w:rsidRPr="008A14D5" w:rsidRDefault="008A14D5" w:rsidP="007A44C8">
      <w:pPr>
        <w:autoSpaceDN/>
        <w:jc w:val="both"/>
        <w:rPr>
          <w:rFonts w:ascii="Arial" w:hAnsi="Arial" w:cs="Arial"/>
          <w:sz w:val="24"/>
          <w:szCs w:val="24"/>
        </w:rPr>
      </w:pPr>
    </w:p>
    <w:p w:rsidR="008A14D5" w:rsidRPr="008A14D5" w:rsidRDefault="008A14D5" w:rsidP="007A44C8">
      <w:pPr>
        <w:autoSpaceDN/>
        <w:jc w:val="both"/>
        <w:rPr>
          <w:rFonts w:ascii="Arial" w:hAnsi="Arial" w:cs="Arial"/>
          <w:sz w:val="24"/>
          <w:szCs w:val="24"/>
        </w:rPr>
      </w:pPr>
    </w:p>
    <w:p w:rsidR="008A14D5" w:rsidRPr="008A14D5" w:rsidRDefault="008A14D5" w:rsidP="007A44C8">
      <w:pPr>
        <w:autoSpaceDN/>
        <w:jc w:val="both"/>
        <w:rPr>
          <w:rFonts w:ascii="Arial" w:hAnsi="Arial" w:cs="Arial"/>
          <w:sz w:val="24"/>
          <w:szCs w:val="24"/>
        </w:rPr>
      </w:pPr>
    </w:p>
    <w:p w:rsidR="008A14D5" w:rsidRDefault="008A14D5" w:rsidP="007A44C8">
      <w:pPr>
        <w:autoSpaceDN/>
        <w:jc w:val="both"/>
        <w:rPr>
          <w:rFonts w:ascii="Arial" w:hAnsi="Arial" w:cs="Arial"/>
          <w:sz w:val="24"/>
          <w:szCs w:val="24"/>
        </w:rPr>
      </w:pPr>
      <w:r w:rsidRPr="008A14D5">
        <w:rPr>
          <w:rFonts w:ascii="Arial" w:hAnsi="Arial" w:cs="Arial"/>
          <w:sz w:val="24"/>
          <w:szCs w:val="24"/>
        </w:rPr>
        <w:t xml:space="preserve">Señaló que el </w:t>
      </w:r>
      <w:r w:rsidR="007A44C8" w:rsidRPr="007A44C8">
        <w:rPr>
          <w:rFonts w:ascii="Arial" w:hAnsi="Arial" w:cs="Arial"/>
          <w:sz w:val="24"/>
          <w:szCs w:val="24"/>
        </w:rPr>
        <w:t xml:space="preserve">sorteo se realiza desde hace 48 años y en este tiempo se ha convertido en el mejor de la región y uno de los más prestigiados y reconocidos en el ámbito nacional, por su organización, la gran oferta de premios para quienes compran o venden boletos, pero </w:t>
      </w:r>
      <w:r>
        <w:rPr>
          <w:rFonts w:ascii="Arial" w:hAnsi="Arial" w:cs="Arial"/>
          <w:sz w:val="24"/>
          <w:szCs w:val="24"/>
        </w:rPr>
        <w:t xml:space="preserve">principalmente </w:t>
      </w:r>
      <w:r w:rsidR="007A44C8" w:rsidRPr="007A44C8">
        <w:rPr>
          <w:rFonts w:ascii="Arial" w:hAnsi="Arial" w:cs="Arial"/>
          <w:sz w:val="24"/>
          <w:szCs w:val="24"/>
        </w:rPr>
        <w:t xml:space="preserve">por el permanente y decidido apoyo de la comunidad que lo respalda. </w:t>
      </w:r>
    </w:p>
    <w:p w:rsidR="008A14D5" w:rsidRPr="00F01171" w:rsidRDefault="008A14D5" w:rsidP="007A44C8">
      <w:pPr>
        <w:autoSpaceDN/>
        <w:jc w:val="both"/>
        <w:rPr>
          <w:rFonts w:ascii="Arial" w:hAnsi="Arial" w:cs="Arial"/>
          <w:sz w:val="16"/>
          <w:szCs w:val="16"/>
        </w:rPr>
      </w:pPr>
    </w:p>
    <w:p w:rsidR="007A44C8" w:rsidRDefault="008A14D5" w:rsidP="007A44C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A44C8" w:rsidRPr="007A44C8">
        <w:rPr>
          <w:rFonts w:ascii="Arial" w:hAnsi="Arial" w:cs="Arial"/>
          <w:sz w:val="24"/>
          <w:szCs w:val="24"/>
        </w:rPr>
        <w:t>Por ello, reviste particular importancia destacar la generosidad de la comunidad de Baja California y de la región para apoyar solidariamente a la UABC y su sorteo, pues más allá de cualquier problema en el ámbito local, la máxima casa de estudio no se puede detener, sino que por el contrario, con trabajo y responsabilidad busca avanzar permanente en el cumplimiento de su noble labor educativa</w:t>
      </w:r>
      <w:r>
        <w:rPr>
          <w:rFonts w:ascii="Arial" w:hAnsi="Arial" w:cs="Arial"/>
          <w:sz w:val="24"/>
          <w:szCs w:val="24"/>
        </w:rPr>
        <w:t>”</w:t>
      </w:r>
      <w:r w:rsidR="007A44C8" w:rsidRPr="007A44C8">
        <w:rPr>
          <w:rFonts w:ascii="Arial" w:hAnsi="Arial" w:cs="Arial"/>
          <w:sz w:val="24"/>
          <w:szCs w:val="24"/>
        </w:rPr>
        <w:t>.</w:t>
      </w:r>
    </w:p>
    <w:p w:rsidR="00F01171" w:rsidRPr="00F01171" w:rsidRDefault="00F01171" w:rsidP="007A44C8">
      <w:pPr>
        <w:autoSpaceDN/>
        <w:jc w:val="both"/>
        <w:rPr>
          <w:rFonts w:ascii="Arial" w:hAnsi="Arial" w:cs="Arial"/>
          <w:sz w:val="16"/>
          <w:szCs w:val="16"/>
        </w:rPr>
      </w:pPr>
    </w:p>
    <w:p w:rsidR="00F01171" w:rsidRPr="00F01171" w:rsidRDefault="00F01171" w:rsidP="00F01171">
      <w:pPr>
        <w:autoSpaceDN/>
        <w:jc w:val="both"/>
        <w:rPr>
          <w:rFonts w:ascii="Arial" w:hAnsi="Arial" w:cs="Arial"/>
          <w:sz w:val="24"/>
          <w:szCs w:val="23"/>
        </w:rPr>
      </w:pPr>
      <w:r w:rsidRPr="00F01171">
        <w:rPr>
          <w:rFonts w:ascii="Arial" w:hAnsi="Arial" w:cs="Arial"/>
          <w:sz w:val="24"/>
          <w:szCs w:val="23"/>
        </w:rPr>
        <w:t>A</w:t>
      </w:r>
      <w:r>
        <w:rPr>
          <w:rFonts w:ascii="Arial" w:hAnsi="Arial" w:cs="Arial"/>
          <w:sz w:val="24"/>
          <w:szCs w:val="23"/>
        </w:rPr>
        <w:t xml:space="preserve">mbos agradecieron el apoyo de </w:t>
      </w:r>
      <w:r w:rsidRPr="00F01171">
        <w:rPr>
          <w:rFonts w:ascii="Arial" w:hAnsi="Arial" w:cs="Arial"/>
          <w:sz w:val="24"/>
          <w:szCs w:val="23"/>
        </w:rPr>
        <w:t>los de vendedores y compradores de boletos que hacen que cad</w:t>
      </w:r>
      <w:r>
        <w:rPr>
          <w:rFonts w:ascii="Arial" w:hAnsi="Arial" w:cs="Arial"/>
          <w:sz w:val="24"/>
          <w:szCs w:val="23"/>
        </w:rPr>
        <w:t>a semestre con el sorteo de la U</w:t>
      </w:r>
      <w:r w:rsidRPr="00F01171">
        <w:rPr>
          <w:rFonts w:ascii="Arial" w:hAnsi="Arial" w:cs="Arial"/>
          <w:sz w:val="24"/>
          <w:szCs w:val="23"/>
        </w:rPr>
        <w:t>ABC se construyan los sueños de miles de estudiantes.</w:t>
      </w:r>
    </w:p>
    <w:p w:rsidR="007A44C8" w:rsidRPr="007A44C8" w:rsidRDefault="007A44C8" w:rsidP="007A44C8">
      <w:pPr>
        <w:autoSpaceDN/>
        <w:jc w:val="both"/>
        <w:rPr>
          <w:rFonts w:ascii="Arial" w:hAnsi="Arial" w:cs="Arial"/>
          <w:sz w:val="16"/>
          <w:szCs w:val="16"/>
        </w:rPr>
      </w:pPr>
    </w:p>
    <w:p w:rsidR="006D0C66" w:rsidRPr="00C7285E" w:rsidRDefault="006D0C66" w:rsidP="006D0C66">
      <w:pPr>
        <w:pStyle w:val="m-2595146548235525812gmail-msobodytext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</w:rPr>
      </w:pPr>
      <w:r w:rsidRPr="00C7285E">
        <w:rPr>
          <w:rFonts w:ascii="Arial" w:hAnsi="Arial" w:cs="Arial"/>
        </w:rPr>
        <w:t>Para dar fe de la legalidad del Sorteo Magno</w:t>
      </w:r>
      <w:r>
        <w:rPr>
          <w:rFonts w:ascii="Arial" w:hAnsi="Arial" w:cs="Arial"/>
        </w:rPr>
        <w:t xml:space="preserve"> y del Sorteo de Colaboradores</w:t>
      </w:r>
      <w:r w:rsidRPr="00C7285E">
        <w:rPr>
          <w:rFonts w:ascii="Arial" w:hAnsi="Arial" w:cs="Arial"/>
        </w:rPr>
        <w:t>, se contó con la presencia de</w:t>
      </w:r>
      <w:r>
        <w:rPr>
          <w:rFonts w:ascii="Arial" w:hAnsi="Arial" w:cs="Arial"/>
        </w:rPr>
        <w:t xml:space="preserve"> </w:t>
      </w:r>
      <w:r w:rsidRPr="00970B38">
        <w:rPr>
          <w:rFonts w:ascii="Arial" w:hAnsi="Arial" w:cs="Arial"/>
        </w:rPr>
        <w:t xml:space="preserve">la licenciada </w:t>
      </w:r>
      <w:r w:rsidRPr="008A14D5">
        <w:rPr>
          <w:rFonts w:ascii="Arial" w:hAnsi="Arial" w:cs="Arial"/>
        </w:rPr>
        <w:t>Karla Leticia Ruiz Corrales</w:t>
      </w:r>
      <w:r w:rsidRPr="00970B38">
        <w:rPr>
          <w:rFonts w:ascii="Arial" w:hAnsi="Arial" w:cs="Arial"/>
        </w:rPr>
        <w:t>,</w:t>
      </w:r>
      <w:r w:rsidRPr="0016421C">
        <w:rPr>
          <w:rFonts w:ascii="Arial" w:hAnsi="Arial" w:cs="Arial"/>
          <w:color w:val="FF0000"/>
        </w:rPr>
        <w:t xml:space="preserve"> </w:t>
      </w:r>
      <w:r w:rsidRPr="00C7285E">
        <w:rPr>
          <w:rFonts w:ascii="Arial" w:hAnsi="Arial" w:cs="Arial"/>
        </w:rPr>
        <w:t>inspector</w:t>
      </w:r>
      <w:r w:rsidR="00F64851">
        <w:rPr>
          <w:rFonts w:ascii="Arial" w:hAnsi="Arial" w:cs="Arial"/>
        </w:rPr>
        <w:t>a</w:t>
      </w:r>
      <w:r w:rsidRPr="00C7285E">
        <w:rPr>
          <w:rFonts w:ascii="Arial" w:hAnsi="Arial" w:cs="Arial"/>
        </w:rPr>
        <w:t xml:space="preserve"> de la Se</w:t>
      </w:r>
      <w:r>
        <w:rPr>
          <w:rFonts w:ascii="Arial" w:hAnsi="Arial" w:cs="Arial"/>
        </w:rPr>
        <w:t xml:space="preserve">cretaría de Gobernación. </w:t>
      </w:r>
      <w:r w:rsidRPr="00C7285E">
        <w:rPr>
          <w:rFonts w:ascii="Arial" w:hAnsi="Arial" w:cs="Arial"/>
        </w:rPr>
        <w:t>La lista oficial de todos los ganadores será publicada el próximo domingo</w:t>
      </w:r>
      <w:r>
        <w:rPr>
          <w:rFonts w:ascii="Arial" w:hAnsi="Arial" w:cs="Arial"/>
        </w:rPr>
        <w:t xml:space="preserve"> </w:t>
      </w:r>
      <w:r w:rsidR="00F6485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C7285E">
        <w:rPr>
          <w:rFonts w:ascii="Arial" w:hAnsi="Arial" w:cs="Arial"/>
        </w:rPr>
        <w:t>de junio en los principales diarios de la entidad, así como en:</w:t>
      </w:r>
      <w:r>
        <w:rPr>
          <w:rFonts w:ascii="Arial" w:hAnsi="Arial" w:cs="Arial"/>
        </w:rPr>
        <w:t xml:space="preserve"> </w:t>
      </w:r>
      <w:hyperlink r:id="rId11" w:tgtFrame="_blank" w:history="1">
        <w:r w:rsidRPr="00190A13">
          <w:rPr>
            <w:rStyle w:val="Hipervnculo"/>
            <w:rFonts w:ascii="Arial" w:hAnsi="Arial" w:cs="Arial"/>
          </w:rPr>
          <w:t>www.sorteosuabc.mx</w:t>
        </w:r>
      </w:hyperlink>
      <w:r w:rsidRPr="00190A13">
        <w:rPr>
          <w:rFonts w:ascii="Arial" w:hAnsi="Arial" w:cs="Arial"/>
          <w:color w:val="222222"/>
        </w:rPr>
        <w:t xml:space="preserve">. </w:t>
      </w:r>
    </w:p>
    <w:p w:rsidR="006D0C66" w:rsidRDefault="006D0C66" w:rsidP="006D0C66">
      <w:pPr>
        <w:jc w:val="center"/>
        <w:rPr>
          <w:rFonts w:ascii="Arial" w:hAnsi="Arial" w:cs="Arial"/>
          <w:b/>
          <w:sz w:val="24"/>
          <w:szCs w:val="24"/>
        </w:rPr>
      </w:pPr>
    </w:p>
    <w:p w:rsidR="0050291B" w:rsidRPr="0050291B" w:rsidRDefault="0050291B" w:rsidP="00F03BD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D64FA3" w:rsidRDefault="00D64FA3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E43B1D" w:rsidRDefault="00E43B1D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E43B1D" w:rsidRPr="00574DFA" w:rsidRDefault="00E43B1D" w:rsidP="001D5C49">
      <w:pPr>
        <w:jc w:val="right"/>
        <w:rPr>
          <w:rFonts w:ascii="Arial" w:hAnsi="Arial" w:cs="Arial"/>
          <w:sz w:val="18"/>
          <w:szCs w:val="8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E43B1D" w:rsidRPr="00574DFA" w:rsidRDefault="00E43B1D" w:rsidP="00E43B1D">
      <w:pPr>
        <w:jc w:val="both"/>
        <w:rPr>
          <w:rFonts w:ascii="Arial" w:hAnsi="Arial" w:cs="Arial"/>
          <w:sz w:val="24"/>
          <w:szCs w:val="24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sz w:val="18"/>
          <w:szCs w:val="8"/>
        </w:rPr>
      </w:pPr>
    </w:p>
    <w:p w:rsidR="00037AA4" w:rsidRPr="00574DFA" w:rsidRDefault="00037AA4" w:rsidP="001D5C49">
      <w:pPr>
        <w:jc w:val="right"/>
        <w:rPr>
          <w:rFonts w:ascii="Arial" w:hAnsi="Arial" w:cs="Arial"/>
          <w:color w:val="FFFFFF" w:themeColor="background1"/>
          <w:sz w:val="18"/>
          <w:szCs w:val="8"/>
        </w:rPr>
      </w:pPr>
      <w:r w:rsidRPr="00574DFA">
        <w:rPr>
          <w:rFonts w:ascii="Arial" w:hAnsi="Arial" w:cs="Arial"/>
          <w:color w:val="FFFFFF" w:themeColor="background1"/>
          <w:sz w:val="18"/>
          <w:szCs w:val="8"/>
        </w:rPr>
        <w:t>Redacción: Angélica Gómez</w:t>
      </w:r>
    </w:p>
    <w:p w:rsidR="00574DFA" w:rsidRPr="00574DFA" w:rsidRDefault="00574DFA" w:rsidP="001D5C49">
      <w:pPr>
        <w:jc w:val="right"/>
        <w:rPr>
          <w:rFonts w:ascii="Arial" w:hAnsi="Arial" w:cs="Arial"/>
          <w:sz w:val="18"/>
          <w:szCs w:val="8"/>
        </w:rPr>
      </w:pPr>
      <w:r w:rsidRPr="00574DFA">
        <w:rPr>
          <w:rFonts w:ascii="Arial" w:hAnsi="Arial" w:cs="Arial"/>
          <w:color w:val="FFFFFF" w:themeColor="background1"/>
          <w:sz w:val="18"/>
          <w:szCs w:val="8"/>
        </w:rPr>
        <w:t>Fotos: Armando Ruíz</w:t>
      </w:r>
    </w:p>
    <w:sectPr w:rsidR="00574DFA" w:rsidRPr="00574DFA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078" w:rsidRDefault="00C57078">
      <w:r>
        <w:separator/>
      </w:r>
    </w:p>
  </w:endnote>
  <w:endnote w:type="continuationSeparator" w:id="0">
    <w:p w:rsidR="00C57078" w:rsidRDefault="00C5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078" w:rsidRDefault="00C57078">
      <w:r>
        <w:rPr>
          <w:color w:val="000000"/>
        </w:rPr>
        <w:separator/>
      </w:r>
    </w:p>
  </w:footnote>
  <w:footnote w:type="continuationSeparator" w:id="0">
    <w:p w:rsidR="00C57078" w:rsidRDefault="00C57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16"/>
  </w:num>
  <w:num w:numId="5">
    <w:abstractNumId w:val="25"/>
  </w:num>
  <w:num w:numId="6">
    <w:abstractNumId w:val="2"/>
  </w:num>
  <w:num w:numId="7">
    <w:abstractNumId w:val="15"/>
  </w:num>
  <w:num w:numId="8">
    <w:abstractNumId w:val="13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 w:numId="13">
    <w:abstractNumId w:val="19"/>
  </w:num>
  <w:num w:numId="14">
    <w:abstractNumId w:val="0"/>
  </w:num>
  <w:num w:numId="15">
    <w:abstractNumId w:val="7"/>
  </w:num>
  <w:num w:numId="16">
    <w:abstractNumId w:val="20"/>
  </w:num>
  <w:num w:numId="17">
    <w:abstractNumId w:val="6"/>
  </w:num>
  <w:num w:numId="18">
    <w:abstractNumId w:val="8"/>
  </w:num>
  <w:num w:numId="19">
    <w:abstractNumId w:val="23"/>
  </w:num>
  <w:num w:numId="20">
    <w:abstractNumId w:val="17"/>
  </w:num>
  <w:num w:numId="21">
    <w:abstractNumId w:val="24"/>
  </w:num>
  <w:num w:numId="22">
    <w:abstractNumId w:val="21"/>
  </w:num>
  <w:num w:numId="23">
    <w:abstractNumId w:val="9"/>
  </w:num>
  <w:num w:numId="24">
    <w:abstractNumId w:val="22"/>
  </w:num>
  <w:num w:numId="25">
    <w:abstractNumId w:val="14"/>
  </w:num>
  <w:num w:numId="2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659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078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rteos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373FA-8327-4C32-B3C2-F8F43F54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747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2019-06-04T21:58:00Z</cp:lastPrinted>
  <dcterms:created xsi:type="dcterms:W3CDTF">2019-06-06T19:13:00Z</dcterms:created>
  <dcterms:modified xsi:type="dcterms:W3CDTF">2019-06-07T01:39:00Z</dcterms:modified>
</cp:coreProperties>
</file>