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F03BD7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1270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315489">
        <w:rPr>
          <w:rFonts w:ascii="Arial" w:hAnsi="Arial" w:cs="Arial"/>
          <w:b/>
          <w:sz w:val="24"/>
          <w:szCs w:val="24"/>
        </w:rPr>
        <w:t>0</w:t>
      </w:r>
      <w:r w:rsidR="00896C30">
        <w:rPr>
          <w:rFonts w:ascii="Arial" w:hAnsi="Arial" w:cs="Arial"/>
          <w:b/>
          <w:sz w:val="24"/>
          <w:szCs w:val="24"/>
        </w:rPr>
        <w:t>7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D648BE" w:rsidRPr="00D648BE" w:rsidRDefault="00D648BE" w:rsidP="00F03BD7">
      <w:pPr>
        <w:jc w:val="center"/>
        <w:rPr>
          <w:rFonts w:ascii="Arial" w:hAnsi="Arial" w:cs="Arial"/>
          <w:b/>
          <w:sz w:val="16"/>
          <w:szCs w:val="16"/>
        </w:rPr>
      </w:pPr>
    </w:p>
    <w:p w:rsidR="004456E9" w:rsidRPr="004456E9" w:rsidRDefault="009E06EC" w:rsidP="004456E9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Enseñan</w:t>
      </w:r>
      <w:r w:rsidR="004456E9" w:rsidRPr="004456E9">
        <w:rPr>
          <w:rFonts w:ascii="Arial" w:hAnsi="Arial" w:cs="Arial"/>
          <w:b/>
          <w:sz w:val="36"/>
          <w:szCs w:val="24"/>
        </w:rPr>
        <w:t xml:space="preserve"> cimarrones </w:t>
      </w:r>
      <w:r>
        <w:rPr>
          <w:rFonts w:ascii="Arial" w:hAnsi="Arial" w:cs="Arial"/>
          <w:b/>
          <w:sz w:val="36"/>
          <w:szCs w:val="24"/>
        </w:rPr>
        <w:t>m</w:t>
      </w:r>
      <w:r w:rsidR="004456E9" w:rsidRPr="004456E9">
        <w:rPr>
          <w:rFonts w:ascii="Arial" w:hAnsi="Arial" w:cs="Arial"/>
          <w:b/>
          <w:sz w:val="36"/>
          <w:szCs w:val="24"/>
        </w:rPr>
        <w:t xml:space="preserve">atemáticas por Internet </w:t>
      </w:r>
    </w:p>
    <w:p w:rsidR="00D648BE" w:rsidRPr="00D648BE" w:rsidRDefault="00D648BE" w:rsidP="00D648BE">
      <w:pPr>
        <w:jc w:val="center"/>
        <w:rPr>
          <w:rFonts w:ascii="Arial" w:hAnsi="Arial" w:cs="Arial"/>
          <w:b/>
          <w:sz w:val="12"/>
          <w:szCs w:val="12"/>
        </w:rPr>
      </w:pPr>
    </w:p>
    <w:p w:rsidR="00D648BE" w:rsidRPr="004456E9" w:rsidRDefault="008E4245" w:rsidP="00D648BE">
      <w:pPr>
        <w:pStyle w:val="Prrafodelista"/>
        <w:numPr>
          <w:ilvl w:val="0"/>
          <w:numId w:val="33"/>
        </w:numPr>
        <w:ind w:left="284" w:hanging="284"/>
        <w:rPr>
          <w:rFonts w:ascii="Arial" w:hAnsi="Arial" w:cs="Arial"/>
          <w:color w:val="FF0000"/>
          <w:sz w:val="24"/>
          <w:szCs w:val="24"/>
        </w:rPr>
      </w:pPr>
      <w:r w:rsidRPr="008E4245">
        <w:rPr>
          <w:rFonts w:ascii="Arial" w:hAnsi="Arial" w:cs="Arial"/>
          <w:sz w:val="24"/>
          <w:szCs w:val="24"/>
        </w:rPr>
        <w:t xml:space="preserve">A través del </w:t>
      </w:r>
      <w:r w:rsidRPr="00D648BE">
        <w:rPr>
          <w:rFonts w:ascii="Arial" w:hAnsi="Arial" w:cs="Arial"/>
          <w:sz w:val="24"/>
          <w:szCs w:val="24"/>
        </w:rPr>
        <w:t>canal</w:t>
      </w:r>
      <w:r>
        <w:rPr>
          <w:rFonts w:ascii="Arial" w:hAnsi="Arial" w:cs="Arial"/>
          <w:sz w:val="24"/>
          <w:szCs w:val="24"/>
        </w:rPr>
        <w:t xml:space="preserve"> de Youtube</w:t>
      </w:r>
      <w:r w:rsidRPr="008E4245">
        <w:t xml:space="preserve"> </w:t>
      </w:r>
      <w:hyperlink r:id="rId10" w:history="1">
        <w:r w:rsidRPr="008E4245">
          <w:rPr>
            <w:rStyle w:val="Hipervnculo"/>
            <w:rFonts w:ascii="Arial" w:hAnsi="Arial" w:cs="Arial"/>
            <w:sz w:val="24"/>
          </w:rPr>
          <w:t>https://www.youtube.com/math2me</w:t>
        </w:r>
      </w:hyperlink>
    </w:p>
    <w:p w:rsidR="00D648BE" w:rsidRPr="00D648BE" w:rsidRDefault="00D648BE" w:rsidP="00D648BE">
      <w:pPr>
        <w:jc w:val="both"/>
        <w:rPr>
          <w:rFonts w:ascii="Arial" w:hAnsi="Arial" w:cs="Arial"/>
          <w:b/>
          <w:sz w:val="16"/>
          <w:szCs w:val="16"/>
        </w:rPr>
      </w:pPr>
    </w:p>
    <w:p w:rsidR="00D648BE" w:rsidRDefault="003A16D0" w:rsidP="00D648BE">
      <w:pPr>
        <w:jc w:val="both"/>
        <w:rPr>
          <w:rFonts w:ascii="Arial" w:hAnsi="Arial" w:cs="Arial"/>
          <w:sz w:val="24"/>
          <w:szCs w:val="24"/>
        </w:rPr>
      </w:pPr>
      <w:r w:rsidRPr="003A16D0">
        <w:rPr>
          <w:rFonts w:ascii="Arial" w:hAnsi="Arial" w:cs="Arial"/>
          <w:b/>
          <w:sz w:val="24"/>
          <w:szCs w:val="24"/>
        </w:rPr>
        <w:t xml:space="preserve">Mexicali, B.C., </w:t>
      </w:r>
      <w:r w:rsidR="008D6964">
        <w:rPr>
          <w:rFonts w:ascii="Arial" w:hAnsi="Arial" w:cs="Arial"/>
          <w:b/>
          <w:sz w:val="24"/>
          <w:szCs w:val="24"/>
        </w:rPr>
        <w:t>viernes 19</w:t>
      </w:r>
      <w:r w:rsidRPr="003A16D0">
        <w:rPr>
          <w:rFonts w:ascii="Arial" w:hAnsi="Arial" w:cs="Arial"/>
          <w:b/>
          <w:sz w:val="24"/>
          <w:szCs w:val="24"/>
        </w:rPr>
        <w:t xml:space="preserve"> de julio de 2019</w:t>
      </w:r>
      <w:r>
        <w:rPr>
          <w:rFonts w:ascii="Arial" w:hAnsi="Arial" w:cs="Arial"/>
          <w:sz w:val="24"/>
          <w:szCs w:val="24"/>
        </w:rPr>
        <w:t xml:space="preserve">.- </w:t>
      </w:r>
      <w:r w:rsidR="00D40BB5">
        <w:rPr>
          <w:rFonts w:ascii="Arial" w:hAnsi="Arial" w:cs="Arial"/>
          <w:sz w:val="24"/>
          <w:szCs w:val="24"/>
        </w:rPr>
        <w:t xml:space="preserve">Los </w:t>
      </w:r>
      <w:r w:rsidR="00D40BB5" w:rsidRPr="00D648BE">
        <w:rPr>
          <w:rFonts w:ascii="Arial" w:hAnsi="Arial" w:cs="Arial"/>
          <w:sz w:val="24"/>
          <w:szCs w:val="24"/>
        </w:rPr>
        <w:t xml:space="preserve">egresados de la </w:t>
      </w:r>
      <w:r w:rsidR="00D40BB5">
        <w:rPr>
          <w:rFonts w:ascii="Arial" w:hAnsi="Arial" w:cs="Arial"/>
          <w:sz w:val="24"/>
          <w:szCs w:val="24"/>
        </w:rPr>
        <w:t xml:space="preserve">Universidad Autónoma de Baja California (UABC), </w:t>
      </w:r>
      <w:r w:rsidR="00D648BE" w:rsidRPr="00D648BE">
        <w:rPr>
          <w:rFonts w:ascii="Arial" w:hAnsi="Arial" w:cs="Arial"/>
          <w:sz w:val="24"/>
          <w:szCs w:val="24"/>
        </w:rPr>
        <w:t xml:space="preserve">María González Sánchez y Alejandro Andalón Estrada, </w:t>
      </w:r>
      <w:r w:rsidR="00D40BB5">
        <w:rPr>
          <w:rFonts w:ascii="Arial" w:hAnsi="Arial" w:cs="Arial"/>
          <w:sz w:val="24"/>
          <w:szCs w:val="24"/>
        </w:rPr>
        <w:t>respectivamente</w:t>
      </w:r>
      <w:r w:rsidR="00D648BE" w:rsidRPr="00D648BE">
        <w:rPr>
          <w:rFonts w:ascii="Arial" w:hAnsi="Arial" w:cs="Arial"/>
          <w:sz w:val="24"/>
          <w:szCs w:val="24"/>
        </w:rPr>
        <w:t>, son los fundadores de Math2Me, empresa de creación de contenidos educativos digitales en matemáticas</w:t>
      </w:r>
      <w:r w:rsidR="00D40BB5">
        <w:rPr>
          <w:rFonts w:ascii="Arial" w:hAnsi="Arial" w:cs="Arial"/>
          <w:sz w:val="24"/>
          <w:szCs w:val="24"/>
        </w:rPr>
        <w:t xml:space="preserve"> </w:t>
      </w:r>
      <w:r w:rsidR="00D648BE" w:rsidRPr="00D648BE">
        <w:rPr>
          <w:rFonts w:ascii="Arial" w:hAnsi="Arial" w:cs="Arial"/>
          <w:sz w:val="24"/>
          <w:szCs w:val="24"/>
        </w:rPr>
        <w:t>que surge del canal</w:t>
      </w:r>
      <w:r w:rsidR="008E4245">
        <w:rPr>
          <w:rFonts w:ascii="Arial" w:hAnsi="Arial" w:cs="Arial"/>
          <w:sz w:val="24"/>
          <w:szCs w:val="24"/>
        </w:rPr>
        <w:t xml:space="preserve"> de Youtube</w:t>
      </w:r>
      <w:r w:rsidR="008E4245" w:rsidRPr="008E4245">
        <w:t xml:space="preserve"> </w:t>
      </w:r>
      <w:hyperlink r:id="rId11" w:history="1">
        <w:r w:rsidR="008E4245" w:rsidRPr="008E4245">
          <w:rPr>
            <w:rStyle w:val="Hipervnculo"/>
            <w:rFonts w:ascii="Arial" w:hAnsi="Arial" w:cs="Arial"/>
            <w:sz w:val="24"/>
          </w:rPr>
          <w:t>https://www.youtube.com/math2me</w:t>
        </w:r>
      </w:hyperlink>
      <w:r w:rsidR="00D648BE" w:rsidRPr="00D648BE">
        <w:rPr>
          <w:rFonts w:ascii="Arial" w:hAnsi="Arial" w:cs="Arial"/>
          <w:sz w:val="24"/>
          <w:szCs w:val="24"/>
        </w:rPr>
        <w:t xml:space="preserve">, en el cual se han producido más de 2 500 videos de matemáticas de nivel primaria hasta universidad, así como de orientación y entretenimiento en </w:t>
      </w:r>
      <w:r w:rsidR="008E4245">
        <w:rPr>
          <w:rFonts w:ascii="Arial" w:hAnsi="Arial" w:cs="Arial"/>
          <w:sz w:val="24"/>
          <w:szCs w:val="24"/>
        </w:rPr>
        <w:t>la materia</w:t>
      </w:r>
      <w:r w:rsidR="00D648BE" w:rsidRPr="00D648BE">
        <w:rPr>
          <w:rFonts w:ascii="Arial" w:hAnsi="Arial" w:cs="Arial"/>
          <w:sz w:val="24"/>
          <w:szCs w:val="24"/>
        </w:rPr>
        <w:t xml:space="preserve">. </w:t>
      </w:r>
    </w:p>
    <w:p w:rsidR="00D40BB5" w:rsidRPr="00D672CB" w:rsidRDefault="00D40BB5" w:rsidP="00D648BE">
      <w:pPr>
        <w:jc w:val="both"/>
        <w:rPr>
          <w:rFonts w:ascii="Arial" w:hAnsi="Arial" w:cs="Arial"/>
          <w:sz w:val="16"/>
          <w:szCs w:val="16"/>
        </w:rPr>
      </w:pPr>
    </w:p>
    <w:p w:rsidR="00D40BB5" w:rsidRDefault="00D648BE" w:rsidP="00D648BE">
      <w:pPr>
        <w:jc w:val="both"/>
        <w:rPr>
          <w:rFonts w:ascii="Arial" w:hAnsi="Arial" w:cs="Arial"/>
          <w:sz w:val="24"/>
          <w:szCs w:val="24"/>
        </w:rPr>
      </w:pPr>
      <w:r w:rsidRPr="00D648BE">
        <w:rPr>
          <w:rFonts w:ascii="Arial" w:hAnsi="Arial" w:cs="Arial"/>
          <w:sz w:val="24"/>
          <w:szCs w:val="24"/>
        </w:rPr>
        <w:t>El canal nació en 2009, cuando Andalón</w:t>
      </w:r>
      <w:r w:rsidR="00D40BB5">
        <w:rPr>
          <w:rFonts w:ascii="Arial" w:hAnsi="Arial" w:cs="Arial"/>
          <w:sz w:val="24"/>
          <w:szCs w:val="24"/>
        </w:rPr>
        <w:t xml:space="preserve"> Estrada, egresado de </w:t>
      </w:r>
      <w:r w:rsidR="00D40BB5" w:rsidRPr="00D648BE">
        <w:rPr>
          <w:rFonts w:ascii="Arial" w:hAnsi="Arial" w:cs="Arial"/>
          <w:sz w:val="24"/>
          <w:szCs w:val="24"/>
        </w:rPr>
        <w:t>Ingeniería en Electrónica de la Facultad de Ingeniería (2004)</w:t>
      </w:r>
      <w:r w:rsidR="00D40BB5">
        <w:rPr>
          <w:rFonts w:ascii="Arial" w:hAnsi="Arial" w:cs="Arial"/>
          <w:sz w:val="24"/>
          <w:szCs w:val="24"/>
        </w:rPr>
        <w:t xml:space="preserve">, </w:t>
      </w:r>
      <w:r w:rsidRPr="00D648BE">
        <w:rPr>
          <w:rFonts w:ascii="Arial" w:hAnsi="Arial" w:cs="Arial"/>
          <w:sz w:val="24"/>
          <w:szCs w:val="24"/>
        </w:rPr>
        <w:t xml:space="preserve">tuvo la necesidad asesorar a unos estudiantes que se encontraban en diversas ciudades de Baja California </w:t>
      </w:r>
      <w:r w:rsidR="00274F43">
        <w:rPr>
          <w:rFonts w:ascii="Arial" w:hAnsi="Arial" w:cs="Arial"/>
          <w:sz w:val="24"/>
          <w:szCs w:val="24"/>
        </w:rPr>
        <w:t>quienes</w:t>
      </w:r>
      <w:r w:rsidRPr="00D648BE">
        <w:rPr>
          <w:rFonts w:ascii="Arial" w:hAnsi="Arial" w:cs="Arial"/>
          <w:sz w:val="24"/>
          <w:szCs w:val="24"/>
        </w:rPr>
        <w:t xml:space="preserve"> </w:t>
      </w:r>
      <w:r w:rsidR="00D40BB5">
        <w:rPr>
          <w:rFonts w:ascii="Arial" w:hAnsi="Arial" w:cs="Arial"/>
          <w:sz w:val="24"/>
          <w:szCs w:val="24"/>
        </w:rPr>
        <w:t>participarían en</w:t>
      </w:r>
      <w:r w:rsidRPr="00D648BE">
        <w:rPr>
          <w:rFonts w:ascii="Arial" w:hAnsi="Arial" w:cs="Arial"/>
          <w:sz w:val="24"/>
          <w:szCs w:val="24"/>
        </w:rPr>
        <w:t xml:space="preserve"> un concurso regional y la única manera de poder apoyarlos</w:t>
      </w:r>
      <w:r w:rsidR="00274F43">
        <w:rPr>
          <w:rFonts w:ascii="Arial" w:hAnsi="Arial" w:cs="Arial"/>
          <w:sz w:val="24"/>
          <w:szCs w:val="24"/>
        </w:rPr>
        <w:t>,</w:t>
      </w:r>
      <w:r w:rsidRPr="00D648BE">
        <w:rPr>
          <w:rFonts w:ascii="Arial" w:hAnsi="Arial" w:cs="Arial"/>
          <w:sz w:val="24"/>
          <w:szCs w:val="24"/>
        </w:rPr>
        <w:t xml:space="preserve"> fue </w:t>
      </w:r>
      <w:r w:rsidR="00D40BB5">
        <w:rPr>
          <w:rFonts w:ascii="Arial" w:hAnsi="Arial" w:cs="Arial"/>
          <w:sz w:val="24"/>
          <w:szCs w:val="24"/>
        </w:rPr>
        <w:t>subiendo</w:t>
      </w:r>
      <w:r w:rsidRPr="00D648BE">
        <w:rPr>
          <w:rFonts w:ascii="Arial" w:hAnsi="Arial" w:cs="Arial"/>
          <w:sz w:val="24"/>
          <w:szCs w:val="24"/>
        </w:rPr>
        <w:t xml:space="preserve"> videos en internet. </w:t>
      </w:r>
    </w:p>
    <w:p w:rsidR="00D40BB5" w:rsidRPr="00D672CB" w:rsidRDefault="00D40BB5" w:rsidP="00D648BE">
      <w:pPr>
        <w:jc w:val="both"/>
        <w:rPr>
          <w:rFonts w:ascii="Arial" w:hAnsi="Arial" w:cs="Arial"/>
          <w:sz w:val="16"/>
          <w:szCs w:val="16"/>
        </w:rPr>
      </w:pPr>
    </w:p>
    <w:p w:rsidR="003A16D0" w:rsidRPr="008E4245" w:rsidRDefault="00D648BE" w:rsidP="00D648BE">
      <w:pPr>
        <w:jc w:val="both"/>
        <w:rPr>
          <w:rFonts w:ascii="Arial" w:hAnsi="Arial" w:cs="Arial"/>
          <w:sz w:val="24"/>
          <w:szCs w:val="24"/>
        </w:rPr>
      </w:pPr>
      <w:r w:rsidRPr="00D648BE">
        <w:rPr>
          <w:rFonts w:ascii="Arial" w:hAnsi="Arial" w:cs="Arial"/>
          <w:sz w:val="24"/>
          <w:szCs w:val="24"/>
        </w:rPr>
        <w:t>Al mes siguiente</w:t>
      </w:r>
      <w:r w:rsidR="00D40BB5">
        <w:rPr>
          <w:rFonts w:ascii="Arial" w:hAnsi="Arial" w:cs="Arial"/>
          <w:sz w:val="24"/>
          <w:szCs w:val="24"/>
        </w:rPr>
        <w:t>,</w:t>
      </w:r>
      <w:r w:rsidRPr="00D648BE">
        <w:rPr>
          <w:rFonts w:ascii="Arial" w:hAnsi="Arial" w:cs="Arial"/>
          <w:sz w:val="24"/>
          <w:szCs w:val="24"/>
        </w:rPr>
        <w:t xml:space="preserve"> se propuso hacer un sitio web y canal de Youtube donde se subieran dichos videos con ayuda de González</w:t>
      </w:r>
      <w:r w:rsidR="00D40BB5">
        <w:rPr>
          <w:rFonts w:ascii="Arial" w:hAnsi="Arial" w:cs="Arial"/>
          <w:sz w:val="24"/>
          <w:szCs w:val="24"/>
        </w:rPr>
        <w:t xml:space="preserve"> Sánchez, egresada de la </w:t>
      </w:r>
      <w:r w:rsidR="00D40BB5" w:rsidRPr="00D648BE">
        <w:rPr>
          <w:rFonts w:ascii="Arial" w:hAnsi="Arial" w:cs="Arial"/>
          <w:sz w:val="24"/>
          <w:szCs w:val="24"/>
        </w:rPr>
        <w:t>Licenciatura en Ciencias de la Comunicación de la Facultad de Ciencias Humanas (2006)</w:t>
      </w:r>
      <w:r w:rsidRPr="00D648BE">
        <w:rPr>
          <w:rFonts w:ascii="Arial" w:hAnsi="Arial" w:cs="Arial"/>
          <w:sz w:val="24"/>
          <w:szCs w:val="24"/>
        </w:rPr>
        <w:t xml:space="preserve">. Desde entonces han combinado sus habilidades para crear un contenido educativo del agrado de los usuarios o estudiantes, </w:t>
      </w:r>
      <w:r w:rsidR="00C644B9">
        <w:rPr>
          <w:rFonts w:ascii="Arial" w:hAnsi="Arial" w:cs="Arial"/>
          <w:sz w:val="24"/>
          <w:szCs w:val="24"/>
        </w:rPr>
        <w:t>logrando</w:t>
      </w:r>
      <w:r w:rsidRPr="00D648BE">
        <w:rPr>
          <w:rFonts w:ascii="Arial" w:hAnsi="Arial" w:cs="Arial"/>
          <w:sz w:val="24"/>
          <w:szCs w:val="24"/>
        </w:rPr>
        <w:t xml:space="preserve"> ser considerado el canal EDU más grande en suscriptores con </w:t>
      </w:r>
      <w:r w:rsidR="00C644B9" w:rsidRPr="00C644B9">
        <w:rPr>
          <w:rFonts w:ascii="Arial" w:hAnsi="Arial" w:cs="Arial"/>
          <w:sz w:val="24"/>
          <w:szCs w:val="24"/>
        </w:rPr>
        <w:t xml:space="preserve">cerca </w:t>
      </w:r>
      <w:r w:rsidR="00C644B9" w:rsidRPr="008E4245">
        <w:rPr>
          <w:rFonts w:ascii="Arial" w:hAnsi="Arial" w:cs="Arial"/>
          <w:sz w:val="24"/>
          <w:szCs w:val="24"/>
        </w:rPr>
        <w:t>1.8 millones y más de 330 millones visitas en México y América Latina.</w:t>
      </w:r>
    </w:p>
    <w:p w:rsidR="00C644B9" w:rsidRPr="00D672CB" w:rsidRDefault="00C644B9" w:rsidP="00D648BE">
      <w:pPr>
        <w:jc w:val="both"/>
        <w:rPr>
          <w:rFonts w:ascii="Arial" w:hAnsi="Arial" w:cs="Arial"/>
          <w:sz w:val="16"/>
          <w:szCs w:val="16"/>
        </w:rPr>
      </w:pPr>
    </w:p>
    <w:p w:rsidR="003A16D0" w:rsidRDefault="00D648BE" w:rsidP="00D648BE">
      <w:pPr>
        <w:jc w:val="both"/>
        <w:rPr>
          <w:rFonts w:ascii="Arial" w:hAnsi="Arial" w:cs="Arial"/>
          <w:sz w:val="24"/>
          <w:szCs w:val="24"/>
        </w:rPr>
      </w:pPr>
      <w:r w:rsidRPr="00D648BE">
        <w:rPr>
          <w:rFonts w:ascii="Arial" w:hAnsi="Arial" w:cs="Arial"/>
          <w:sz w:val="24"/>
          <w:szCs w:val="24"/>
        </w:rPr>
        <w:t>Los egre</w:t>
      </w:r>
      <w:r w:rsidR="000D6E2E">
        <w:rPr>
          <w:rFonts w:ascii="Arial" w:hAnsi="Arial" w:cs="Arial"/>
          <w:sz w:val="24"/>
          <w:szCs w:val="24"/>
        </w:rPr>
        <w:t>sados Cimarrones comentaron que la UABC le</w:t>
      </w:r>
      <w:r w:rsidRPr="00D648BE">
        <w:rPr>
          <w:rFonts w:ascii="Arial" w:hAnsi="Arial" w:cs="Arial"/>
          <w:sz w:val="24"/>
          <w:szCs w:val="24"/>
        </w:rPr>
        <w:t>s dio las bases para adaptar</w:t>
      </w:r>
      <w:r w:rsidR="000D6E2E">
        <w:rPr>
          <w:rFonts w:ascii="Arial" w:hAnsi="Arial" w:cs="Arial"/>
          <w:sz w:val="24"/>
          <w:szCs w:val="24"/>
        </w:rPr>
        <w:t>se</w:t>
      </w:r>
      <w:r w:rsidRPr="00D648BE">
        <w:rPr>
          <w:rFonts w:ascii="Arial" w:hAnsi="Arial" w:cs="Arial"/>
          <w:sz w:val="24"/>
          <w:szCs w:val="24"/>
        </w:rPr>
        <w:t xml:space="preserve">, trabajar en equipo y potenciar </w:t>
      </w:r>
      <w:r w:rsidR="000D6E2E">
        <w:rPr>
          <w:rFonts w:ascii="Arial" w:hAnsi="Arial" w:cs="Arial"/>
          <w:sz w:val="24"/>
          <w:szCs w:val="24"/>
        </w:rPr>
        <w:t>su</w:t>
      </w:r>
      <w:r w:rsidR="00D672CB">
        <w:rPr>
          <w:rFonts w:ascii="Arial" w:hAnsi="Arial" w:cs="Arial"/>
          <w:sz w:val="24"/>
          <w:szCs w:val="24"/>
        </w:rPr>
        <w:t>s habilidades</w:t>
      </w:r>
      <w:r w:rsidR="000D6E2E">
        <w:rPr>
          <w:rFonts w:ascii="Arial" w:hAnsi="Arial" w:cs="Arial"/>
          <w:sz w:val="24"/>
          <w:szCs w:val="24"/>
        </w:rPr>
        <w:t>, s</w:t>
      </w:r>
      <w:r w:rsidRPr="00D648BE">
        <w:rPr>
          <w:rFonts w:ascii="Arial" w:hAnsi="Arial" w:cs="Arial"/>
          <w:sz w:val="24"/>
          <w:szCs w:val="24"/>
        </w:rPr>
        <w:t xml:space="preserve">in importar que sea una meta local, nacional o internacional </w:t>
      </w:r>
      <w:r w:rsidR="000D6E2E">
        <w:rPr>
          <w:rFonts w:ascii="Arial" w:hAnsi="Arial" w:cs="Arial"/>
          <w:sz w:val="24"/>
          <w:szCs w:val="24"/>
        </w:rPr>
        <w:t>“</w:t>
      </w:r>
      <w:r w:rsidRPr="00D648BE">
        <w:rPr>
          <w:rFonts w:ascii="Arial" w:hAnsi="Arial" w:cs="Arial"/>
          <w:sz w:val="24"/>
          <w:szCs w:val="24"/>
        </w:rPr>
        <w:t>siempre sabemos que tenemos el nivel para afrontar los retos”.</w:t>
      </w:r>
      <w:r w:rsidR="00D672CB">
        <w:rPr>
          <w:rFonts w:ascii="Arial" w:hAnsi="Arial" w:cs="Arial"/>
          <w:sz w:val="24"/>
          <w:szCs w:val="24"/>
        </w:rPr>
        <w:t xml:space="preserve"> </w:t>
      </w:r>
      <w:r w:rsidRPr="00D648BE">
        <w:rPr>
          <w:rFonts w:ascii="Arial" w:hAnsi="Arial" w:cs="Arial"/>
          <w:sz w:val="24"/>
          <w:szCs w:val="24"/>
        </w:rPr>
        <w:t xml:space="preserve">Destacaron que es importarte capacitarse constantemente </w:t>
      </w:r>
      <w:r w:rsidR="00D672CB">
        <w:rPr>
          <w:rFonts w:ascii="Arial" w:hAnsi="Arial" w:cs="Arial"/>
          <w:sz w:val="24"/>
          <w:szCs w:val="24"/>
        </w:rPr>
        <w:t>para</w:t>
      </w:r>
      <w:r w:rsidRPr="00D648BE">
        <w:rPr>
          <w:rFonts w:ascii="Arial" w:hAnsi="Arial" w:cs="Arial"/>
          <w:sz w:val="24"/>
          <w:szCs w:val="24"/>
        </w:rPr>
        <w:t xml:space="preserve"> mantenerse actualizados</w:t>
      </w:r>
      <w:r w:rsidR="00D672CB">
        <w:rPr>
          <w:rFonts w:ascii="Arial" w:hAnsi="Arial" w:cs="Arial"/>
          <w:sz w:val="24"/>
          <w:szCs w:val="24"/>
        </w:rPr>
        <w:t>.</w:t>
      </w:r>
    </w:p>
    <w:p w:rsidR="00D672CB" w:rsidRPr="00D672CB" w:rsidRDefault="00D672CB" w:rsidP="00D648BE">
      <w:pPr>
        <w:jc w:val="both"/>
        <w:rPr>
          <w:rFonts w:ascii="Arial" w:hAnsi="Arial" w:cs="Arial"/>
          <w:sz w:val="16"/>
          <w:szCs w:val="16"/>
        </w:rPr>
      </w:pPr>
    </w:p>
    <w:p w:rsidR="00D648BE" w:rsidRDefault="00D672CB" w:rsidP="00D648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Ambos</w:t>
      </w:r>
      <w:r w:rsidR="00D648BE" w:rsidRPr="00D648BE">
        <w:rPr>
          <w:rFonts w:ascii="Arial" w:hAnsi="Arial" w:cs="Arial"/>
          <w:sz w:val="24"/>
          <w:szCs w:val="24"/>
        </w:rPr>
        <w:t xml:space="preserve"> han participado en proyectos sociales en Baja California como traducciones a mixteco en videos de aritmética, programas de televisión, implementación de clases digitales de matemáticas en centros comunitarios, entre otros.</w:t>
      </w:r>
    </w:p>
    <w:p w:rsidR="003A16D0" w:rsidRPr="00D672CB" w:rsidRDefault="003A16D0" w:rsidP="00D648BE">
      <w:pPr>
        <w:jc w:val="both"/>
        <w:rPr>
          <w:rFonts w:ascii="Arial" w:hAnsi="Arial" w:cs="Arial"/>
          <w:sz w:val="16"/>
          <w:szCs w:val="16"/>
        </w:rPr>
      </w:pPr>
    </w:p>
    <w:p w:rsidR="00D672CB" w:rsidRPr="00D672CB" w:rsidRDefault="00D672CB" w:rsidP="00D672CB">
      <w:pPr>
        <w:jc w:val="both"/>
        <w:rPr>
          <w:rFonts w:ascii="Arial" w:hAnsi="Arial" w:cs="Arial"/>
          <w:sz w:val="24"/>
          <w:szCs w:val="24"/>
        </w:rPr>
      </w:pPr>
      <w:r w:rsidRPr="00D672CB">
        <w:rPr>
          <w:rFonts w:ascii="Arial" w:hAnsi="Arial" w:cs="Arial"/>
          <w:sz w:val="24"/>
          <w:szCs w:val="24"/>
        </w:rPr>
        <w:t xml:space="preserve">Su labor ha sido reconocida por parte de organismos como la Asociación de Internet en Latinoamérica en Colombia y el Foro de Gobernanza de Internet en Azerbaiyan, ambos en 2012; fueron premiados por el CEO de Bimbo, Daniel Servitje y el físico Gerardo Herrera. El Departamento de Estado de los Estados Unidos los invitó al programa </w:t>
      </w:r>
      <w:r w:rsidRPr="00D672CB">
        <w:rPr>
          <w:rFonts w:ascii="Arial" w:hAnsi="Arial" w:cs="Arial"/>
          <w:i/>
          <w:sz w:val="24"/>
          <w:szCs w:val="24"/>
        </w:rPr>
        <w:t>International Visitor Leadership Program</w:t>
      </w:r>
      <w:r w:rsidRPr="00D672CB">
        <w:rPr>
          <w:rFonts w:ascii="Arial" w:hAnsi="Arial" w:cs="Arial"/>
          <w:sz w:val="24"/>
          <w:szCs w:val="24"/>
        </w:rPr>
        <w:t xml:space="preserve"> (IVLP) para conocer sus tendencias digitales en educación</w:t>
      </w:r>
    </w:p>
    <w:p w:rsidR="00D672CB" w:rsidRPr="008817E8" w:rsidRDefault="00D672CB" w:rsidP="00D672CB">
      <w:pPr>
        <w:jc w:val="both"/>
        <w:rPr>
          <w:rFonts w:ascii="Arial" w:hAnsi="Arial" w:cs="Arial"/>
          <w:sz w:val="16"/>
          <w:szCs w:val="16"/>
        </w:rPr>
      </w:pPr>
    </w:p>
    <w:p w:rsidR="00D672CB" w:rsidRPr="00D672CB" w:rsidRDefault="00D672CB" w:rsidP="00D672CB">
      <w:pPr>
        <w:jc w:val="both"/>
        <w:rPr>
          <w:rFonts w:ascii="Arial" w:hAnsi="Arial" w:cs="Arial"/>
          <w:sz w:val="24"/>
          <w:szCs w:val="24"/>
        </w:rPr>
      </w:pPr>
      <w:r w:rsidRPr="00D672CB">
        <w:rPr>
          <w:rFonts w:ascii="Arial" w:hAnsi="Arial" w:cs="Arial"/>
          <w:sz w:val="24"/>
          <w:szCs w:val="24"/>
        </w:rPr>
        <w:t>Igualmente, han sido convocados a varios eventos de creadores tops en México, Estados Unidos y Reino Unido. Entre sus múltiples participaciones también se encuentran proveer todos los contenidos de video para la tercera edición de Baldor en 2017, producir videos para calculadoras Casio en México y la creación de 420 videos para Fundación Carlos Slim (pruebaT.org).</w:t>
      </w:r>
    </w:p>
    <w:p w:rsidR="00D672CB" w:rsidRPr="00D95FAE" w:rsidRDefault="00D672CB" w:rsidP="00D672CB">
      <w:pPr>
        <w:jc w:val="both"/>
        <w:rPr>
          <w:rFonts w:ascii="Arial" w:hAnsi="Arial" w:cs="Arial"/>
          <w:sz w:val="16"/>
          <w:szCs w:val="16"/>
        </w:rPr>
      </w:pPr>
    </w:p>
    <w:p w:rsidR="00D648BE" w:rsidRPr="00D672CB" w:rsidRDefault="00D672CB" w:rsidP="00D672CB">
      <w:pPr>
        <w:jc w:val="both"/>
        <w:rPr>
          <w:rFonts w:ascii="Arial" w:hAnsi="Arial" w:cs="Arial"/>
          <w:b/>
          <w:sz w:val="28"/>
          <w:szCs w:val="24"/>
        </w:rPr>
      </w:pPr>
      <w:r w:rsidRPr="00D672CB">
        <w:rPr>
          <w:rFonts w:ascii="Arial" w:hAnsi="Arial" w:cs="Arial"/>
          <w:sz w:val="24"/>
          <w:szCs w:val="24"/>
        </w:rPr>
        <w:t xml:space="preserve">Adicionalmente tienen el sitio web: </w:t>
      </w:r>
      <w:hyperlink r:id="rId12" w:history="1">
        <w:r w:rsidRPr="00D672CB">
          <w:rPr>
            <w:rStyle w:val="Hipervnculo"/>
            <w:rFonts w:ascii="Arial" w:hAnsi="Arial" w:cs="Arial"/>
            <w:sz w:val="24"/>
            <w:szCs w:val="24"/>
          </w:rPr>
          <w:t>www.math2me.com</w:t>
        </w:r>
      </w:hyperlink>
      <w:r w:rsidRPr="00D672CB">
        <w:rPr>
          <w:rFonts w:ascii="Arial" w:hAnsi="Arial" w:cs="Arial"/>
          <w:sz w:val="24"/>
          <w:szCs w:val="24"/>
        </w:rPr>
        <w:t>, así como las cuentas en redes sociales de Facebook, Twitter e Instagram</w:t>
      </w:r>
    </w:p>
    <w:sectPr w:rsidR="00D648BE" w:rsidRPr="00D672CB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011" w:rsidRDefault="00DE5011">
      <w:r>
        <w:separator/>
      </w:r>
    </w:p>
  </w:endnote>
  <w:endnote w:type="continuationSeparator" w:id="0">
    <w:p w:rsidR="00DE5011" w:rsidRDefault="00DE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011" w:rsidRDefault="00DE5011">
      <w:r>
        <w:rPr>
          <w:color w:val="000000"/>
        </w:rPr>
        <w:separator/>
      </w:r>
    </w:p>
  </w:footnote>
  <w:footnote w:type="continuationSeparator" w:id="0">
    <w:p w:rsidR="00DE5011" w:rsidRDefault="00DE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8FB59E0"/>
    <w:multiLevelType w:val="hybridMultilevel"/>
    <w:tmpl w:val="55B0BF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6C210E"/>
    <w:multiLevelType w:val="hybridMultilevel"/>
    <w:tmpl w:val="BE8C9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F104D4"/>
    <w:multiLevelType w:val="hybridMultilevel"/>
    <w:tmpl w:val="F4528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A97F0C"/>
    <w:multiLevelType w:val="hybridMultilevel"/>
    <w:tmpl w:val="3432CCCE"/>
    <w:lvl w:ilvl="0" w:tplc="991E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48379B"/>
    <w:multiLevelType w:val="hybridMultilevel"/>
    <w:tmpl w:val="5C7C8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0B3C2E"/>
    <w:multiLevelType w:val="hybridMultilevel"/>
    <w:tmpl w:val="1DD491F4"/>
    <w:lvl w:ilvl="0" w:tplc="A6ACC5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345563"/>
    <w:multiLevelType w:val="hybridMultilevel"/>
    <w:tmpl w:val="F6ACB3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6BE05189"/>
    <w:multiLevelType w:val="hybridMultilevel"/>
    <w:tmpl w:val="958C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CB6E6A"/>
    <w:multiLevelType w:val="hybridMultilevel"/>
    <w:tmpl w:val="564C3A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4"/>
  </w:num>
  <w:num w:numId="4">
    <w:abstractNumId w:val="20"/>
  </w:num>
  <w:num w:numId="5">
    <w:abstractNumId w:val="31"/>
  </w:num>
  <w:num w:numId="6">
    <w:abstractNumId w:val="2"/>
  </w:num>
  <w:num w:numId="7">
    <w:abstractNumId w:val="19"/>
  </w:num>
  <w:num w:numId="8">
    <w:abstractNumId w:val="15"/>
  </w:num>
  <w:num w:numId="9">
    <w:abstractNumId w:val="1"/>
  </w:num>
  <w:num w:numId="10">
    <w:abstractNumId w:val="7"/>
  </w:num>
  <w:num w:numId="11">
    <w:abstractNumId w:val="6"/>
  </w:num>
  <w:num w:numId="12">
    <w:abstractNumId w:val="13"/>
  </w:num>
  <w:num w:numId="13">
    <w:abstractNumId w:val="23"/>
  </w:num>
  <w:num w:numId="14">
    <w:abstractNumId w:val="0"/>
  </w:num>
  <w:num w:numId="15">
    <w:abstractNumId w:val="9"/>
  </w:num>
  <w:num w:numId="16">
    <w:abstractNumId w:val="24"/>
  </w:num>
  <w:num w:numId="17">
    <w:abstractNumId w:val="8"/>
  </w:num>
  <w:num w:numId="18">
    <w:abstractNumId w:val="10"/>
  </w:num>
  <w:num w:numId="19">
    <w:abstractNumId w:val="28"/>
  </w:num>
  <w:num w:numId="20">
    <w:abstractNumId w:val="21"/>
  </w:num>
  <w:num w:numId="21">
    <w:abstractNumId w:val="29"/>
  </w:num>
  <w:num w:numId="22">
    <w:abstractNumId w:val="26"/>
  </w:num>
  <w:num w:numId="23">
    <w:abstractNumId w:val="11"/>
  </w:num>
  <w:num w:numId="24">
    <w:abstractNumId w:val="27"/>
  </w:num>
  <w:num w:numId="25">
    <w:abstractNumId w:val="16"/>
  </w:num>
  <w:num w:numId="26">
    <w:abstractNumId w:val="14"/>
  </w:num>
  <w:num w:numId="27">
    <w:abstractNumId w:val="30"/>
  </w:num>
  <w:num w:numId="28">
    <w:abstractNumId w:val="18"/>
  </w:num>
  <w:num w:numId="29">
    <w:abstractNumId w:val="25"/>
  </w:num>
  <w:num w:numId="30">
    <w:abstractNumId w:val="3"/>
  </w:num>
  <w:num w:numId="31">
    <w:abstractNumId w:val="5"/>
  </w:num>
  <w:num w:numId="32">
    <w:abstractNumId w:val="32"/>
  </w:num>
  <w:num w:numId="33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06B"/>
    <w:rsid w:val="00017337"/>
    <w:rsid w:val="00017486"/>
    <w:rsid w:val="000174FD"/>
    <w:rsid w:val="00017C62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1710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06A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3D6"/>
    <w:rsid w:val="000D08DF"/>
    <w:rsid w:val="000D0D60"/>
    <w:rsid w:val="000D0EDE"/>
    <w:rsid w:val="000D122D"/>
    <w:rsid w:val="000D1976"/>
    <w:rsid w:val="000D1EE6"/>
    <w:rsid w:val="000D26A7"/>
    <w:rsid w:val="000D27C3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6E2E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5B91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8DE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75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43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6D0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4A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E7DDA"/>
    <w:rsid w:val="003F056B"/>
    <w:rsid w:val="003F0759"/>
    <w:rsid w:val="003F07ED"/>
    <w:rsid w:val="003F14E1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6FBB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217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6E9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4DF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2F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48C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1C21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5BA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1D4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60C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5D46"/>
    <w:rsid w:val="007465E3"/>
    <w:rsid w:val="007477CC"/>
    <w:rsid w:val="007478F9"/>
    <w:rsid w:val="007479C2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66E"/>
    <w:rsid w:val="00754741"/>
    <w:rsid w:val="00754A11"/>
    <w:rsid w:val="00754F26"/>
    <w:rsid w:val="0075521B"/>
    <w:rsid w:val="0075576C"/>
    <w:rsid w:val="00755A69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3C93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ADC"/>
    <w:rsid w:val="00865DF8"/>
    <w:rsid w:val="00865F0B"/>
    <w:rsid w:val="008663D0"/>
    <w:rsid w:val="0086644F"/>
    <w:rsid w:val="00866761"/>
    <w:rsid w:val="00866BC6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17E8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33"/>
    <w:rsid w:val="00896397"/>
    <w:rsid w:val="00896849"/>
    <w:rsid w:val="00896C30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1DC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964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245"/>
    <w:rsid w:val="008E4CB9"/>
    <w:rsid w:val="008E4D9E"/>
    <w:rsid w:val="008E56C1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621"/>
    <w:rsid w:val="00925F80"/>
    <w:rsid w:val="009268D4"/>
    <w:rsid w:val="009270C9"/>
    <w:rsid w:val="00927B55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222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6EC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2E6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2E7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5E1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2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3F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460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6F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96A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A9D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4B9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57C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6F2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27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3F00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0BB5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7A3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8BE"/>
    <w:rsid w:val="00D64FA3"/>
    <w:rsid w:val="00D662CB"/>
    <w:rsid w:val="00D66834"/>
    <w:rsid w:val="00D66861"/>
    <w:rsid w:val="00D672CB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0B6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5FAE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01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630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1F7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4F7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789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6E22"/>
    <w:rsid w:val="00EE72B9"/>
    <w:rsid w:val="00EE795D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A17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BB4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4E02"/>
    <w:rsid w:val="00F85503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2FCA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20A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ath2m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math2me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outube.com/math2m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9287B-9282-41F3-920A-A8FE1882E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2775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2019-06-04T21:58:00Z</cp:lastPrinted>
  <dcterms:created xsi:type="dcterms:W3CDTF">2019-07-08T22:11:00Z</dcterms:created>
  <dcterms:modified xsi:type="dcterms:W3CDTF">2019-07-08T22:11:00Z</dcterms:modified>
</cp:coreProperties>
</file>