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030CEE">
        <w:rPr>
          <w:rFonts w:ascii="Arial" w:hAnsi="Arial" w:cs="Arial"/>
          <w:b/>
          <w:sz w:val="24"/>
          <w:szCs w:val="24"/>
        </w:rPr>
        <w:t>50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5E5328" w:rsidRPr="009A7FDF" w:rsidRDefault="005E5328" w:rsidP="005E5328">
      <w:pPr>
        <w:jc w:val="center"/>
        <w:outlineLvl w:val="1"/>
        <w:rPr>
          <w:rFonts w:ascii="Arial" w:hAnsi="Arial" w:cs="Arial"/>
          <w:b/>
          <w:bCs/>
          <w:color w:val="000000"/>
          <w:sz w:val="12"/>
          <w:szCs w:val="12"/>
          <w:lang w:eastAsia="es-US"/>
        </w:rPr>
      </w:pPr>
    </w:p>
    <w:p w:rsidR="00030CEE" w:rsidRPr="00030CEE" w:rsidRDefault="00AE5B0B" w:rsidP="00030CEE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bookmarkStart w:id="0" w:name="_GoBack"/>
      <w:r w:rsidRPr="00904534">
        <w:rPr>
          <w:rFonts w:ascii="Arial" w:hAnsi="Arial" w:cs="Arial"/>
          <w:sz w:val="16"/>
          <w:szCs w:val="16"/>
          <w:lang w:val="es-ES"/>
        </w:rPr>
        <w:t> </w:t>
      </w:r>
      <w:r w:rsidR="00030CEE" w:rsidRPr="00030CEE">
        <w:rPr>
          <w:rFonts w:ascii="Arial" w:hAnsi="Arial" w:cs="Arial"/>
          <w:b/>
          <w:bCs/>
          <w:sz w:val="36"/>
          <w:szCs w:val="36"/>
        </w:rPr>
        <w:t>Realizará UABC Brigada Universitaria en Ensenada</w:t>
      </w:r>
    </w:p>
    <w:p w:rsidR="00030CEE" w:rsidRPr="00030CEE" w:rsidRDefault="00030CEE" w:rsidP="00030CEE">
      <w:pPr>
        <w:shd w:val="clear" w:color="auto" w:fill="FFFFFF"/>
        <w:rPr>
          <w:rFonts w:ascii="Arial" w:hAnsi="Arial" w:cs="Arial"/>
          <w:sz w:val="24"/>
          <w:szCs w:val="24"/>
        </w:rPr>
      </w:pPr>
      <w:r w:rsidRPr="00030CEE">
        <w:rPr>
          <w:rFonts w:ascii="Arial" w:hAnsi="Arial" w:cs="Arial"/>
          <w:sz w:val="24"/>
          <w:szCs w:val="24"/>
        </w:rPr>
        <w:t> </w:t>
      </w:r>
    </w:p>
    <w:p w:rsidR="00030CEE" w:rsidRPr="00030CEE" w:rsidRDefault="00030CEE" w:rsidP="00030CEE">
      <w:pPr>
        <w:pStyle w:val="m-2595146548235525812gmail-msolistparagraph"/>
        <w:numPr>
          <w:ilvl w:val="0"/>
          <w:numId w:val="24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sz w:val="12"/>
          <w:szCs w:val="12"/>
        </w:rPr>
      </w:pPr>
      <w:r w:rsidRPr="00030CEE">
        <w:rPr>
          <w:rFonts w:ascii="Arial" w:hAnsi="Arial" w:cs="Arial"/>
        </w:rPr>
        <w:t>Maestros y alumnos ofrecerán distintos servicios gratuitos en las áreas de medicina, psicología, odontología, derecho, veterinaria, economía, humanidades, artes y deportes.</w:t>
      </w:r>
    </w:p>
    <w:p w:rsidR="00030CEE" w:rsidRPr="00030CEE" w:rsidRDefault="00030CEE" w:rsidP="00030CEE">
      <w:pPr>
        <w:pStyle w:val="m-2595146548235525812gmail-msolistparagraph"/>
        <w:shd w:val="clear" w:color="auto" w:fill="FFFFFF"/>
        <w:suppressAutoHyphens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030CEE">
        <w:rPr>
          <w:rFonts w:ascii="Arial" w:hAnsi="Arial" w:cs="Arial"/>
          <w:b/>
          <w:bCs/>
        </w:rPr>
        <w:t> </w:t>
      </w:r>
    </w:p>
    <w:p w:rsidR="00030CEE" w:rsidRDefault="00030CEE" w:rsidP="00030CEE">
      <w:pPr>
        <w:ind w:right="-1"/>
        <w:jc w:val="both"/>
        <w:rPr>
          <w:rFonts w:ascii="Arial" w:hAnsi="Arial" w:cs="Arial"/>
          <w:bCs/>
          <w:sz w:val="24"/>
          <w:szCs w:val="24"/>
        </w:rPr>
      </w:pPr>
      <w:r w:rsidRPr="00030CEE">
        <w:rPr>
          <w:rFonts w:ascii="Arial" w:hAnsi="Arial" w:cs="Arial"/>
          <w:b/>
          <w:bCs/>
          <w:sz w:val="24"/>
          <w:szCs w:val="24"/>
        </w:rPr>
        <w:t xml:space="preserve">Ensenada, B.C., jueves </w:t>
      </w:r>
      <w:r>
        <w:rPr>
          <w:rFonts w:ascii="Arial" w:hAnsi="Arial" w:cs="Arial"/>
          <w:b/>
          <w:bCs/>
          <w:sz w:val="24"/>
          <w:szCs w:val="24"/>
        </w:rPr>
        <w:t>28 de noviembre</w:t>
      </w:r>
      <w:r w:rsidRPr="00030CEE">
        <w:rPr>
          <w:rFonts w:ascii="Arial" w:hAnsi="Arial" w:cs="Arial"/>
          <w:b/>
          <w:bCs/>
          <w:sz w:val="24"/>
          <w:szCs w:val="24"/>
        </w:rPr>
        <w:t xml:space="preserve"> de 2019.- </w:t>
      </w:r>
      <w:r w:rsidRPr="00030CEE">
        <w:rPr>
          <w:rFonts w:ascii="Arial" w:hAnsi="Arial" w:cs="Arial"/>
          <w:bCs/>
          <w:sz w:val="24"/>
          <w:szCs w:val="24"/>
        </w:rPr>
        <w:t>Con la finalidad de ofrecer servicios gratuitos y de calidad a los habitantes de Ensenada, la Universidad Autónoma de Baja California (UABC)</w:t>
      </w:r>
      <w:r w:rsidR="00817830">
        <w:rPr>
          <w:rFonts w:ascii="Arial" w:hAnsi="Arial" w:cs="Arial"/>
          <w:bCs/>
          <w:sz w:val="24"/>
          <w:szCs w:val="24"/>
        </w:rPr>
        <w:t>, a través de la Coordinación General de Formación Profesional y Vinculación Universitaria,</w:t>
      </w:r>
      <w:r w:rsidRPr="00030CEE">
        <w:rPr>
          <w:rFonts w:ascii="Arial" w:hAnsi="Arial" w:cs="Arial"/>
          <w:bCs/>
          <w:sz w:val="24"/>
          <w:szCs w:val="24"/>
        </w:rPr>
        <w:t xml:space="preserve"> real</w:t>
      </w:r>
      <w:r>
        <w:rPr>
          <w:rFonts w:ascii="Arial" w:hAnsi="Arial" w:cs="Arial"/>
          <w:bCs/>
          <w:sz w:val="24"/>
          <w:szCs w:val="24"/>
        </w:rPr>
        <w:t>izará la Brigada Universitaria UABC Contigo</w:t>
      </w:r>
      <w:r w:rsidRPr="00030CEE">
        <w:rPr>
          <w:rFonts w:ascii="Arial" w:hAnsi="Arial" w:cs="Arial"/>
          <w:bCs/>
          <w:sz w:val="24"/>
          <w:szCs w:val="24"/>
        </w:rPr>
        <w:t xml:space="preserve"> </w:t>
      </w:r>
      <w:r w:rsidR="007530D7" w:rsidRPr="00030CEE">
        <w:rPr>
          <w:rFonts w:ascii="Arial" w:hAnsi="Arial" w:cs="Arial"/>
          <w:sz w:val="24"/>
          <w:szCs w:val="24"/>
        </w:rPr>
        <w:t xml:space="preserve">el próximo sábado </w:t>
      </w:r>
      <w:r w:rsidR="007530D7">
        <w:rPr>
          <w:rFonts w:ascii="Arial" w:hAnsi="Arial" w:cs="Arial"/>
          <w:sz w:val="24"/>
          <w:szCs w:val="24"/>
        </w:rPr>
        <w:t>30 de noviembre</w:t>
      </w:r>
      <w:r w:rsidR="007530D7" w:rsidRPr="00030CEE">
        <w:rPr>
          <w:rFonts w:ascii="Arial" w:hAnsi="Arial" w:cs="Arial"/>
          <w:sz w:val="24"/>
          <w:szCs w:val="24"/>
        </w:rPr>
        <w:t xml:space="preserve"> </w:t>
      </w:r>
      <w:r w:rsidR="007530D7">
        <w:rPr>
          <w:rFonts w:ascii="Arial" w:hAnsi="Arial" w:cs="Arial"/>
          <w:sz w:val="24"/>
          <w:szCs w:val="24"/>
        </w:rPr>
        <w:t>de 9:</w:t>
      </w:r>
      <w:r w:rsidR="007530D7" w:rsidRPr="00030CEE">
        <w:rPr>
          <w:rFonts w:ascii="Arial" w:hAnsi="Arial" w:cs="Arial"/>
          <w:sz w:val="24"/>
          <w:szCs w:val="24"/>
        </w:rPr>
        <w:t>00 horas</w:t>
      </w:r>
      <w:r w:rsidR="007530D7">
        <w:rPr>
          <w:rFonts w:ascii="Arial" w:hAnsi="Arial" w:cs="Arial"/>
          <w:sz w:val="24"/>
          <w:szCs w:val="24"/>
        </w:rPr>
        <w:t xml:space="preserve"> a 13:00 </w:t>
      </w:r>
      <w:r w:rsidRPr="00030CEE">
        <w:rPr>
          <w:rFonts w:ascii="Arial" w:hAnsi="Arial" w:cs="Arial"/>
          <w:bCs/>
          <w:sz w:val="24"/>
          <w:szCs w:val="24"/>
        </w:rPr>
        <w:t xml:space="preserve">en las instalaciones de la </w:t>
      </w:r>
      <w:r>
        <w:rPr>
          <w:rFonts w:ascii="Arial" w:hAnsi="Arial" w:cs="Arial"/>
          <w:bCs/>
          <w:sz w:val="24"/>
          <w:szCs w:val="24"/>
        </w:rPr>
        <w:t>Escuela Primaria El Porvenir, ubicada en el ejido El Porvenir de Ensenada.</w:t>
      </w:r>
    </w:p>
    <w:p w:rsidR="00030CEE" w:rsidRPr="00817830" w:rsidRDefault="00030CEE" w:rsidP="00030CEE">
      <w:pPr>
        <w:ind w:right="-1"/>
        <w:jc w:val="both"/>
        <w:rPr>
          <w:rFonts w:ascii="Arial" w:hAnsi="Arial" w:cs="Arial"/>
          <w:bCs/>
          <w:sz w:val="16"/>
          <w:szCs w:val="16"/>
        </w:rPr>
      </w:pPr>
    </w:p>
    <w:p w:rsidR="00030CEE" w:rsidRPr="00030CEE" w:rsidRDefault="007530D7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30CEE" w:rsidRPr="00030CEE">
        <w:rPr>
          <w:rFonts w:ascii="Arial" w:hAnsi="Arial" w:cs="Arial"/>
          <w:sz w:val="24"/>
          <w:szCs w:val="24"/>
        </w:rPr>
        <w:t xml:space="preserve">os servicios serán prestados por alumnos y docentes de diversas unidades académicas del Campus Ensenada, correspondiendo </w:t>
      </w:r>
      <w:r>
        <w:rPr>
          <w:rFonts w:ascii="Arial" w:hAnsi="Arial" w:cs="Arial"/>
          <w:sz w:val="24"/>
          <w:szCs w:val="24"/>
        </w:rPr>
        <w:t xml:space="preserve">de esta forma a su </w:t>
      </w:r>
      <w:r w:rsidR="00030CEE" w:rsidRPr="00030CEE">
        <w:rPr>
          <w:rFonts w:ascii="Arial" w:hAnsi="Arial" w:cs="Arial"/>
          <w:sz w:val="24"/>
          <w:szCs w:val="24"/>
        </w:rPr>
        <w:t xml:space="preserve">responsabilidad social universitaria. </w:t>
      </w:r>
    </w:p>
    <w:p w:rsidR="00030CEE" w:rsidRPr="00817830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030CEE" w:rsidRPr="00030CEE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30CEE">
        <w:rPr>
          <w:rFonts w:ascii="Arial" w:hAnsi="Arial" w:cs="Arial"/>
          <w:spacing w:val="-2"/>
          <w:sz w:val="24"/>
          <w:szCs w:val="24"/>
        </w:rPr>
        <w:t>La Escuela de Ciencias de la Salud ofrecerá los servicios de Medicina</w:t>
      </w:r>
      <w:r w:rsidR="007530D7">
        <w:rPr>
          <w:rFonts w:ascii="Arial" w:hAnsi="Arial" w:cs="Arial"/>
          <w:spacing w:val="-2"/>
          <w:sz w:val="24"/>
          <w:szCs w:val="24"/>
        </w:rPr>
        <w:t xml:space="preserve"> en</w:t>
      </w:r>
      <w:r w:rsidRPr="00030CEE">
        <w:rPr>
          <w:rFonts w:ascii="Arial" w:hAnsi="Arial" w:cs="Arial"/>
          <w:spacing w:val="-2"/>
          <w:sz w:val="24"/>
          <w:szCs w:val="24"/>
        </w:rPr>
        <w:t>: signos vitales; consulta médica; pruebas rápidas de laboratorio; pláticas sobre tuberculosis, cáncer de próstata, cuidado del anciano y cuidado del paciente diabético. También de Enfermería</w:t>
      </w:r>
      <w:r w:rsidR="007530D7">
        <w:rPr>
          <w:rFonts w:ascii="Arial" w:hAnsi="Arial" w:cs="Arial"/>
          <w:spacing w:val="-2"/>
          <w:sz w:val="24"/>
          <w:szCs w:val="24"/>
        </w:rPr>
        <w:t xml:space="preserve"> a través de</w:t>
      </w:r>
      <w:r w:rsidRPr="00030CEE">
        <w:rPr>
          <w:rFonts w:ascii="Arial" w:hAnsi="Arial" w:cs="Arial"/>
          <w:spacing w:val="-2"/>
          <w:sz w:val="24"/>
          <w:szCs w:val="24"/>
        </w:rPr>
        <w:t>: detección de hipertensión, diabetes mellitus, cáncer cervicouterino (Papanicolaou) y cáncer de mama por medio de exploración; curaciones y pláticas sobre pediculosis, diarreas, cáncer cervicouterino y cáncer de mama. Del área de Odontología</w:t>
      </w:r>
      <w:r w:rsidR="007530D7">
        <w:rPr>
          <w:rFonts w:ascii="Arial" w:hAnsi="Arial" w:cs="Arial"/>
          <w:spacing w:val="-2"/>
          <w:sz w:val="24"/>
          <w:szCs w:val="24"/>
        </w:rPr>
        <w:t xml:space="preserve"> </w:t>
      </w:r>
      <w:r w:rsidR="00462798">
        <w:rPr>
          <w:rFonts w:ascii="Arial" w:hAnsi="Arial" w:cs="Arial"/>
          <w:spacing w:val="-2"/>
          <w:sz w:val="24"/>
          <w:szCs w:val="24"/>
        </w:rPr>
        <w:t>tendrán</w:t>
      </w:r>
      <w:r w:rsidRPr="00030CEE">
        <w:rPr>
          <w:rFonts w:ascii="Arial" w:hAnsi="Arial" w:cs="Arial"/>
          <w:spacing w:val="-2"/>
          <w:sz w:val="24"/>
          <w:szCs w:val="24"/>
        </w:rPr>
        <w:t xml:space="preserve">: </w:t>
      </w:r>
      <w:r w:rsidR="00462798">
        <w:rPr>
          <w:rFonts w:ascii="Arial" w:hAnsi="Arial" w:cs="Arial"/>
          <w:spacing w:val="-2"/>
          <w:sz w:val="24"/>
          <w:szCs w:val="24"/>
        </w:rPr>
        <w:t xml:space="preserve">enseñanza de </w:t>
      </w:r>
      <w:r w:rsidRPr="00030CEE">
        <w:rPr>
          <w:rFonts w:ascii="Arial" w:hAnsi="Arial" w:cs="Arial"/>
          <w:spacing w:val="-2"/>
          <w:sz w:val="24"/>
          <w:szCs w:val="24"/>
        </w:rPr>
        <w:t>técnicas para cepillado, uso de hilo dental y aplicación de flúor; restauraciones dentales (resinas y amalgamas), así como extracciones simples</w:t>
      </w:r>
      <w:r w:rsidRPr="00030CEE">
        <w:rPr>
          <w:rFonts w:ascii="Arial" w:hAnsi="Arial" w:cs="Arial"/>
          <w:sz w:val="24"/>
          <w:szCs w:val="24"/>
        </w:rPr>
        <w:t>.</w:t>
      </w:r>
    </w:p>
    <w:p w:rsidR="00030CEE" w:rsidRPr="00817830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030CEE" w:rsidRPr="00030CEE" w:rsidRDefault="00462798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30CEE" w:rsidRPr="00030CEE">
        <w:rPr>
          <w:rFonts w:ascii="Arial" w:hAnsi="Arial" w:cs="Arial"/>
          <w:sz w:val="24"/>
          <w:szCs w:val="24"/>
        </w:rPr>
        <w:t xml:space="preserve">a Facultad de Ingeniería, Arquitectura y Diseño </w:t>
      </w:r>
      <w:r w:rsidR="00AD35D3">
        <w:rPr>
          <w:rFonts w:ascii="Arial" w:hAnsi="Arial" w:cs="Arial"/>
          <w:sz w:val="24"/>
          <w:szCs w:val="24"/>
        </w:rPr>
        <w:t>brindará: capacitación en</w:t>
      </w:r>
      <w:r w:rsidR="00030CEE" w:rsidRPr="00030C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control de riego agrícola para el ahorro de agua</w:t>
      </w:r>
      <w:r w:rsidR="00AD35D3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elaboración de jabones orgánicos por nanotecnología, y taller de uso de aplicaciones didácticas y teléfonos móviles. L</w:t>
      </w:r>
      <w:r w:rsidR="00030CEE" w:rsidRPr="00030CEE">
        <w:rPr>
          <w:rFonts w:ascii="Arial" w:hAnsi="Arial" w:cs="Arial"/>
          <w:sz w:val="24"/>
          <w:szCs w:val="24"/>
        </w:rPr>
        <w:t>a F</w:t>
      </w:r>
      <w:r>
        <w:rPr>
          <w:rFonts w:ascii="Arial" w:hAnsi="Arial" w:cs="Arial"/>
          <w:sz w:val="24"/>
          <w:szCs w:val="24"/>
        </w:rPr>
        <w:t>acultad de Ciencias participará</w:t>
      </w:r>
      <w:r w:rsidR="00030CEE" w:rsidRPr="00030CEE">
        <w:rPr>
          <w:rFonts w:ascii="Arial" w:hAnsi="Arial" w:cs="Arial"/>
          <w:sz w:val="24"/>
          <w:szCs w:val="24"/>
        </w:rPr>
        <w:t xml:space="preserve"> con un planetario y teatro gui</w:t>
      </w:r>
      <w:r>
        <w:rPr>
          <w:rFonts w:ascii="Arial" w:hAnsi="Arial" w:cs="Arial"/>
          <w:sz w:val="24"/>
          <w:szCs w:val="24"/>
        </w:rPr>
        <w:t xml:space="preserve">ñol, mientras que la </w:t>
      </w:r>
      <w:r w:rsidR="00030CEE" w:rsidRPr="00030CEE">
        <w:rPr>
          <w:rFonts w:ascii="Arial" w:hAnsi="Arial" w:cs="Arial"/>
          <w:sz w:val="24"/>
          <w:szCs w:val="24"/>
        </w:rPr>
        <w:t xml:space="preserve">Escuela de Enología y Gastronomía </w:t>
      </w:r>
      <w:r>
        <w:rPr>
          <w:rFonts w:ascii="Arial" w:hAnsi="Arial" w:cs="Arial"/>
          <w:sz w:val="24"/>
          <w:szCs w:val="24"/>
        </w:rPr>
        <w:t>impartirá</w:t>
      </w:r>
      <w:r w:rsidR="00030CEE" w:rsidRPr="00030CEE">
        <w:rPr>
          <w:rFonts w:ascii="Arial" w:hAnsi="Arial" w:cs="Arial"/>
          <w:sz w:val="24"/>
          <w:szCs w:val="24"/>
        </w:rPr>
        <w:t xml:space="preserve"> talleres gas</w:t>
      </w:r>
      <w:r>
        <w:rPr>
          <w:rFonts w:ascii="Arial" w:hAnsi="Arial" w:cs="Arial"/>
          <w:sz w:val="24"/>
          <w:szCs w:val="24"/>
        </w:rPr>
        <w:t>tronómicos para niños y adultos, además de promover la alimentación saludable a través de juegos para niños.</w:t>
      </w:r>
    </w:p>
    <w:p w:rsidR="00030CEE" w:rsidRPr="00817830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030CEE" w:rsidRPr="00030CEE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30CEE">
        <w:rPr>
          <w:rFonts w:ascii="Arial" w:hAnsi="Arial" w:cs="Arial"/>
          <w:sz w:val="24"/>
          <w:szCs w:val="24"/>
        </w:rPr>
        <w:t>Los alumnos y maestros de la Facultad de Deportes participarán con actividades físicas, lúdicas, deportivas y recreativas, con juegos de lanzamiento, reacción y persecución. De la Facu</w:t>
      </w:r>
      <w:r w:rsidR="00817AD0">
        <w:rPr>
          <w:rFonts w:ascii="Arial" w:hAnsi="Arial" w:cs="Arial"/>
          <w:sz w:val="24"/>
          <w:szCs w:val="24"/>
        </w:rPr>
        <w:t>ltad  de Idiomas tendrán cuenta</w:t>
      </w:r>
      <w:r w:rsidRPr="00030CEE">
        <w:rPr>
          <w:rFonts w:ascii="Arial" w:hAnsi="Arial" w:cs="Arial"/>
          <w:sz w:val="24"/>
          <w:szCs w:val="24"/>
        </w:rPr>
        <w:t>cuentos, mientras que del Instituto de Investigaciones Oceanológicas presentarán un acuario</w:t>
      </w:r>
      <w:r w:rsidR="00817830">
        <w:rPr>
          <w:rFonts w:ascii="Arial" w:hAnsi="Arial" w:cs="Arial"/>
          <w:sz w:val="24"/>
          <w:szCs w:val="24"/>
        </w:rPr>
        <w:t xml:space="preserve"> marino interactivo</w:t>
      </w:r>
      <w:r w:rsidRPr="00030CEE">
        <w:rPr>
          <w:rFonts w:ascii="Arial" w:hAnsi="Arial" w:cs="Arial"/>
          <w:sz w:val="24"/>
          <w:szCs w:val="24"/>
        </w:rPr>
        <w:t>.</w:t>
      </w:r>
    </w:p>
    <w:p w:rsidR="00030CEE" w:rsidRPr="00817830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030CEE" w:rsidRDefault="00030CEE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30CEE">
        <w:rPr>
          <w:rFonts w:ascii="Arial" w:hAnsi="Arial" w:cs="Arial"/>
          <w:sz w:val="24"/>
          <w:szCs w:val="24"/>
        </w:rPr>
        <w:t xml:space="preserve">La Facultad de Ciencias Administrativas y Sociales dará asesoría y litigio en derecho familiar; asesorías jurídicas en derecho civil, laboral, penal y mercantil; también contará con asesorías contables y psicológicas. </w:t>
      </w:r>
      <w:r w:rsidR="00462798">
        <w:rPr>
          <w:rFonts w:ascii="Arial" w:hAnsi="Arial" w:cs="Arial"/>
          <w:sz w:val="24"/>
          <w:szCs w:val="24"/>
        </w:rPr>
        <w:t>L</w:t>
      </w:r>
      <w:r w:rsidRPr="00030CEE">
        <w:rPr>
          <w:rFonts w:ascii="Arial" w:hAnsi="Arial" w:cs="Arial"/>
          <w:sz w:val="24"/>
          <w:szCs w:val="24"/>
        </w:rPr>
        <w:t>a Facultad de Ciencias Marinas llevará el Museo Katsuo y jugando a las matemáticas</w:t>
      </w:r>
      <w:r w:rsidR="00462798">
        <w:rPr>
          <w:rFonts w:ascii="Arial" w:hAnsi="Arial" w:cs="Arial"/>
          <w:sz w:val="24"/>
          <w:szCs w:val="24"/>
        </w:rPr>
        <w:t xml:space="preserve"> y con química</w:t>
      </w:r>
      <w:r w:rsidRPr="00030CEE">
        <w:rPr>
          <w:rFonts w:ascii="Arial" w:hAnsi="Arial" w:cs="Arial"/>
          <w:sz w:val="24"/>
          <w:szCs w:val="24"/>
        </w:rPr>
        <w:t>.</w:t>
      </w:r>
    </w:p>
    <w:p w:rsidR="00817830" w:rsidRPr="00817830" w:rsidRDefault="00817830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17830" w:rsidRPr="00030CEE" w:rsidRDefault="00817830" w:rsidP="00030C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parte de la Facultad de Artes habrá talleres de grabado, pintura y dibuj</w:t>
      </w:r>
      <w:r w:rsidR="000974D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, así como creación artística. A esta brigada se sumará el Instituto de Investigaciones en Ciencias Veterinarias con vacunación antirrábica, desparasitación contra garrapatas y examen físico de mascotas.</w:t>
      </w:r>
    </w:p>
    <w:bookmarkEnd w:id="0"/>
    <w:p w:rsidR="00030CEE" w:rsidRPr="00817830" w:rsidRDefault="00030CEE" w:rsidP="00030CEE">
      <w:pPr>
        <w:jc w:val="right"/>
        <w:rPr>
          <w:rFonts w:ascii="Arial" w:hAnsi="Arial" w:cs="Arial"/>
          <w:sz w:val="18"/>
          <w:szCs w:val="8"/>
        </w:rPr>
      </w:pPr>
    </w:p>
    <w:p w:rsidR="00030CEE" w:rsidRPr="00817830" w:rsidRDefault="00030CEE" w:rsidP="00030CEE">
      <w:pPr>
        <w:jc w:val="right"/>
        <w:rPr>
          <w:rFonts w:ascii="Arial" w:hAnsi="Arial" w:cs="Arial"/>
          <w:sz w:val="18"/>
          <w:szCs w:val="8"/>
        </w:rPr>
      </w:pPr>
    </w:p>
    <w:p w:rsidR="00030CEE" w:rsidRPr="00242FB3" w:rsidRDefault="00030CEE" w:rsidP="00030CEE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0CEE" w:rsidRPr="00955645" w:rsidRDefault="00030CEE" w:rsidP="00030CEE">
      <w:pPr>
        <w:jc w:val="right"/>
        <w:rPr>
          <w:rFonts w:ascii="Arial" w:hAnsi="Arial" w:cs="Arial"/>
          <w:color w:val="FFFFFF" w:themeColor="background1"/>
          <w:sz w:val="18"/>
          <w:szCs w:val="8"/>
        </w:rPr>
      </w:pPr>
      <w:r w:rsidRPr="00955645">
        <w:rPr>
          <w:rFonts w:ascii="Arial" w:hAnsi="Arial" w:cs="Arial"/>
          <w:color w:val="FFFFFF" w:themeColor="background1"/>
          <w:sz w:val="18"/>
          <w:szCs w:val="8"/>
        </w:rPr>
        <w:t>Redacción: Angélica Gómez</w:t>
      </w:r>
    </w:p>
    <w:p w:rsidR="00AE5B0B" w:rsidRPr="00242FB3" w:rsidRDefault="00AE5B0B" w:rsidP="00AE5B0B">
      <w:pPr>
        <w:pStyle w:val="m2220717400153079485gmail-msolistparagraph"/>
        <w:suppressAutoHyphens/>
        <w:spacing w:before="0" w:beforeAutospacing="0" w:after="0" w:afterAutospacing="0"/>
        <w:ind w:left="284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AE5B0B" w:rsidRPr="00242FB3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6D5" w:rsidRDefault="00FC36D5">
      <w:r>
        <w:separator/>
      </w:r>
    </w:p>
  </w:endnote>
  <w:endnote w:type="continuationSeparator" w:id="0">
    <w:p w:rsidR="00FC36D5" w:rsidRDefault="00FC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6D5" w:rsidRDefault="00FC36D5">
      <w:r>
        <w:rPr>
          <w:color w:val="000000"/>
        </w:rPr>
        <w:separator/>
      </w:r>
    </w:p>
  </w:footnote>
  <w:footnote w:type="continuationSeparator" w:id="0">
    <w:p w:rsidR="00FC36D5" w:rsidRDefault="00FC3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5"/>
  </w:num>
  <w:num w:numId="5">
    <w:abstractNumId w:val="23"/>
  </w:num>
  <w:num w:numId="6">
    <w:abstractNumId w:val="3"/>
  </w:num>
  <w:num w:numId="7">
    <w:abstractNumId w:val="14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7"/>
  </w:num>
  <w:num w:numId="14">
    <w:abstractNumId w:val="0"/>
  </w:num>
  <w:num w:numId="15">
    <w:abstractNumId w:val="8"/>
  </w:num>
  <w:num w:numId="16">
    <w:abstractNumId w:val="19"/>
  </w:num>
  <w:num w:numId="17">
    <w:abstractNumId w:val="7"/>
  </w:num>
  <w:num w:numId="18">
    <w:abstractNumId w:val="9"/>
  </w:num>
  <w:num w:numId="19">
    <w:abstractNumId w:val="20"/>
  </w:num>
  <w:num w:numId="20">
    <w:abstractNumId w:val="2"/>
  </w:num>
  <w:num w:numId="21">
    <w:abstractNumId w:val="18"/>
  </w:num>
  <w:num w:numId="22">
    <w:abstractNumId w:val="10"/>
  </w:num>
  <w:num w:numId="23">
    <w:abstractNumId w:val="21"/>
  </w:num>
  <w:num w:numId="2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0A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FB3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45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5D3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6D5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AF37"/>
  <w15:docId w15:val="{287732C2-427F-4271-BEFC-075EA331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FCB6-C361-46C0-9EAA-C2210671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495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12</cp:revision>
  <cp:lastPrinted>2019-11-28T01:24:00Z</cp:lastPrinted>
  <dcterms:created xsi:type="dcterms:W3CDTF">2019-11-28T03:06:00Z</dcterms:created>
  <dcterms:modified xsi:type="dcterms:W3CDTF">2019-11-28T19:57:00Z</dcterms:modified>
</cp:coreProperties>
</file>