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7C21C5" w:rsidP="0098273F">
      <w:pPr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77A178" wp14:editId="627A5055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312C7B">
        <w:rPr>
          <w:rFonts w:ascii="Arial" w:hAnsi="Arial" w:cs="Arial"/>
          <w:b/>
          <w:sz w:val="24"/>
          <w:szCs w:val="24"/>
        </w:rPr>
        <w:t>6</w:t>
      </w:r>
      <w:r w:rsidR="006A32C8">
        <w:rPr>
          <w:rFonts w:ascii="Arial" w:hAnsi="Arial" w:cs="Arial"/>
          <w:b/>
          <w:sz w:val="24"/>
          <w:szCs w:val="24"/>
        </w:rPr>
        <w:t>3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1F4312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864B52" w:rsidRPr="00CE5135" w:rsidRDefault="00864B52" w:rsidP="00864B52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</w:p>
    <w:p w:rsidR="0090358B" w:rsidRPr="003E45D2" w:rsidRDefault="003E45D2" w:rsidP="0090358B">
      <w:pPr>
        <w:shd w:val="clear" w:color="auto" w:fill="FFFFFF"/>
        <w:jc w:val="center"/>
        <w:rPr>
          <w:rFonts w:ascii="Arial" w:hAnsi="Arial" w:cs="Arial"/>
          <w:b/>
          <w:spacing w:val="-4"/>
          <w:sz w:val="34"/>
          <w:szCs w:val="34"/>
        </w:rPr>
      </w:pPr>
      <w:r w:rsidRPr="003E45D2">
        <w:rPr>
          <w:rFonts w:ascii="Arial" w:hAnsi="Arial" w:cs="Arial"/>
          <w:b/>
          <w:spacing w:val="-4"/>
          <w:sz w:val="34"/>
          <w:szCs w:val="34"/>
        </w:rPr>
        <w:t xml:space="preserve">A punto de agotarse los boletos del 85 Sorteo Magno de la </w:t>
      </w:r>
      <w:r w:rsidR="00E41803" w:rsidRPr="003E45D2">
        <w:rPr>
          <w:rFonts w:ascii="Arial" w:hAnsi="Arial" w:cs="Arial"/>
          <w:b/>
          <w:spacing w:val="-4"/>
          <w:sz w:val="34"/>
          <w:szCs w:val="34"/>
        </w:rPr>
        <w:t xml:space="preserve">UABC </w:t>
      </w:r>
    </w:p>
    <w:p w:rsidR="004E2B08" w:rsidRPr="00CE5135" w:rsidRDefault="0090358B" w:rsidP="0090358B">
      <w:pPr>
        <w:shd w:val="clear" w:color="auto" w:fill="FFFFFF"/>
        <w:jc w:val="center"/>
        <w:rPr>
          <w:rFonts w:ascii="Arial" w:hAnsi="Arial" w:cs="Arial"/>
          <w:spacing w:val="-4"/>
          <w:sz w:val="20"/>
          <w:szCs w:val="20"/>
        </w:rPr>
      </w:pPr>
      <w:r w:rsidRPr="00CE5135">
        <w:rPr>
          <w:rFonts w:ascii="Arial" w:hAnsi="Arial" w:cs="Arial"/>
          <w:b/>
          <w:spacing w:val="-4"/>
          <w:sz w:val="20"/>
          <w:szCs w:val="20"/>
        </w:rPr>
        <w:t xml:space="preserve"> </w:t>
      </w:r>
    </w:p>
    <w:p w:rsidR="00FE08F5" w:rsidRPr="00FE08F5" w:rsidRDefault="00FE08F5" w:rsidP="00FE08F5">
      <w:pPr>
        <w:pStyle w:val="Prrafodelista"/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FE08F5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 xml:space="preserve"> colaboradores, principalmente </w:t>
      </w:r>
      <w:r w:rsidR="00AA6280">
        <w:rPr>
          <w:rFonts w:ascii="Arial" w:hAnsi="Arial" w:cs="Arial"/>
          <w:sz w:val="24"/>
          <w:szCs w:val="24"/>
        </w:rPr>
        <w:t xml:space="preserve">a los </w:t>
      </w:r>
      <w:r w:rsidRPr="00FE08F5">
        <w:rPr>
          <w:rFonts w:ascii="Arial" w:hAnsi="Arial" w:cs="Arial"/>
          <w:sz w:val="24"/>
          <w:szCs w:val="24"/>
        </w:rPr>
        <w:t xml:space="preserve">estudiantes que aún tienen boletos, </w:t>
      </w:r>
      <w:r>
        <w:rPr>
          <w:rFonts w:ascii="Arial" w:hAnsi="Arial" w:cs="Arial"/>
          <w:sz w:val="24"/>
          <w:szCs w:val="24"/>
        </w:rPr>
        <w:t>pueden promoverlos en los puestos de venta</w:t>
      </w:r>
      <w:r w:rsidRPr="00FE08F5">
        <w:rPr>
          <w:rFonts w:ascii="Arial" w:hAnsi="Arial" w:cs="Arial"/>
          <w:sz w:val="24"/>
          <w:szCs w:val="24"/>
        </w:rPr>
        <w:t xml:space="preserve"> disponibles en las vicerrectorías ya que aún hay muchas personas que desean adquirir boletos.</w:t>
      </w:r>
    </w:p>
    <w:p w:rsidR="004E2B08" w:rsidRPr="009E4F36" w:rsidRDefault="004E2B08" w:rsidP="00FE08F5">
      <w:pPr>
        <w:pStyle w:val="Prrafodelista"/>
        <w:shd w:val="clear" w:color="auto" w:fill="FFFFFF"/>
        <w:autoSpaceDN/>
        <w:ind w:left="0"/>
        <w:contextualSpacing/>
        <w:jc w:val="both"/>
        <w:textAlignment w:val="auto"/>
        <w:outlineLvl w:val="2"/>
        <w:rPr>
          <w:rFonts w:ascii="Arial" w:hAnsi="Arial" w:cs="Arial"/>
          <w:sz w:val="24"/>
          <w:szCs w:val="24"/>
        </w:rPr>
      </w:pPr>
    </w:p>
    <w:p w:rsidR="003E45D2" w:rsidRPr="00D96A4B" w:rsidRDefault="004E2B08" w:rsidP="003E45D2">
      <w:pPr>
        <w:jc w:val="both"/>
        <w:rPr>
          <w:rFonts w:ascii="Arial" w:hAnsi="Arial" w:cs="Arial"/>
          <w:sz w:val="24"/>
          <w:szCs w:val="24"/>
        </w:rPr>
      </w:pPr>
      <w:r w:rsidRPr="00D96A4B">
        <w:rPr>
          <w:rFonts w:ascii="Arial" w:hAnsi="Arial" w:cs="Arial"/>
          <w:b/>
          <w:sz w:val="24"/>
          <w:szCs w:val="24"/>
        </w:rPr>
        <w:t>Mexicali,</w:t>
      </w:r>
      <w:r w:rsidR="00463B8C" w:rsidRPr="00D96A4B">
        <w:rPr>
          <w:rFonts w:ascii="Arial" w:hAnsi="Arial" w:cs="Arial"/>
          <w:b/>
          <w:sz w:val="24"/>
          <w:szCs w:val="24"/>
        </w:rPr>
        <w:t xml:space="preserve"> B.C, </w:t>
      </w:r>
      <w:r w:rsidR="00824975" w:rsidRPr="00D96A4B">
        <w:rPr>
          <w:rFonts w:ascii="Arial" w:hAnsi="Arial" w:cs="Arial"/>
          <w:b/>
          <w:sz w:val="24"/>
          <w:szCs w:val="24"/>
        </w:rPr>
        <w:t>viernes 13</w:t>
      </w:r>
      <w:r w:rsidRPr="00D96A4B">
        <w:rPr>
          <w:rFonts w:ascii="Arial" w:hAnsi="Arial" w:cs="Arial"/>
          <w:b/>
          <w:sz w:val="24"/>
          <w:szCs w:val="24"/>
        </w:rPr>
        <w:t xml:space="preserve"> de diciembre de 2019</w:t>
      </w:r>
      <w:r w:rsidR="00E41803" w:rsidRPr="00D96A4B">
        <w:rPr>
          <w:rFonts w:ascii="Arial" w:hAnsi="Arial" w:cs="Arial"/>
          <w:sz w:val="24"/>
          <w:szCs w:val="24"/>
        </w:rPr>
        <w:t xml:space="preserve">.- </w:t>
      </w:r>
      <w:r w:rsidR="003E45D2" w:rsidRPr="00D96A4B">
        <w:rPr>
          <w:rFonts w:ascii="Arial" w:hAnsi="Arial" w:cs="Arial"/>
          <w:sz w:val="24"/>
          <w:szCs w:val="24"/>
        </w:rPr>
        <w:t>Están a punto de agotarse los boletos del 85 Sorteo Magno de la Universidad Autónoma de Baja California (UABC)</w:t>
      </w:r>
      <w:r w:rsidR="00D96A4B" w:rsidRPr="00D96A4B">
        <w:rPr>
          <w:rFonts w:ascii="Arial" w:hAnsi="Arial" w:cs="Arial"/>
          <w:sz w:val="24"/>
          <w:szCs w:val="24"/>
        </w:rPr>
        <w:t xml:space="preserve"> que se realizará el próximo 18 de diciembre</w:t>
      </w:r>
      <w:r w:rsidR="003E45D2" w:rsidRPr="00D96A4B">
        <w:rPr>
          <w:rFonts w:ascii="Arial" w:hAnsi="Arial" w:cs="Arial"/>
          <w:sz w:val="24"/>
          <w:szCs w:val="24"/>
        </w:rPr>
        <w:t xml:space="preserve">, así lo anunció la coordinadora de Sorteos Universitarios, contadora Gabriela Rosas </w:t>
      </w:r>
      <w:proofErr w:type="spellStart"/>
      <w:r w:rsidR="003E45D2" w:rsidRPr="00D96A4B">
        <w:rPr>
          <w:rFonts w:ascii="Arial" w:hAnsi="Arial" w:cs="Arial"/>
          <w:sz w:val="24"/>
          <w:szCs w:val="24"/>
        </w:rPr>
        <w:t>Bazúa</w:t>
      </w:r>
      <w:proofErr w:type="spellEnd"/>
      <w:r w:rsidR="003E45D2" w:rsidRPr="00D96A4B">
        <w:rPr>
          <w:rFonts w:ascii="Arial" w:hAnsi="Arial" w:cs="Arial"/>
          <w:sz w:val="24"/>
          <w:szCs w:val="24"/>
        </w:rPr>
        <w:t>.</w:t>
      </w:r>
    </w:p>
    <w:p w:rsidR="003E45D2" w:rsidRPr="005A01F1" w:rsidRDefault="003E45D2" w:rsidP="003E45D2">
      <w:pPr>
        <w:jc w:val="both"/>
        <w:rPr>
          <w:rFonts w:ascii="Arial" w:hAnsi="Arial" w:cs="Arial"/>
          <w:sz w:val="16"/>
          <w:szCs w:val="16"/>
        </w:rPr>
      </w:pPr>
    </w:p>
    <w:p w:rsidR="00D96A4B" w:rsidRPr="00D96A4B" w:rsidRDefault="003E45D2" w:rsidP="003E45D2">
      <w:pPr>
        <w:jc w:val="both"/>
        <w:rPr>
          <w:rFonts w:ascii="Arial" w:hAnsi="Arial" w:cs="Arial"/>
          <w:sz w:val="24"/>
          <w:szCs w:val="24"/>
        </w:rPr>
      </w:pPr>
      <w:r w:rsidRPr="00D96A4B">
        <w:rPr>
          <w:rFonts w:ascii="Arial" w:hAnsi="Arial" w:cs="Arial"/>
          <w:sz w:val="24"/>
          <w:szCs w:val="24"/>
        </w:rPr>
        <w:t>Comentó que aún quedan algunos boletos en venta en la propia residencia que es el primer premio, ubicada en el fraccionamiento San Pedro II en Mexicali, así como frente a la explanada de la</w:t>
      </w:r>
      <w:r w:rsidR="0009095C" w:rsidRPr="00D96A4B">
        <w:rPr>
          <w:rFonts w:ascii="Arial" w:hAnsi="Arial" w:cs="Arial"/>
          <w:sz w:val="24"/>
          <w:szCs w:val="24"/>
        </w:rPr>
        <w:t>s</w:t>
      </w:r>
      <w:r w:rsidRPr="00D96A4B">
        <w:rPr>
          <w:rFonts w:ascii="Arial" w:hAnsi="Arial" w:cs="Arial"/>
          <w:sz w:val="24"/>
          <w:szCs w:val="24"/>
        </w:rPr>
        <w:t xml:space="preserve"> </w:t>
      </w:r>
      <w:r w:rsidR="00D96A4B" w:rsidRPr="00D96A4B">
        <w:rPr>
          <w:rFonts w:ascii="Arial" w:hAnsi="Arial" w:cs="Arial"/>
          <w:sz w:val="24"/>
          <w:szCs w:val="24"/>
        </w:rPr>
        <w:t>v</w:t>
      </w:r>
      <w:r w:rsidRPr="00D96A4B">
        <w:rPr>
          <w:rFonts w:ascii="Arial" w:hAnsi="Arial" w:cs="Arial"/>
          <w:sz w:val="24"/>
          <w:szCs w:val="24"/>
        </w:rPr>
        <w:t>icerrectoría</w:t>
      </w:r>
      <w:r w:rsidR="00D96A4B" w:rsidRPr="00D96A4B">
        <w:rPr>
          <w:rFonts w:ascii="Arial" w:hAnsi="Arial" w:cs="Arial"/>
          <w:sz w:val="24"/>
          <w:szCs w:val="24"/>
        </w:rPr>
        <w:t>s</w:t>
      </w:r>
      <w:r w:rsidRPr="00D96A4B">
        <w:rPr>
          <w:rFonts w:ascii="Arial" w:hAnsi="Arial" w:cs="Arial"/>
          <w:sz w:val="24"/>
          <w:szCs w:val="24"/>
        </w:rPr>
        <w:t xml:space="preserve"> de</w:t>
      </w:r>
      <w:r w:rsidR="00D96A4B" w:rsidRPr="00D96A4B">
        <w:rPr>
          <w:rFonts w:ascii="Arial" w:hAnsi="Arial" w:cs="Arial"/>
          <w:sz w:val="24"/>
          <w:szCs w:val="24"/>
        </w:rPr>
        <w:t xml:space="preserve"> los campus Ensenada, Mexicali y Tijuana. </w:t>
      </w:r>
    </w:p>
    <w:p w:rsidR="00D96A4B" w:rsidRPr="005A01F1" w:rsidRDefault="00D96A4B" w:rsidP="003E45D2">
      <w:pPr>
        <w:jc w:val="both"/>
        <w:rPr>
          <w:rFonts w:ascii="Arial" w:hAnsi="Arial" w:cs="Arial"/>
          <w:sz w:val="16"/>
          <w:szCs w:val="16"/>
        </w:rPr>
      </w:pPr>
    </w:p>
    <w:p w:rsidR="001B6049" w:rsidRDefault="00D96A4B" w:rsidP="00D96A4B">
      <w:pPr>
        <w:jc w:val="both"/>
        <w:rPr>
          <w:rFonts w:ascii="Arial" w:hAnsi="Arial" w:cs="Arial"/>
          <w:sz w:val="24"/>
          <w:szCs w:val="24"/>
        </w:rPr>
      </w:pPr>
      <w:r w:rsidRPr="00D96A4B">
        <w:rPr>
          <w:rFonts w:ascii="Arial" w:hAnsi="Arial" w:cs="Arial"/>
          <w:sz w:val="24"/>
          <w:szCs w:val="24"/>
        </w:rPr>
        <w:t xml:space="preserve">Asimismo, invitó a todos los colaboradores, principalmente a </w:t>
      </w:r>
      <w:r w:rsidR="006A32C8">
        <w:rPr>
          <w:rFonts w:ascii="Arial" w:hAnsi="Arial" w:cs="Arial"/>
          <w:sz w:val="24"/>
          <w:szCs w:val="24"/>
        </w:rPr>
        <w:t xml:space="preserve">los </w:t>
      </w:r>
      <w:r w:rsidRPr="00D96A4B">
        <w:rPr>
          <w:rFonts w:ascii="Arial" w:hAnsi="Arial" w:cs="Arial"/>
          <w:sz w:val="24"/>
          <w:szCs w:val="24"/>
        </w:rPr>
        <w:t xml:space="preserve">estudiantes que aún tienen boletos, que los promuevan en los </w:t>
      </w:r>
      <w:r w:rsidR="00FE08F5">
        <w:rPr>
          <w:rFonts w:ascii="Arial" w:hAnsi="Arial" w:cs="Arial"/>
          <w:sz w:val="24"/>
          <w:szCs w:val="24"/>
        </w:rPr>
        <w:t>puntos de venta</w:t>
      </w:r>
      <w:r w:rsidRPr="00D96A4B">
        <w:rPr>
          <w:rFonts w:ascii="Arial" w:hAnsi="Arial" w:cs="Arial"/>
          <w:sz w:val="24"/>
          <w:szCs w:val="24"/>
        </w:rPr>
        <w:t xml:space="preserve"> disponibles en las vicerrectorías ya que aún hay muchas personas que desean adquirir boletos.</w:t>
      </w:r>
      <w:r w:rsidR="00550284">
        <w:rPr>
          <w:rFonts w:ascii="Arial" w:hAnsi="Arial" w:cs="Arial"/>
          <w:sz w:val="24"/>
          <w:szCs w:val="24"/>
        </w:rPr>
        <w:t xml:space="preserve"> </w:t>
      </w:r>
    </w:p>
    <w:p w:rsidR="001B6049" w:rsidRPr="005A01F1" w:rsidRDefault="001B6049" w:rsidP="00D96A4B">
      <w:pPr>
        <w:jc w:val="both"/>
        <w:rPr>
          <w:rFonts w:ascii="Arial" w:hAnsi="Arial" w:cs="Arial"/>
          <w:sz w:val="16"/>
          <w:szCs w:val="16"/>
        </w:rPr>
      </w:pPr>
    </w:p>
    <w:p w:rsidR="00D96A4B" w:rsidRDefault="00550284" w:rsidP="00D96A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pueden asistir a las oficinas de Sorteos UABC: Mexicali, en Reforma 1452, colonia Nueva; Tijuana, en Leona Vicario 1433, zona Río; Ensenada, en </w:t>
      </w:r>
      <w:r w:rsidR="002014FF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ulevar Costero, fraccionamiento Playa Ensenada; Tecate, en </w:t>
      </w:r>
      <w:r w:rsidR="002014F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alzada Universidad 1, fraccionamiento San Fernando; y en San Luis Río Colorado, Sonora, Calle 5 y Callejón Madero 232, colonia Comercial.</w:t>
      </w:r>
    </w:p>
    <w:p w:rsidR="003E45D2" w:rsidRPr="005A01F1" w:rsidRDefault="003E45D2" w:rsidP="00D96A4B">
      <w:pPr>
        <w:jc w:val="both"/>
        <w:rPr>
          <w:rFonts w:ascii="Arial" w:hAnsi="Arial" w:cs="Arial"/>
          <w:sz w:val="16"/>
          <w:szCs w:val="16"/>
        </w:rPr>
      </w:pPr>
    </w:p>
    <w:p w:rsidR="0009095C" w:rsidRPr="0009095C" w:rsidRDefault="00D96A4B" w:rsidP="00D96A4B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D96A4B">
        <w:rPr>
          <w:rFonts w:ascii="Arial" w:hAnsi="Arial" w:cs="Arial"/>
          <w:sz w:val="24"/>
          <w:szCs w:val="24"/>
        </w:rPr>
        <w:t>E</w:t>
      </w:r>
      <w:r w:rsidR="0009095C" w:rsidRPr="0009095C">
        <w:rPr>
          <w:rFonts w:ascii="Arial" w:hAnsi="Arial" w:cs="Arial"/>
          <w:sz w:val="24"/>
          <w:szCs w:val="24"/>
        </w:rPr>
        <w:t>stamos muy contentos y agradecidos con la comunidad por la respuesta que tuvo para con la UABC. Como saben, el sorteo es una de las posibilidades de generar recursos</w:t>
      </w:r>
      <w:r>
        <w:rPr>
          <w:rFonts w:ascii="Arial" w:hAnsi="Arial" w:cs="Arial"/>
          <w:sz w:val="24"/>
          <w:szCs w:val="24"/>
        </w:rPr>
        <w:t xml:space="preserve"> para</w:t>
      </w:r>
      <w:r w:rsidR="0009095C" w:rsidRPr="0009095C">
        <w:rPr>
          <w:rFonts w:ascii="Arial" w:hAnsi="Arial" w:cs="Arial"/>
          <w:sz w:val="24"/>
          <w:szCs w:val="24"/>
        </w:rPr>
        <w:t xml:space="preserve"> las necesidades </w:t>
      </w:r>
      <w:r>
        <w:rPr>
          <w:rFonts w:ascii="Arial" w:hAnsi="Arial" w:cs="Arial"/>
          <w:sz w:val="24"/>
          <w:szCs w:val="24"/>
        </w:rPr>
        <w:t>de</w:t>
      </w:r>
      <w:r w:rsidR="0009095C" w:rsidRPr="0009095C">
        <w:rPr>
          <w:rFonts w:ascii="Arial" w:hAnsi="Arial" w:cs="Arial"/>
          <w:sz w:val="24"/>
          <w:szCs w:val="24"/>
        </w:rPr>
        <w:t xml:space="preserve"> la educación superior </w:t>
      </w:r>
      <w:r>
        <w:rPr>
          <w:rFonts w:ascii="Arial" w:hAnsi="Arial" w:cs="Arial"/>
          <w:sz w:val="24"/>
          <w:szCs w:val="24"/>
        </w:rPr>
        <w:t xml:space="preserve">que </w:t>
      </w:r>
      <w:r w:rsidR="0009095C" w:rsidRPr="0009095C">
        <w:rPr>
          <w:rFonts w:ascii="Arial" w:hAnsi="Arial" w:cs="Arial"/>
          <w:sz w:val="24"/>
          <w:szCs w:val="24"/>
        </w:rPr>
        <w:t>son muchas</w:t>
      </w:r>
      <w:r>
        <w:rPr>
          <w:rFonts w:ascii="Arial" w:hAnsi="Arial" w:cs="Arial"/>
          <w:sz w:val="24"/>
          <w:szCs w:val="24"/>
        </w:rPr>
        <w:t>,</w:t>
      </w:r>
      <w:r w:rsidR="0009095C" w:rsidRPr="0009095C">
        <w:rPr>
          <w:rFonts w:ascii="Arial" w:hAnsi="Arial" w:cs="Arial"/>
          <w:sz w:val="24"/>
          <w:szCs w:val="24"/>
        </w:rPr>
        <w:t xml:space="preserve"> por lo tanto hay que trabajar</w:t>
      </w:r>
      <w:r>
        <w:rPr>
          <w:rFonts w:ascii="Arial" w:hAnsi="Arial" w:cs="Arial"/>
          <w:sz w:val="24"/>
          <w:szCs w:val="24"/>
        </w:rPr>
        <w:t>”</w:t>
      </w:r>
      <w:r w:rsidR="00B733B5">
        <w:rPr>
          <w:rFonts w:ascii="Arial" w:hAnsi="Arial" w:cs="Arial"/>
          <w:sz w:val="24"/>
          <w:szCs w:val="24"/>
        </w:rPr>
        <w:t xml:space="preserve">, manifestó la contadora Rosas </w:t>
      </w:r>
      <w:proofErr w:type="spellStart"/>
      <w:r w:rsidR="00B733B5">
        <w:rPr>
          <w:rFonts w:ascii="Arial" w:hAnsi="Arial" w:cs="Arial"/>
          <w:sz w:val="24"/>
          <w:szCs w:val="24"/>
        </w:rPr>
        <w:t>Bazúa</w:t>
      </w:r>
      <w:proofErr w:type="spellEnd"/>
      <w:r w:rsidR="0009095C" w:rsidRPr="0009095C">
        <w:rPr>
          <w:rFonts w:ascii="Arial" w:hAnsi="Arial" w:cs="Arial"/>
          <w:sz w:val="24"/>
          <w:szCs w:val="24"/>
        </w:rPr>
        <w:t>.</w:t>
      </w:r>
    </w:p>
    <w:p w:rsidR="0009095C" w:rsidRPr="005A01F1" w:rsidRDefault="0009095C" w:rsidP="00D96A4B">
      <w:pPr>
        <w:autoSpaceDN/>
        <w:jc w:val="both"/>
        <w:rPr>
          <w:rFonts w:ascii="Arial" w:hAnsi="Arial" w:cs="Arial"/>
          <w:sz w:val="16"/>
          <w:szCs w:val="16"/>
        </w:rPr>
      </w:pPr>
    </w:p>
    <w:p w:rsidR="00D96A4B" w:rsidRDefault="00B733B5" w:rsidP="00D96A4B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solicitó </w:t>
      </w:r>
      <w:r w:rsidR="0009095C" w:rsidRPr="0009095C">
        <w:rPr>
          <w:rFonts w:ascii="Arial" w:hAnsi="Arial" w:cs="Arial"/>
          <w:sz w:val="24"/>
          <w:szCs w:val="24"/>
        </w:rPr>
        <w:t xml:space="preserve">a los colaboradores que entreguen sus talonarios para que participen en el sorteo de colaboradores y quienes ya tienen boletos que se </w:t>
      </w:r>
      <w:r w:rsidR="00D96A4B">
        <w:rPr>
          <w:rFonts w:ascii="Arial" w:hAnsi="Arial" w:cs="Arial"/>
          <w:sz w:val="24"/>
          <w:szCs w:val="24"/>
        </w:rPr>
        <w:t>cercioren si ya rasparon en el boleto</w:t>
      </w:r>
      <w:r w:rsidR="0009095C" w:rsidRPr="0009095C">
        <w:rPr>
          <w:rFonts w:ascii="Arial" w:hAnsi="Arial" w:cs="Arial"/>
          <w:sz w:val="24"/>
          <w:szCs w:val="24"/>
        </w:rPr>
        <w:t>, ya que aún quedan premios</w:t>
      </w:r>
      <w:r w:rsidR="00D96A4B">
        <w:rPr>
          <w:rFonts w:ascii="Arial" w:hAnsi="Arial" w:cs="Arial"/>
          <w:sz w:val="24"/>
          <w:szCs w:val="24"/>
        </w:rPr>
        <w:t xml:space="preserve"> del Sorteo Raspa y Gana al Instante.</w:t>
      </w:r>
      <w:r w:rsidR="0009095C" w:rsidRPr="0009095C">
        <w:rPr>
          <w:rFonts w:ascii="Arial" w:hAnsi="Arial" w:cs="Arial"/>
          <w:sz w:val="24"/>
          <w:szCs w:val="24"/>
        </w:rPr>
        <w:t xml:space="preserve"> </w:t>
      </w:r>
    </w:p>
    <w:p w:rsidR="00D96A4B" w:rsidRPr="005A01F1" w:rsidRDefault="00D96A4B" w:rsidP="00D96A4B">
      <w:pPr>
        <w:autoSpaceDN/>
        <w:jc w:val="both"/>
        <w:rPr>
          <w:rFonts w:ascii="Arial" w:hAnsi="Arial" w:cs="Arial"/>
          <w:sz w:val="16"/>
          <w:szCs w:val="16"/>
        </w:rPr>
      </w:pPr>
    </w:p>
    <w:p w:rsidR="00D96A4B" w:rsidRDefault="00D96A4B" w:rsidP="00D96A4B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licenciado Teodoro Pérez Valenzuela, jefe de</w:t>
      </w:r>
      <w:r w:rsidR="00550284">
        <w:rPr>
          <w:rFonts w:ascii="Arial" w:hAnsi="Arial" w:cs="Arial"/>
          <w:sz w:val="24"/>
          <w:szCs w:val="24"/>
        </w:rPr>
        <w:t>l Departamento de</w:t>
      </w:r>
      <w:r>
        <w:rPr>
          <w:rFonts w:ascii="Arial" w:hAnsi="Arial" w:cs="Arial"/>
          <w:sz w:val="24"/>
          <w:szCs w:val="24"/>
        </w:rPr>
        <w:t xml:space="preserve"> Promoción</w:t>
      </w:r>
      <w:r w:rsidR="00550284">
        <w:rPr>
          <w:rFonts w:ascii="Arial" w:hAnsi="Arial" w:cs="Arial"/>
          <w:sz w:val="24"/>
          <w:szCs w:val="24"/>
        </w:rPr>
        <w:t xml:space="preserve">, Gestión </w:t>
      </w:r>
      <w:r>
        <w:rPr>
          <w:rFonts w:ascii="Arial" w:hAnsi="Arial" w:cs="Arial"/>
          <w:sz w:val="24"/>
          <w:szCs w:val="24"/>
        </w:rPr>
        <w:t xml:space="preserve">y </w:t>
      </w:r>
      <w:r w:rsidR="00550284">
        <w:rPr>
          <w:rFonts w:ascii="Arial" w:hAnsi="Arial" w:cs="Arial"/>
          <w:sz w:val="24"/>
          <w:szCs w:val="24"/>
        </w:rPr>
        <w:t>Seguimiento de Sorteos Universitarios, también agradeció a quienes con la compra de boletos benefician a los estudiantes universitarios, ya que los fondos recaudados se destinan al equipamiento de aulas, laboratorios y talleres, así como a becas. “</w:t>
      </w:r>
      <w:r w:rsidRPr="00D96A4B">
        <w:rPr>
          <w:rFonts w:ascii="Arial" w:hAnsi="Arial" w:cs="Arial"/>
          <w:sz w:val="24"/>
          <w:szCs w:val="24"/>
        </w:rPr>
        <w:t>La gente de Baja California demuestra una vez más la solidaridad que tiene hacia la UABC y que apoyan a la educación superior</w:t>
      </w:r>
      <w:r w:rsidR="00550284">
        <w:rPr>
          <w:rFonts w:ascii="Arial" w:hAnsi="Arial" w:cs="Arial"/>
          <w:sz w:val="24"/>
          <w:szCs w:val="24"/>
        </w:rPr>
        <w:t>”.</w:t>
      </w:r>
    </w:p>
    <w:p w:rsidR="00550284" w:rsidRPr="005A01F1" w:rsidRDefault="00550284" w:rsidP="00D96A4B">
      <w:pPr>
        <w:autoSpaceDN/>
        <w:jc w:val="both"/>
        <w:rPr>
          <w:rFonts w:ascii="Arial" w:hAnsi="Arial" w:cs="Arial"/>
          <w:sz w:val="16"/>
          <w:szCs w:val="16"/>
        </w:rPr>
      </w:pPr>
    </w:p>
    <w:p w:rsidR="005A01F1" w:rsidRDefault="005A01F1" w:rsidP="005A01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</w:t>
      </w:r>
      <w:r>
        <w:rPr>
          <w:rFonts w:ascii="Arial" w:hAnsi="Arial" w:cs="Arial"/>
          <w:sz w:val="24"/>
          <w:szCs w:val="24"/>
        </w:rPr>
        <w:t xml:space="preserve">85 Sorteo Magno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 sorteará una residencia en el fraccionamiento San Pedro Residencial II de Mexicali valorada en 22 millones de pesos; 5 millones de pesos en efectivo; cuatro automóviles 2019; 25 cheques por 50 mil pesos y 14 por 100 mil pesos, entre otros premios.</w:t>
      </w:r>
      <w:r>
        <w:rPr>
          <w:rFonts w:ascii="Arial" w:hAnsi="Arial" w:cs="Arial"/>
          <w:sz w:val="24"/>
          <w:szCs w:val="24"/>
        </w:rPr>
        <w:t xml:space="preserve"> El costo del boleto es de 440 pesos.</w:t>
      </w:r>
      <w:bookmarkStart w:id="0" w:name="_GoBack"/>
      <w:bookmarkEnd w:id="0"/>
    </w:p>
    <w:p w:rsidR="005A01F1" w:rsidRDefault="005A01F1" w:rsidP="00D96A4B">
      <w:pPr>
        <w:autoSpaceDN/>
        <w:jc w:val="both"/>
        <w:rPr>
          <w:rFonts w:ascii="Arial" w:hAnsi="Arial" w:cs="Arial"/>
          <w:sz w:val="24"/>
          <w:szCs w:val="24"/>
        </w:rPr>
      </w:pPr>
    </w:p>
    <w:sectPr w:rsidR="005A01F1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06A" w:rsidRDefault="0026506A">
      <w:r>
        <w:separator/>
      </w:r>
    </w:p>
  </w:endnote>
  <w:endnote w:type="continuationSeparator" w:id="0">
    <w:p w:rsidR="0026506A" w:rsidRDefault="0026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06A" w:rsidRDefault="0026506A">
      <w:r>
        <w:rPr>
          <w:color w:val="000000"/>
        </w:rPr>
        <w:separator/>
      </w:r>
    </w:p>
  </w:footnote>
  <w:footnote w:type="continuationSeparator" w:id="0">
    <w:p w:rsidR="0026506A" w:rsidRDefault="00265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BB100B4C"/>
    <w:lvl w:ilvl="0" w:tplc="E49CC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292934AB"/>
    <w:multiLevelType w:val="hybridMultilevel"/>
    <w:tmpl w:val="A1BA07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400B67"/>
    <w:multiLevelType w:val="hybridMultilevel"/>
    <w:tmpl w:val="63E4A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33EC8"/>
    <w:multiLevelType w:val="hybridMultilevel"/>
    <w:tmpl w:val="96D28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6C4D75"/>
    <w:multiLevelType w:val="hybridMultilevel"/>
    <w:tmpl w:val="8B34D4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1C500E"/>
    <w:multiLevelType w:val="hybridMultilevel"/>
    <w:tmpl w:val="038C5D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8"/>
  </w:num>
  <w:num w:numId="4">
    <w:abstractNumId w:val="21"/>
  </w:num>
  <w:num w:numId="5">
    <w:abstractNumId w:val="30"/>
  </w:num>
  <w:num w:numId="6">
    <w:abstractNumId w:val="4"/>
  </w:num>
  <w:num w:numId="7">
    <w:abstractNumId w:val="20"/>
  </w:num>
  <w:num w:numId="8">
    <w:abstractNumId w:val="18"/>
  </w:num>
  <w:num w:numId="9">
    <w:abstractNumId w:val="2"/>
  </w:num>
  <w:num w:numId="10">
    <w:abstractNumId w:val="11"/>
  </w:num>
  <w:num w:numId="11">
    <w:abstractNumId w:val="9"/>
  </w:num>
  <w:num w:numId="12">
    <w:abstractNumId w:val="17"/>
  </w:num>
  <w:num w:numId="13">
    <w:abstractNumId w:val="23"/>
  </w:num>
  <w:num w:numId="14">
    <w:abstractNumId w:val="1"/>
  </w:num>
  <w:num w:numId="15">
    <w:abstractNumId w:val="13"/>
  </w:num>
  <w:num w:numId="16">
    <w:abstractNumId w:val="25"/>
  </w:num>
  <w:num w:numId="17">
    <w:abstractNumId w:val="12"/>
  </w:num>
  <w:num w:numId="18">
    <w:abstractNumId w:val="14"/>
  </w:num>
  <w:num w:numId="19">
    <w:abstractNumId w:val="26"/>
  </w:num>
  <w:num w:numId="20">
    <w:abstractNumId w:val="3"/>
  </w:num>
  <w:num w:numId="21">
    <w:abstractNumId w:val="24"/>
  </w:num>
  <w:num w:numId="22">
    <w:abstractNumId w:val="15"/>
  </w:num>
  <w:num w:numId="23">
    <w:abstractNumId w:val="27"/>
  </w:num>
  <w:num w:numId="24">
    <w:abstractNumId w:val="28"/>
  </w:num>
  <w:num w:numId="25">
    <w:abstractNumId w:val="29"/>
  </w:num>
  <w:num w:numId="26">
    <w:abstractNumId w:val="0"/>
  </w:num>
  <w:num w:numId="27">
    <w:abstractNumId w:val="5"/>
  </w:num>
  <w:num w:numId="28">
    <w:abstractNumId w:val="10"/>
  </w:num>
  <w:num w:numId="29">
    <w:abstractNumId w:val="6"/>
  </w:num>
  <w:num w:numId="30">
    <w:abstractNumId w:val="7"/>
  </w:num>
  <w:num w:numId="31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FF2"/>
    <w:rsid w:val="000830B7"/>
    <w:rsid w:val="000830E8"/>
    <w:rsid w:val="00083453"/>
    <w:rsid w:val="00083B48"/>
    <w:rsid w:val="000843C0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095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11A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2BD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049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DF1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1052"/>
    <w:rsid w:val="00201183"/>
    <w:rsid w:val="00201401"/>
    <w:rsid w:val="002014FF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0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479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061"/>
    <w:rsid w:val="00381702"/>
    <w:rsid w:val="00381704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5D2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27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284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8AE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1F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2C8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5AE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D11"/>
    <w:rsid w:val="0083235E"/>
    <w:rsid w:val="00833A8C"/>
    <w:rsid w:val="00833C2D"/>
    <w:rsid w:val="00834393"/>
    <w:rsid w:val="00834B5E"/>
    <w:rsid w:val="00835194"/>
    <w:rsid w:val="008351F6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4F36"/>
    <w:rsid w:val="009E613A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DE0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280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3B5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484"/>
    <w:rsid w:val="00C07888"/>
    <w:rsid w:val="00C10008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135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812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5F2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A80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A4B"/>
    <w:rsid w:val="00D976E6"/>
    <w:rsid w:val="00DA14B0"/>
    <w:rsid w:val="00DA1BE6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206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8F5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197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3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02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4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19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4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0240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23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7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830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5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95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8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3917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46A8B-FC66-41D3-BF6D-3750E0505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453</Words>
  <Characters>2495</Characters>
  <Application>Microsoft Office Word</Application>
  <DocSecurity>0</DocSecurity>
  <Lines>20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    </vt:lpstr>
      <vt:lpstr/>
    </vt:vector>
  </TitlesOfParts>
  <Company>Microsoft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15</cp:revision>
  <cp:lastPrinted>2019-12-13T00:40:00Z</cp:lastPrinted>
  <dcterms:created xsi:type="dcterms:W3CDTF">2019-12-13T19:33:00Z</dcterms:created>
  <dcterms:modified xsi:type="dcterms:W3CDTF">2019-12-13T21:08:00Z</dcterms:modified>
</cp:coreProperties>
</file>