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DED" w:rsidRDefault="003551BA" w:rsidP="00245565">
      <w:pPr>
        <w:jc w:val="right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4786E54" wp14:editId="2B2D7FC2">
            <wp:simplePos x="0" y="0"/>
            <wp:positionH relativeFrom="column">
              <wp:posOffset>-630555</wp:posOffset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</w:t>
      </w:r>
      <w:r w:rsidR="003B4CFD">
        <w:t xml:space="preserve">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</w:t>
      </w:r>
      <w:r w:rsidR="00A051E3" w:rsidRPr="00A051E3">
        <w:rPr>
          <w:rFonts w:ascii="Arial" w:hAnsi="Arial" w:cs="Arial"/>
          <w:b/>
          <w:sz w:val="24"/>
          <w:szCs w:val="24"/>
        </w:rPr>
        <w:t>3</w:t>
      </w:r>
      <w:r w:rsidR="004F2D8D">
        <w:rPr>
          <w:rFonts w:ascii="Arial" w:hAnsi="Arial" w:cs="Arial"/>
          <w:b/>
          <w:sz w:val="24"/>
          <w:szCs w:val="24"/>
        </w:rPr>
        <w:t>3</w:t>
      </w:r>
      <w:r w:rsidR="0049457C">
        <w:rPr>
          <w:rFonts w:ascii="Arial" w:hAnsi="Arial" w:cs="Arial"/>
          <w:b/>
          <w:sz w:val="24"/>
          <w:szCs w:val="24"/>
        </w:rPr>
        <w:t>/2020-1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:rsidR="000B6811" w:rsidRPr="003373D2" w:rsidRDefault="000B6811" w:rsidP="0037105A">
      <w:pPr>
        <w:jc w:val="center"/>
        <w:rPr>
          <w:rFonts w:ascii="Arial" w:hAnsi="Arial" w:cs="Arial"/>
          <w:b/>
          <w:sz w:val="10"/>
          <w:szCs w:val="10"/>
          <w:lang w:val="es-ES"/>
        </w:rPr>
      </w:pPr>
    </w:p>
    <w:p w:rsidR="00E954AD" w:rsidRDefault="00E954AD" w:rsidP="00E954AD">
      <w:pPr>
        <w:ind w:firstLine="426"/>
        <w:jc w:val="center"/>
      </w:pPr>
      <w:r>
        <w:rPr>
          <w:rFonts w:ascii="Arial" w:hAnsi="Arial" w:cs="Arial"/>
          <w:b/>
          <w:bCs/>
          <w:sz w:val="36"/>
          <w:szCs w:val="36"/>
        </w:rPr>
        <w:t>Adelanta UABC inicio de clases en línea</w:t>
      </w:r>
    </w:p>
    <w:p w:rsidR="00E954AD" w:rsidRDefault="00E954AD" w:rsidP="00E954AD">
      <w:pPr>
        <w:jc w:val="center"/>
      </w:pPr>
      <w:r>
        <w:rPr>
          <w:rFonts w:ascii="Arial" w:hAnsi="Arial" w:cs="Arial"/>
          <w:sz w:val="12"/>
          <w:szCs w:val="12"/>
        </w:rPr>
        <w:t> </w:t>
      </w:r>
    </w:p>
    <w:p w:rsidR="00E954AD" w:rsidRDefault="00E954AD" w:rsidP="00E954AD">
      <w:pPr>
        <w:pStyle w:val="gmail-msolistparagraph"/>
        <w:spacing w:before="0" w:beforeAutospacing="0" w:after="0" w:afterAutospacing="0"/>
        <w:jc w:val="both"/>
        <w:rPr>
          <w:rFonts w:ascii="Cambria" w:hAnsi="Cambria"/>
          <w:sz w:val="22"/>
          <w:szCs w:val="22"/>
        </w:rPr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         </w:t>
      </w:r>
      <w:r>
        <w:rPr>
          <w:rFonts w:ascii="Arial" w:hAnsi="Arial" w:cs="Arial"/>
        </w:rPr>
        <w:t>Mañana se activa el Plan de Continuidad Académica, con el que los cimarrones segu</w:t>
      </w:r>
      <w:r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rán sus clases a través de la plataforma </w:t>
      </w:r>
      <w:proofErr w:type="spellStart"/>
      <w:r>
        <w:rPr>
          <w:rFonts w:ascii="Arial" w:hAnsi="Arial" w:cs="Arial"/>
        </w:rPr>
        <w:t>Blackboard</w:t>
      </w:r>
      <w:proofErr w:type="spellEnd"/>
      <w:r>
        <w:rPr>
          <w:rFonts w:ascii="Arial" w:hAnsi="Arial" w:cs="Arial"/>
        </w:rPr>
        <w:t>.</w:t>
      </w:r>
    </w:p>
    <w:p w:rsidR="00E954AD" w:rsidRDefault="00E954AD" w:rsidP="00E954AD">
      <w:pPr>
        <w:pStyle w:val="gmail-msolistparagraph"/>
        <w:spacing w:before="0" w:beforeAutospacing="0" w:after="0" w:afterAutospacing="0"/>
        <w:jc w:val="both"/>
        <w:rPr>
          <w:rFonts w:ascii="Cambria" w:hAnsi="Cambria"/>
          <w:sz w:val="22"/>
          <w:szCs w:val="22"/>
        </w:rPr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         </w:t>
      </w:r>
      <w:r>
        <w:rPr>
          <w:rFonts w:ascii="Arial" w:hAnsi="Arial" w:cs="Arial"/>
        </w:rPr>
        <w:t>Labores académicas, administrativas y de servicio continúan, siguiendo medidas de prote</w:t>
      </w:r>
      <w:r>
        <w:rPr>
          <w:rFonts w:ascii="Arial" w:hAnsi="Arial" w:cs="Arial"/>
        </w:rPr>
        <w:t>c</w:t>
      </w:r>
      <w:r>
        <w:rPr>
          <w:rFonts w:ascii="Arial" w:hAnsi="Arial" w:cs="Arial"/>
        </w:rPr>
        <w:t>ción y atendiendo lo prioritario.</w:t>
      </w:r>
    </w:p>
    <w:p w:rsidR="00E954AD" w:rsidRDefault="00E954AD" w:rsidP="00E954AD">
      <w:pPr>
        <w:jc w:val="both"/>
      </w:pPr>
      <w:r>
        <w:rPr>
          <w:rFonts w:ascii="Arial" w:hAnsi="Arial" w:cs="Arial"/>
          <w:b/>
          <w:bCs/>
          <w:sz w:val="12"/>
          <w:szCs w:val="12"/>
        </w:rPr>
        <w:t> </w:t>
      </w:r>
    </w:p>
    <w:p w:rsidR="00E954AD" w:rsidRDefault="00E954AD" w:rsidP="00E954AD">
      <w:pPr>
        <w:jc w:val="both"/>
      </w:pPr>
      <w:r>
        <w:rPr>
          <w:rFonts w:ascii="Arial" w:hAnsi="Arial" w:cs="Arial"/>
          <w:b/>
          <w:bCs/>
        </w:rPr>
        <w:t>Mexicali, B.C., martes 17 de marzo de 2020</w:t>
      </w:r>
      <w:r>
        <w:rPr>
          <w:rFonts w:ascii="Arial" w:hAnsi="Arial" w:cs="Arial"/>
        </w:rPr>
        <w:t>.- La Universidad Autónoma de Baja California (UABC) informa que en coordinación con el Gobierno de Baja California y la Secretaría de Educación, determinó adelantar el inicio de las clases en línea que estaban programadas para el 23 del mes en curso, y que ahora comenzarán a impartirse a partir del miércoles 18, esto con el objetivo de salvaguardar la salud de los universitarios y sus familias ante la contingencia mundial por el coronavirus COVID-19.</w:t>
      </w:r>
    </w:p>
    <w:p w:rsidR="00E954AD" w:rsidRDefault="00E954AD" w:rsidP="00E954AD">
      <w:pPr>
        <w:jc w:val="both"/>
      </w:pPr>
      <w:r>
        <w:rPr>
          <w:rFonts w:ascii="Arial" w:hAnsi="Arial" w:cs="Arial"/>
          <w:sz w:val="12"/>
          <w:szCs w:val="12"/>
        </w:rPr>
        <w:t> </w:t>
      </w:r>
    </w:p>
    <w:p w:rsidR="00E954AD" w:rsidRDefault="00E954AD" w:rsidP="00E954AD">
      <w:pPr>
        <w:jc w:val="both"/>
      </w:pPr>
      <w:r>
        <w:rPr>
          <w:rFonts w:ascii="Arial" w:hAnsi="Arial" w:cs="Arial"/>
        </w:rPr>
        <w:t xml:space="preserve">Por lo anterior, mañana se activa el Plan de Continuidad Académica (PCA), con el que se dará continuidad a las clases a través de la plataforma </w:t>
      </w:r>
      <w:proofErr w:type="spellStart"/>
      <w:r>
        <w:rPr>
          <w:rFonts w:ascii="Arial" w:hAnsi="Arial" w:cs="Arial"/>
        </w:rPr>
        <w:t>Blackboard</w:t>
      </w:r>
      <w:proofErr w:type="spellEnd"/>
      <w:r>
        <w:rPr>
          <w:rFonts w:ascii="Arial" w:hAnsi="Arial" w:cs="Arial"/>
        </w:rPr>
        <w:t xml:space="preserve"> (</w:t>
      </w:r>
      <w:hyperlink r:id="rId10" w:history="1">
        <w:r>
          <w:rPr>
            <w:rStyle w:val="Hipervnculo"/>
            <w:rFonts w:ascii="Arial" w:hAnsi="Arial" w:cs="Arial"/>
          </w:rPr>
          <w:t>http://cead.mxl.uabc.mx/mas/plan-de-continuidad-academica</w:t>
        </w:r>
      </w:hyperlink>
      <w:r>
        <w:rPr>
          <w:rFonts w:ascii="Arial" w:hAnsi="Arial" w:cs="Arial"/>
        </w:rPr>
        <w:t>). Las actividades académicas en línea que ya se están realizando permanecerán operando de manera habitual y se respetará el periodo vacacional comprendido entre el 6 y el 10 de abril en todas las modalidades virtuales.</w:t>
      </w:r>
    </w:p>
    <w:p w:rsidR="00E954AD" w:rsidRDefault="00E954AD" w:rsidP="00E954AD">
      <w:pPr>
        <w:jc w:val="both"/>
      </w:pPr>
      <w:r>
        <w:rPr>
          <w:rFonts w:ascii="Arial" w:hAnsi="Arial" w:cs="Arial"/>
          <w:sz w:val="12"/>
          <w:szCs w:val="12"/>
        </w:rPr>
        <w:t> </w:t>
      </w:r>
    </w:p>
    <w:p w:rsidR="00E954AD" w:rsidRDefault="00E954AD" w:rsidP="00E954AD">
      <w:pPr>
        <w:jc w:val="both"/>
      </w:pPr>
      <w:r>
        <w:rPr>
          <w:rFonts w:ascii="Arial" w:hAnsi="Arial" w:cs="Arial"/>
        </w:rPr>
        <w:t>Se suspenden todos los servicios profesionales y prácticas, con excepción de las actividades de los médicos internos de pregrado y médicos pasantes en servicio social con plaza federal quienes continuarán laborando en las unidades hospitalarias de su adscripción, con la supervisión del coordinador de internado y servicio social de la Unidad Académica respectiva.</w:t>
      </w:r>
    </w:p>
    <w:p w:rsidR="00E954AD" w:rsidRDefault="00E954AD" w:rsidP="00E954AD">
      <w:pPr>
        <w:jc w:val="both"/>
      </w:pPr>
      <w:r>
        <w:rPr>
          <w:rFonts w:ascii="Arial" w:hAnsi="Arial" w:cs="Arial"/>
          <w:sz w:val="16"/>
          <w:szCs w:val="16"/>
        </w:rPr>
        <w:t> </w:t>
      </w:r>
    </w:p>
    <w:p w:rsidR="00E954AD" w:rsidRDefault="00E954AD" w:rsidP="00E954AD">
      <w:pPr>
        <w:jc w:val="both"/>
      </w:pPr>
      <w:r>
        <w:rPr>
          <w:rFonts w:ascii="Arial" w:hAnsi="Arial" w:cs="Arial"/>
        </w:rPr>
        <w:t>En relación con las actividades administrativas y de servicios tanto de unidades académicas, Rectoría y Vicerrectorías, la UABC informa que también continúan, tomando las medidas pertinentes para salvaguardar la salud de la comunidad cimarrona y públicos que se atienden. Por ello, se mantendrán de forma presencial los servicios que no se puedan detener y se ajustarán aquellos que pueden ser realizados a distancia (o en línea). Esto será determinado por los coordinadores, directivos y jefes de departamento con el personal a su cargo, según las funciones y responsabilidades de cada empleado universitario.</w:t>
      </w:r>
    </w:p>
    <w:p w:rsidR="00E954AD" w:rsidRDefault="00E954AD" w:rsidP="00E954AD">
      <w:pPr>
        <w:jc w:val="both"/>
      </w:pPr>
      <w:r>
        <w:rPr>
          <w:rFonts w:ascii="Arial" w:hAnsi="Arial" w:cs="Arial"/>
          <w:sz w:val="12"/>
          <w:szCs w:val="12"/>
        </w:rPr>
        <w:t> </w:t>
      </w:r>
    </w:p>
    <w:p w:rsidR="00E954AD" w:rsidRDefault="00E954AD" w:rsidP="00E954AD">
      <w:pPr>
        <w:jc w:val="both"/>
      </w:pPr>
      <w:r>
        <w:rPr>
          <w:rFonts w:ascii="Arial" w:hAnsi="Arial" w:cs="Arial"/>
        </w:rPr>
        <w:t xml:space="preserve">Es importante que tanto estudiantes como profesores tengan comunicación permanente para que el proceso de aprendizaje no se detenga. Quien desee mayor información sobre el uso de </w:t>
      </w:r>
      <w:proofErr w:type="spellStart"/>
      <w:r>
        <w:rPr>
          <w:rFonts w:ascii="Arial" w:hAnsi="Arial" w:cs="Arial"/>
        </w:rPr>
        <w:t>Blackboard</w:t>
      </w:r>
      <w:proofErr w:type="spellEnd"/>
      <w:r>
        <w:rPr>
          <w:rFonts w:ascii="Arial" w:hAnsi="Arial" w:cs="Arial"/>
        </w:rPr>
        <w:t xml:space="preserve"> puede comunicarse al correo electrónico: </w:t>
      </w:r>
      <w:hyperlink r:id="rId11" w:history="1">
        <w:r>
          <w:rPr>
            <w:rStyle w:val="Hipervnculo"/>
            <w:rFonts w:ascii="Arial" w:hAnsi="Arial" w:cs="Arial"/>
          </w:rPr>
          <w:t>blackboard@uabc.edu.mx</w:t>
        </w:r>
      </w:hyperlink>
      <w:r>
        <w:rPr>
          <w:rFonts w:ascii="Arial" w:hAnsi="Arial" w:cs="Arial"/>
        </w:rPr>
        <w:t xml:space="preserve">. </w:t>
      </w:r>
    </w:p>
    <w:p w:rsidR="00E954AD" w:rsidRDefault="00E954AD" w:rsidP="00E954AD">
      <w:pPr>
        <w:jc w:val="both"/>
      </w:pPr>
      <w:r>
        <w:rPr>
          <w:rFonts w:ascii="Arial" w:hAnsi="Arial" w:cs="Arial"/>
          <w:sz w:val="12"/>
          <w:szCs w:val="12"/>
        </w:rPr>
        <w:t> </w:t>
      </w:r>
    </w:p>
    <w:p w:rsidR="00E954AD" w:rsidRDefault="00E954AD" w:rsidP="00E954AD">
      <w:pPr>
        <w:jc w:val="both"/>
      </w:pPr>
      <w:r>
        <w:rPr>
          <w:rFonts w:ascii="Arial" w:hAnsi="Arial" w:cs="Arial"/>
        </w:rPr>
        <w:t>A medida que esta contingencia evolucione y en coordinación con las recomendaciones emitidas por las instancias gubernamentales federales y estatales, se adaptarán las acciones correspondientes, por lo que se solicita a la comunidad universitaria seguir la información emitida por la UABC a través de sus medios oficiales, así como seguir las recomendaciones de higiene de los organismos de salud.</w:t>
      </w:r>
    </w:p>
    <w:p w:rsidR="00E954AD" w:rsidRDefault="00E954AD" w:rsidP="00E954AD">
      <w:pPr>
        <w:jc w:val="both"/>
      </w:pPr>
      <w:r>
        <w:rPr>
          <w:rFonts w:ascii="Arial" w:hAnsi="Arial" w:cs="Arial"/>
          <w:b/>
          <w:bCs/>
          <w:sz w:val="16"/>
          <w:szCs w:val="16"/>
        </w:rPr>
        <w:t> </w:t>
      </w:r>
    </w:p>
    <w:p w:rsidR="00E954AD" w:rsidRDefault="00E954AD" w:rsidP="00E954AD">
      <w:pPr>
        <w:jc w:val="both"/>
      </w:pPr>
      <w:r>
        <w:rPr>
          <w:rFonts w:ascii="Arial" w:hAnsi="Arial" w:cs="Arial"/>
          <w:b/>
          <w:bCs/>
        </w:rPr>
        <w:t>Medios oficiales</w:t>
      </w:r>
    </w:p>
    <w:p w:rsidR="00E954AD" w:rsidRDefault="00E954AD" w:rsidP="00E954AD">
      <w:pPr>
        <w:jc w:val="both"/>
      </w:pPr>
      <w:r>
        <w:rPr>
          <w:rFonts w:ascii="Arial" w:hAnsi="Arial" w:cs="Arial"/>
        </w:rPr>
        <w:t xml:space="preserve">Página web: </w:t>
      </w:r>
      <w:hyperlink r:id="rId12" w:history="1">
        <w:r>
          <w:rPr>
            <w:rStyle w:val="Hipervnculo"/>
            <w:rFonts w:ascii="Arial" w:hAnsi="Arial" w:cs="Arial"/>
          </w:rPr>
          <w:t>http://www.uabc.mx/</w:t>
        </w:r>
      </w:hyperlink>
    </w:p>
    <w:p w:rsidR="00E954AD" w:rsidRDefault="00E954AD" w:rsidP="00E954AD">
      <w:pPr>
        <w:jc w:val="both"/>
      </w:pPr>
      <w:r>
        <w:rPr>
          <w:rFonts w:ascii="Arial" w:hAnsi="Arial" w:cs="Arial"/>
        </w:rPr>
        <w:t>Facebook</w:t>
      </w:r>
    </w:p>
    <w:p w:rsidR="00E954AD" w:rsidRDefault="00E954AD" w:rsidP="00E954AD">
      <w:pPr>
        <w:jc w:val="both"/>
      </w:pPr>
      <w:r>
        <w:rPr>
          <w:rFonts w:ascii="Arial" w:hAnsi="Arial" w:cs="Arial"/>
        </w:rPr>
        <w:t>@</w:t>
      </w:r>
      <w:proofErr w:type="spellStart"/>
      <w:r>
        <w:rPr>
          <w:rFonts w:ascii="Arial" w:hAnsi="Arial" w:cs="Arial"/>
        </w:rPr>
        <w:t>OficialUABC</w:t>
      </w:r>
      <w:proofErr w:type="spellEnd"/>
    </w:p>
    <w:p w:rsidR="00E954AD" w:rsidRDefault="00E954AD" w:rsidP="00E954AD">
      <w:pPr>
        <w:jc w:val="both"/>
      </w:pPr>
      <w:r>
        <w:rPr>
          <w:rFonts w:ascii="Arial" w:hAnsi="Arial" w:cs="Arial"/>
        </w:rPr>
        <w:t>@</w:t>
      </w:r>
      <w:proofErr w:type="spellStart"/>
      <w:r>
        <w:rPr>
          <w:rFonts w:ascii="Arial" w:hAnsi="Arial" w:cs="Arial"/>
        </w:rPr>
        <w:t>RectorDanielValdez</w:t>
      </w:r>
      <w:proofErr w:type="spellEnd"/>
    </w:p>
    <w:p w:rsidR="00E954AD" w:rsidRDefault="00E954AD" w:rsidP="00E954AD">
      <w:pPr>
        <w:jc w:val="both"/>
      </w:pPr>
      <w:r>
        <w:rPr>
          <w:rFonts w:ascii="Arial" w:hAnsi="Arial" w:cs="Arial"/>
        </w:rPr>
        <w:t>@</w:t>
      </w:r>
      <w:proofErr w:type="spellStart"/>
      <w:r>
        <w:rPr>
          <w:rFonts w:ascii="Arial" w:hAnsi="Arial" w:cs="Arial"/>
        </w:rPr>
        <w:t>GacetaUABC</w:t>
      </w:r>
      <w:proofErr w:type="spellEnd"/>
      <w:r>
        <w:rPr>
          <w:rFonts w:ascii="Arial" w:hAnsi="Arial" w:cs="Arial"/>
        </w:rPr>
        <w:t> </w:t>
      </w:r>
    </w:p>
    <w:p w:rsidR="00E954AD" w:rsidRDefault="00E954AD" w:rsidP="00E954AD">
      <w:pPr>
        <w:jc w:val="both"/>
      </w:pPr>
      <w:r>
        <w:rPr>
          <w:rFonts w:ascii="Arial" w:hAnsi="Arial" w:cs="Arial"/>
        </w:rPr>
        <w:t>Twitter</w:t>
      </w:r>
    </w:p>
    <w:p w:rsidR="00E954AD" w:rsidRDefault="00E954AD" w:rsidP="00E954AD">
      <w:pPr>
        <w:jc w:val="both"/>
      </w:pPr>
      <w:r>
        <w:rPr>
          <w:rFonts w:ascii="Arial" w:hAnsi="Arial" w:cs="Arial"/>
        </w:rPr>
        <w:t>@</w:t>
      </w:r>
      <w:proofErr w:type="spellStart"/>
      <w:r>
        <w:rPr>
          <w:rFonts w:ascii="Arial" w:hAnsi="Arial" w:cs="Arial"/>
        </w:rPr>
        <w:t>UABC_oficial</w:t>
      </w:r>
      <w:proofErr w:type="spellEnd"/>
    </w:p>
    <w:p w:rsidR="00E954AD" w:rsidRDefault="00E954AD" w:rsidP="00E954AD">
      <w:pPr>
        <w:jc w:val="both"/>
      </w:pPr>
      <w:r>
        <w:rPr>
          <w:rFonts w:ascii="Arial" w:hAnsi="Arial" w:cs="Arial"/>
        </w:rPr>
        <w:t>@</w:t>
      </w:r>
      <w:proofErr w:type="spellStart"/>
      <w:r>
        <w:rPr>
          <w:rFonts w:ascii="Arial" w:hAnsi="Arial" w:cs="Arial"/>
        </w:rPr>
        <w:t>GacetaUABC</w:t>
      </w:r>
      <w:proofErr w:type="spellEnd"/>
    </w:p>
    <w:p w:rsidR="00E954AD" w:rsidRDefault="00E954AD" w:rsidP="00E954A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:rsidR="00E954AD" w:rsidRDefault="00E954AD" w:rsidP="00E954AD">
      <w:pPr>
        <w:jc w:val="both"/>
        <w:rPr>
          <w:rFonts w:ascii="Arial" w:hAnsi="Arial" w:cs="Arial"/>
        </w:rPr>
      </w:pPr>
    </w:p>
    <w:p w:rsidR="00E954AD" w:rsidRDefault="00E954AD" w:rsidP="00E954AD">
      <w:pPr>
        <w:jc w:val="both"/>
        <w:rPr>
          <w:rFonts w:ascii="Arial" w:hAnsi="Arial" w:cs="Arial"/>
        </w:rPr>
      </w:pPr>
    </w:p>
    <w:p w:rsidR="00E954AD" w:rsidRDefault="00E954AD" w:rsidP="00E954AD">
      <w:pPr>
        <w:jc w:val="both"/>
      </w:pPr>
      <w:bookmarkStart w:id="0" w:name="_GoBack"/>
      <w:bookmarkEnd w:id="0"/>
    </w:p>
    <w:p w:rsidR="00E954AD" w:rsidRDefault="00E954AD" w:rsidP="00E954AD">
      <w:pPr>
        <w:jc w:val="both"/>
      </w:pPr>
      <w:r>
        <w:rPr>
          <w:rFonts w:ascii="Arial" w:hAnsi="Arial" w:cs="Arial"/>
        </w:rPr>
        <w:t>Además, se exhorta a descargar las aplicaciones para dispositivos móviles Gaceta UABC y UABC Radio y sintonizar las frecuencias de UABC Radio: 104.1 FM en Mexicali, 1630 AM en Tijuana y 95.5 FM en Ensenada.</w:t>
      </w:r>
    </w:p>
    <w:p w:rsidR="001C6F0B" w:rsidRPr="000715A1" w:rsidRDefault="001C6F0B" w:rsidP="000715A1">
      <w:pPr>
        <w:jc w:val="right"/>
        <w:rPr>
          <w:rFonts w:ascii="Arial" w:hAnsi="Arial" w:cs="Arial"/>
          <w:sz w:val="4"/>
          <w:szCs w:val="12"/>
        </w:rPr>
      </w:pPr>
    </w:p>
    <w:sectPr w:rsidR="001C6F0B" w:rsidRPr="000715A1" w:rsidSect="00FB6AFB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320" w:rsidRDefault="00BA4320">
      <w:r>
        <w:separator/>
      </w:r>
    </w:p>
  </w:endnote>
  <w:endnote w:type="continuationSeparator" w:id="0">
    <w:p w:rsidR="00BA4320" w:rsidRDefault="00BA4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320" w:rsidRDefault="00BA4320">
      <w:r>
        <w:rPr>
          <w:color w:val="000000"/>
        </w:rPr>
        <w:separator/>
      </w:r>
    </w:p>
  </w:footnote>
  <w:footnote w:type="continuationSeparator" w:id="0">
    <w:p w:rsidR="00BA4320" w:rsidRDefault="00BA43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16D3505C"/>
    <w:multiLevelType w:val="hybridMultilevel"/>
    <w:tmpl w:val="22B4D2D6"/>
    <w:lvl w:ilvl="0" w:tplc="D9261C04">
      <w:numFmt w:val="bullet"/>
      <w:lvlText w:val=""/>
      <w:lvlJc w:val="left"/>
      <w:pPr>
        <w:ind w:left="1052" w:hanging="776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13A61E4E">
      <w:numFmt w:val="bullet"/>
      <w:lvlText w:val="•"/>
      <w:lvlJc w:val="left"/>
      <w:pPr>
        <w:ind w:left="1992" w:hanging="776"/>
      </w:pPr>
      <w:rPr>
        <w:rFonts w:hint="default"/>
        <w:lang w:val="es-ES" w:eastAsia="es-ES" w:bidi="es-ES"/>
      </w:rPr>
    </w:lvl>
    <w:lvl w:ilvl="2" w:tplc="FE8AAC38">
      <w:numFmt w:val="bullet"/>
      <w:lvlText w:val="•"/>
      <w:lvlJc w:val="left"/>
      <w:pPr>
        <w:ind w:left="2924" w:hanging="776"/>
      </w:pPr>
      <w:rPr>
        <w:rFonts w:hint="default"/>
        <w:lang w:val="es-ES" w:eastAsia="es-ES" w:bidi="es-ES"/>
      </w:rPr>
    </w:lvl>
    <w:lvl w:ilvl="3" w:tplc="805E2BC2">
      <w:numFmt w:val="bullet"/>
      <w:lvlText w:val="•"/>
      <w:lvlJc w:val="left"/>
      <w:pPr>
        <w:ind w:left="3856" w:hanging="776"/>
      </w:pPr>
      <w:rPr>
        <w:rFonts w:hint="default"/>
        <w:lang w:val="es-ES" w:eastAsia="es-ES" w:bidi="es-ES"/>
      </w:rPr>
    </w:lvl>
    <w:lvl w:ilvl="4" w:tplc="1AF6D530">
      <w:numFmt w:val="bullet"/>
      <w:lvlText w:val="•"/>
      <w:lvlJc w:val="left"/>
      <w:pPr>
        <w:ind w:left="4788" w:hanging="776"/>
      </w:pPr>
      <w:rPr>
        <w:rFonts w:hint="default"/>
        <w:lang w:val="es-ES" w:eastAsia="es-ES" w:bidi="es-ES"/>
      </w:rPr>
    </w:lvl>
    <w:lvl w:ilvl="5" w:tplc="114AA3CC">
      <w:numFmt w:val="bullet"/>
      <w:lvlText w:val="•"/>
      <w:lvlJc w:val="left"/>
      <w:pPr>
        <w:ind w:left="5720" w:hanging="776"/>
      </w:pPr>
      <w:rPr>
        <w:rFonts w:hint="default"/>
        <w:lang w:val="es-ES" w:eastAsia="es-ES" w:bidi="es-ES"/>
      </w:rPr>
    </w:lvl>
    <w:lvl w:ilvl="6" w:tplc="48624C36">
      <w:numFmt w:val="bullet"/>
      <w:lvlText w:val="•"/>
      <w:lvlJc w:val="left"/>
      <w:pPr>
        <w:ind w:left="6652" w:hanging="776"/>
      </w:pPr>
      <w:rPr>
        <w:rFonts w:hint="default"/>
        <w:lang w:val="es-ES" w:eastAsia="es-ES" w:bidi="es-ES"/>
      </w:rPr>
    </w:lvl>
    <w:lvl w:ilvl="7" w:tplc="39164B56">
      <w:numFmt w:val="bullet"/>
      <w:lvlText w:val="•"/>
      <w:lvlJc w:val="left"/>
      <w:pPr>
        <w:ind w:left="7584" w:hanging="776"/>
      </w:pPr>
      <w:rPr>
        <w:rFonts w:hint="default"/>
        <w:lang w:val="es-ES" w:eastAsia="es-ES" w:bidi="es-ES"/>
      </w:rPr>
    </w:lvl>
    <w:lvl w:ilvl="8" w:tplc="A6AC7E22">
      <w:numFmt w:val="bullet"/>
      <w:lvlText w:val="•"/>
      <w:lvlJc w:val="left"/>
      <w:pPr>
        <w:ind w:left="8516" w:hanging="776"/>
      </w:pPr>
      <w:rPr>
        <w:rFonts w:hint="default"/>
        <w:lang w:val="es-ES" w:eastAsia="es-ES" w:bidi="es-ES"/>
      </w:rPr>
    </w:lvl>
  </w:abstractNum>
  <w:abstractNum w:abstractNumId="3">
    <w:nsid w:val="1D045547"/>
    <w:multiLevelType w:val="multilevel"/>
    <w:tmpl w:val="AC92F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5D2A4E"/>
    <w:multiLevelType w:val="multilevel"/>
    <w:tmpl w:val="35626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4450CB"/>
    <w:multiLevelType w:val="hybridMultilevel"/>
    <w:tmpl w:val="CFB4A7C0"/>
    <w:lvl w:ilvl="0" w:tplc="F5D0C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8D0634"/>
    <w:multiLevelType w:val="hybridMultilevel"/>
    <w:tmpl w:val="840C2E48"/>
    <w:lvl w:ilvl="0" w:tplc="C62AD5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90205C"/>
    <w:multiLevelType w:val="hybridMultilevel"/>
    <w:tmpl w:val="A23C8556"/>
    <w:lvl w:ilvl="0" w:tplc="C2F6F5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397FCF"/>
    <w:multiLevelType w:val="hybridMultilevel"/>
    <w:tmpl w:val="2C46F352"/>
    <w:lvl w:ilvl="0" w:tplc="119A91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1">
    <w:nsid w:val="3D0B1B24"/>
    <w:multiLevelType w:val="hybridMultilevel"/>
    <w:tmpl w:val="8FC8541A"/>
    <w:lvl w:ilvl="0" w:tplc="119A91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295D61"/>
    <w:multiLevelType w:val="hybridMultilevel"/>
    <w:tmpl w:val="18ACD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C63AAC"/>
    <w:multiLevelType w:val="hybridMultilevel"/>
    <w:tmpl w:val="1366B45E"/>
    <w:lvl w:ilvl="0" w:tplc="119A91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5B69BA"/>
    <w:multiLevelType w:val="hybridMultilevel"/>
    <w:tmpl w:val="BA0AB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153CD7"/>
    <w:multiLevelType w:val="multilevel"/>
    <w:tmpl w:val="78A6D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E52667E"/>
    <w:multiLevelType w:val="hybridMultilevel"/>
    <w:tmpl w:val="933C07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957BA3"/>
    <w:multiLevelType w:val="multilevel"/>
    <w:tmpl w:val="F8E87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32A41B2"/>
    <w:multiLevelType w:val="multilevel"/>
    <w:tmpl w:val="1ED67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4C12F32"/>
    <w:multiLevelType w:val="hybridMultilevel"/>
    <w:tmpl w:val="A93865E0"/>
    <w:lvl w:ilvl="0" w:tplc="CA00DF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3A370A"/>
    <w:multiLevelType w:val="hybridMultilevel"/>
    <w:tmpl w:val="58E23B16"/>
    <w:lvl w:ilvl="0" w:tplc="119A91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666D1FC2"/>
    <w:multiLevelType w:val="hybridMultilevel"/>
    <w:tmpl w:val="2FCAA5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8281A1F"/>
    <w:multiLevelType w:val="hybridMultilevel"/>
    <w:tmpl w:val="AC3265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C7C2C5C"/>
    <w:multiLevelType w:val="hybridMultilevel"/>
    <w:tmpl w:val="EBBA03EE"/>
    <w:lvl w:ilvl="0" w:tplc="2C284F3C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5">
    <w:nsid w:val="6E6316B5"/>
    <w:multiLevelType w:val="multilevel"/>
    <w:tmpl w:val="BB540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6F9324B2"/>
    <w:multiLevelType w:val="hybridMultilevel"/>
    <w:tmpl w:val="EDD6B36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78E666E8"/>
    <w:multiLevelType w:val="hybridMultilevel"/>
    <w:tmpl w:val="22F437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6"/>
  </w:num>
  <w:num w:numId="3">
    <w:abstractNumId w:val="12"/>
  </w:num>
  <w:num w:numId="4">
    <w:abstractNumId w:val="8"/>
  </w:num>
  <w:num w:numId="5">
    <w:abstractNumId w:val="10"/>
  </w:num>
  <w:num w:numId="6">
    <w:abstractNumId w:val="6"/>
  </w:num>
  <w:num w:numId="7">
    <w:abstractNumId w:val="0"/>
  </w:num>
  <w:num w:numId="8">
    <w:abstractNumId w:val="2"/>
  </w:num>
  <w:num w:numId="9">
    <w:abstractNumId w:val="1"/>
  </w:num>
  <w:num w:numId="10">
    <w:abstractNumId w:val="24"/>
  </w:num>
  <w:num w:numId="11">
    <w:abstractNumId w:val="27"/>
  </w:num>
  <w:num w:numId="12">
    <w:abstractNumId w:val="19"/>
  </w:num>
  <w:num w:numId="13">
    <w:abstractNumId w:val="7"/>
  </w:num>
  <w:num w:numId="14">
    <w:abstractNumId w:val="22"/>
  </w:num>
  <w:num w:numId="15">
    <w:abstractNumId w:val="23"/>
  </w:num>
  <w:num w:numId="16">
    <w:abstractNumId w:val="16"/>
  </w:num>
  <w:num w:numId="17">
    <w:abstractNumId w:val="14"/>
  </w:num>
  <w:num w:numId="18">
    <w:abstractNumId w:val="5"/>
  </w:num>
  <w:num w:numId="19">
    <w:abstractNumId w:val="18"/>
  </w:num>
  <w:num w:numId="20">
    <w:abstractNumId w:val="25"/>
  </w:num>
  <w:num w:numId="21">
    <w:abstractNumId w:val="9"/>
  </w:num>
  <w:num w:numId="22">
    <w:abstractNumId w:val="17"/>
  </w:num>
  <w:num w:numId="23">
    <w:abstractNumId w:val="15"/>
  </w:num>
  <w:num w:numId="24">
    <w:abstractNumId w:val="13"/>
  </w:num>
  <w:num w:numId="25">
    <w:abstractNumId w:val="20"/>
  </w:num>
  <w:num w:numId="26">
    <w:abstractNumId w:val="11"/>
  </w:num>
  <w:num w:numId="27">
    <w:abstractNumId w:val="3"/>
  </w:num>
  <w:num w:numId="28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34"/>
    <w:rsid w:val="000013F9"/>
    <w:rsid w:val="00001708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1C5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3E45"/>
    <w:rsid w:val="00013F25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34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60CC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4E36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C1D"/>
    <w:rsid w:val="00061C3F"/>
    <w:rsid w:val="00061EC2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5A1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953"/>
    <w:rsid w:val="00081ACD"/>
    <w:rsid w:val="00081DCF"/>
    <w:rsid w:val="00082414"/>
    <w:rsid w:val="000825EA"/>
    <w:rsid w:val="00082935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B65"/>
    <w:rsid w:val="00086CE2"/>
    <w:rsid w:val="00086D0D"/>
    <w:rsid w:val="00087009"/>
    <w:rsid w:val="000871D0"/>
    <w:rsid w:val="0008770C"/>
    <w:rsid w:val="00087A44"/>
    <w:rsid w:val="00087CEF"/>
    <w:rsid w:val="00087D6C"/>
    <w:rsid w:val="00090188"/>
    <w:rsid w:val="000903E2"/>
    <w:rsid w:val="000908CC"/>
    <w:rsid w:val="000913F4"/>
    <w:rsid w:val="00091695"/>
    <w:rsid w:val="0009181E"/>
    <w:rsid w:val="00091976"/>
    <w:rsid w:val="00091EFE"/>
    <w:rsid w:val="0009204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17"/>
    <w:rsid w:val="000A0CE3"/>
    <w:rsid w:val="000A0DC6"/>
    <w:rsid w:val="000A15A5"/>
    <w:rsid w:val="000A15BD"/>
    <w:rsid w:val="000A165E"/>
    <w:rsid w:val="000A192C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811"/>
    <w:rsid w:val="000B69B7"/>
    <w:rsid w:val="000B6B2B"/>
    <w:rsid w:val="000B71E2"/>
    <w:rsid w:val="000B7220"/>
    <w:rsid w:val="000B7AB7"/>
    <w:rsid w:val="000B7AB9"/>
    <w:rsid w:val="000C07EB"/>
    <w:rsid w:val="000C20D1"/>
    <w:rsid w:val="000C27D6"/>
    <w:rsid w:val="000C2834"/>
    <w:rsid w:val="000C2E36"/>
    <w:rsid w:val="000C3029"/>
    <w:rsid w:val="000C316C"/>
    <w:rsid w:val="000C3EEE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5E2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5884"/>
    <w:rsid w:val="000D6AD9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57E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33D9"/>
    <w:rsid w:val="001038CD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9EC"/>
    <w:rsid w:val="00114EC4"/>
    <w:rsid w:val="00114F30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34C"/>
    <w:rsid w:val="00122478"/>
    <w:rsid w:val="00122618"/>
    <w:rsid w:val="001231E1"/>
    <w:rsid w:val="00123B95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0A56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F52"/>
    <w:rsid w:val="001526C2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D6F"/>
    <w:rsid w:val="00166F87"/>
    <w:rsid w:val="00167489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8E7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3B9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A07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6F0B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5C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6E6F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1B4C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25"/>
    <w:rsid w:val="00213E36"/>
    <w:rsid w:val="00213F78"/>
    <w:rsid w:val="002141A4"/>
    <w:rsid w:val="00214918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17F16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180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49C"/>
    <w:rsid w:val="00243781"/>
    <w:rsid w:val="0024424E"/>
    <w:rsid w:val="00244C1C"/>
    <w:rsid w:val="00245565"/>
    <w:rsid w:val="00245BF2"/>
    <w:rsid w:val="00245CD1"/>
    <w:rsid w:val="0024616B"/>
    <w:rsid w:val="0024670A"/>
    <w:rsid w:val="00246764"/>
    <w:rsid w:val="002467AB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5AA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413"/>
    <w:rsid w:val="002818F9"/>
    <w:rsid w:val="00281F43"/>
    <w:rsid w:val="0028206F"/>
    <w:rsid w:val="0028270A"/>
    <w:rsid w:val="0028273E"/>
    <w:rsid w:val="00282C32"/>
    <w:rsid w:val="00282E22"/>
    <w:rsid w:val="00282E44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4DA"/>
    <w:rsid w:val="002876E0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2AE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AD"/>
    <w:rsid w:val="002A179A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E6A"/>
    <w:rsid w:val="002A5704"/>
    <w:rsid w:val="002A5D6C"/>
    <w:rsid w:val="002A60D9"/>
    <w:rsid w:val="002A643E"/>
    <w:rsid w:val="002A6B61"/>
    <w:rsid w:val="002A73ED"/>
    <w:rsid w:val="002A75AA"/>
    <w:rsid w:val="002B007C"/>
    <w:rsid w:val="002B00E3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0C4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720"/>
    <w:rsid w:val="002F378B"/>
    <w:rsid w:val="002F3B40"/>
    <w:rsid w:val="002F4CDC"/>
    <w:rsid w:val="002F4D30"/>
    <w:rsid w:val="002F5045"/>
    <w:rsid w:val="002F5215"/>
    <w:rsid w:val="002F5915"/>
    <w:rsid w:val="002F594C"/>
    <w:rsid w:val="002F5C38"/>
    <w:rsid w:val="002F5C87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0EF8"/>
    <w:rsid w:val="00301351"/>
    <w:rsid w:val="00301355"/>
    <w:rsid w:val="003018F4"/>
    <w:rsid w:val="00302048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0B3E"/>
    <w:rsid w:val="00311076"/>
    <w:rsid w:val="00311858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C80"/>
    <w:rsid w:val="0031742E"/>
    <w:rsid w:val="00317690"/>
    <w:rsid w:val="003178D8"/>
    <w:rsid w:val="00317943"/>
    <w:rsid w:val="00317BDD"/>
    <w:rsid w:val="00317D39"/>
    <w:rsid w:val="003207BD"/>
    <w:rsid w:val="00320C89"/>
    <w:rsid w:val="003211A4"/>
    <w:rsid w:val="00321388"/>
    <w:rsid w:val="00321520"/>
    <w:rsid w:val="00322346"/>
    <w:rsid w:val="003224C2"/>
    <w:rsid w:val="0032329B"/>
    <w:rsid w:val="00323734"/>
    <w:rsid w:val="00323B9D"/>
    <w:rsid w:val="003240D3"/>
    <w:rsid w:val="003245FC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28"/>
    <w:rsid w:val="003320EB"/>
    <w:rsid w:val="0033237E"/>
    <w:rsid w:val="00332952"/>
    <w:rsid w:val="00332CB1"/>
    <w:rsid w:val="00333372"/>
    <w:rsid w:val="0033337D"/>
    <w:rsid w:val="003335D5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3D2"/>
    <w:rsid w:val="00337412"/>
    <w:rsid w:val="0033781E"/>
    <w:rsid w:val="00340072"/>
    <w:rsid w:val="003401C6"/>
    <w:rsid w:val="00340548"/>
    <w:rsid w:val="00340FFF"/>
    <w:rsid w:val="00341357"/>
    <w:rsid w:val="003414CF"/>
    <w:rsid w:val="00341D0B"/>
    <w:rsid w:val="00342317"/>
    <w:rsid w:val="00342A7F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0D65"/>
    <w:rsid w:val="003510A9"/>
    <w:rsid w:val="00351165"/>
    <w:rsid w:val="00351517"/>
    <w:rsid w:val="0035182B"/>
    <w:rsid w:val="003521DD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B87"/>
    <w:rsid w:val="00365DC8"/>
    <w:rsid w:val="003663A8"/>
    <w:rsid w:val="00366BDF"/>
    <w:rsid w:val="00366C05"/>
    <w:rsid w:val="00366EAA"/>
    <w:rsid w:val="003670DC"/>
    <w:rsid w:val="00367584"/>
    <w:rsid w:val="00367803"/>
    <w:rsid w:val="00367DD9"/>
    <w:rsid w:val="00370B32"/>
    <w:rsid w:val="0037105A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2D5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6FA"/>
    <w:rsid w:val="003A1D1F"/>
    <w:rsid w:val="003A2310"/>
    <w:rsid w:val="003A2435"/>
    <w:rsid w:val="003A2A17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0F72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9B1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ACE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A09"/>
    <w:rsid w:val="003C3C72"/>
    <w:rsid w:val="003C3CAE"/>
    <w:rsid w:val="003C3FFF"/>
    <w:rsid w:val="003C44AC"/>
    <w:rsid w:val="003C4C56"/>
    <w:rsid w:val="003C4CA5"/>
    <w:rsid w:val="003C50B2"/>
    <w:rsid w:val="003C50EB"/>
    <w:rsid w:val="003C53FC"/>
    <w:rsid w:val="003C5BA5"/>
    <w:rsid w:val="003C5E77"/>
    <w:rsid w:val="003C60D8"/>
    <w:rsid w:val="003C6708"/>
    <w:rsid w:val="003C69AD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4DB6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6CBF"/>
    <w:rsid w:val="003F73F9"/>
    <w:rsid w:val="003F771B"/>
    <w:rsid w:val="003F7F2F"/>
    <w:rsid w:val="00400193"/>
    <w:rsid w:val="0040031B"/>
    <w:rsid w:val="00400A06"/>
    <w:rsid w:val="00400FDB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B24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1FD"/>
    <w:rsid w:val="00437294"/>
    <w:rsid w:val="004376F1"/>
    <w:rsid w:val="00437B59"/>
    <w:rsid w:val="00440986"/>
    <w:rsid w:val="00440DFE"/>
    <w:rsid w:val="00440F45"/>
    <w:rsid w:val="00441ED2"/>
    <w:rsid w:val="00442DC8"/>
    <w:rsid w:val="0044307E"/>
    <w:rsid w:val="004432BD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1C5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8D"/>
    <w:rsid w:val="00464F79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F5"/>
    <w:rsid w:val="00484B12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0ED9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A8A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1FEE"/>
    <w:rsid w:val="004A2241"/>
    <w:rsid w:val="004A22B5"/>
    <w:rsid w:val="004A22B7"/>
    <w:rsid w:val="004A2363"/>
    <w:rsid w:val="004A23A0"/>
    <w:rsid w:val="004A2401"/>
    <w:rsid w:val="004A2B10"/>
    <w:rsid w:val="004A2D41"/>
    <w:rsid w:val="004A2DE4"/>
    <w:rsid w:val="004A322E"/>
    <w:rsid w:val="004A356E"/>
    <w:rsid w:val="004A357C"/>
    <w:rsid w:val="004A361C"/>
    <w:rsid w:val="004A4135"/>
    <w:rsid w:val="004A432B"/>
    <w:rsid w:val="004A48C8"/>
    <w:rsid w:val="004A48D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C78D7"/>
    <w:rsid w:val="004D01B1"/>
    <w:rsid w:val="004D01F6"/>
    <w:rsid w:val="004D03CA"/>
    <w:rsid w:val="004D0F90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99A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C03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D8D"/>
    <w:rsid w:val="004F2E04"/>
    <w:rsid w:val="004F2F0F"/>
    <w:rsid w:val="004F3312"/>
    <w:rsid w:val="004F35E3"/>
    <w:rsid w:val="004F3804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6C4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3D33"/>
    <w:rsid w:val="005140A0"/>
    <w:rsid w:val="00514105"/>
    <w:rsid w:val="0051423A"/>
    <w:rsid w:val="0051443C"/>
    <w:rsid w:val="0051458B"/>
    <w:rsid w:val="00514EA6"/>
    <w:rsid w:val="00514FFC"/>
    <w:rsid w:val="005158B3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0B7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F8E"/>
    <w:rsid w:val="00535010"/>
    <w:rsid w:val="0053581A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629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69E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174"/>
    <w:rsid w:val="005A66AD"/>
    <w:rsid w:val="005A6889"/>
    <w:rsid w:val="005A695A"/>
    <w:rsid w:val="005A6A3B"/>
    <w:rsid w:val="005A6CD7"/>
    <w:rsid w:val="005A776E"/>
    <w:rsid w:val="005A7CA7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59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645"/>
    <w:rsid w:val="005D3CF8"/>
    <w:rsid w:val="005D4841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4C6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D6"/>
    <w:rsid w:val="00622D0B"/>
    <w:rsid w:val="00624173"/>
    <w:rsid w:val="006245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787"/>
    <w:rsid w:val="00635CD6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CE3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49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57EE8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2A5C"/>
    <w:rsid w:val="00693062"/>
    <w:rsid w:val="006930A5"/>
    <w:rsid w:val="006930D3"/>
    <w:rsid w:val="006932A1"/>
    <w:rsid w:val="00693318"/>
    <w:rsid w:val="00694434"/>
    <w:rsid w:val="00694517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3842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40B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D90"/>
    <w:rsid w:val="00700EFB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5E86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7C0"/>
    <w:rsid w:val="00707954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86"/>
    <w:rsid w:val="00716AC8"/>
    <w:rsid w:val="00716E89"/>
    <w:rsid w:val="007173B1"/>
    <w:rsid w:val="0071774E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66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2CA"/>
    <w:rsid w:val="0074234A"/>
    <w:rsid w:val="00742660"/>
    <w:rsid w:val="00742A0E"/>
    <w:rsid w:val="00742CAA"/>
    <w:rsid w:val="00743261"/>
    <w:rsid w:val="0074328F"/>
    <w:rsid w:val="00743F67"/>
    <w:rsid w:val="0074422C"/>
    <w:rsid w:val="00744F6C"/>
    <w:rsid w:val="007465E3"/>
    <w:rsid w:val="007477CC"/>
    <w:rsid w:val="007478F9"/>
    <w:rsid w:val="00750FEE"/>
    <w:rsid w:val="00751128"/>
    <w:rsid w:val="00751433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57F5F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67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89E"/>
    <w:rsid w:val="0077592F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73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717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AB4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471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7109"/>
    <w:rsid w:val="007B7272"/>
    <w:rsid w:val="007B7A07"/>
    <w:rsid w:val="007B7B15"/>
    <w:rsid w:val="007B7D58"/>
    <w:rsid w:val="007C00AF"/>
    <w:rsid w:val="007C0495"/>
    <w:rsid w:val="007C1345"/>
    <w:rsid w:val="007C189E"/>
    <w:rsid w:val="007C1AEC"/>
    <w:rsid w:val="007C1CB1"/>
    <w:rsid w:val="007C1E2C"/>
    <w:rsid w:val="007C21C5"/>
    <w:rsid w:val="007C2267"/>
    <w:rsid w:val="007C241E"/>
    <w:rsid w:val="007C2A0D"/>
    <w:rsid w:val="007C2B54"/>
    <w:rsid w:val="007C3A98"/>
    <w:rsid w:val="007C3B13"/>
    <w:rsid w:val="007C3D68"/>
    <w:rsid w:val="007C3FA0"/>
    <w:rsid w:val="007C408A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201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B52"/>
    <w:rsid w:val="007F2E52"/>
    <w:rsid w:val="007F347B"/>
    <w:rsid w:val="007F36B1"/>
    <w:rsid w:val="007F44D9"/>
    <w:rsid w:val="007F4628"/>
    <w:rsid w:val="007F479A"/>
    <w:rsid w:val="007F4D55"/>
    <w:rsid w:val="007F4DB2"/>
    <w:rsid w:val="007F500F"/>
    <w:rsid w:val="007F50A5"/>
    <w:rsid w:val="007F5532"/>
    <w:rsid w:val="007F56AA"/>
    <w:rsid w:val="007F59C6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02D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36A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D6C"/>
    <w:rsid w:val="00822F7D"/>
    <w:rsid w:val="008237B2"/>
    <w:rsid w:val="00823D91"/>
    <w:rsid w:val="008244D0"/>
    <w:rsid w:val="00824975"/>
    <w:rsid w:val="00824B14"/>
    <w:rsid w:val="00825264"/>
    <w:rsid w:val="008254E9"/>
    <w:rsid w:val="00827C66"/>
    <w:rsid w:val="00830A32"/>
    <w:rsid w:val="00830CD2"/>
    <w:rsid w:val="00830E11"/>
    <w:rsid w:val="008311D0"/>
    <w:rsid w:val="00831214"/>
    <w:rsid w:val="00831A5E"/>
    <w:rsid w:val="00831C14"/>
    <w:rsid w:val="00831D11"/>
    <w:rsid w:val="0083235E"/>
    <w:rsid w:val="00832BF7"/>
    <w:rsid w:val="0083341C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09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01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21"/>
    <w:rsid w:val="00892144"/>
    <w:rsid w:val="00892328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BAC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888"/>
    <w:rsid w:val="008C1ED4"/>
    <w:rsid w:val="008C2138"/>
    <w:rsid w:val="008C22D7"/>
    <w:rsid w:val="008C23CD"/>
    <w:rsid w:val="008C2615"/>
    <w:rsid w:val="008C29A4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3BB5"/>
    <w:rsid w:val="008D51BD"/>
    <w:rsid w:val="008D5492"/>
    <w:rsid w:val="008D5EE5"/>
    <w:rsid w:val="008D62CD"/>
    <w:rsid w:val="008D6937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CEA"/>
    <w:rsid w:val="008E3147"/>
    <w:rsid w:val="008E3230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8B8"/>
    <w:rsid w:val="008F69A8"/>
    <w:rsid w:val="008F6ED0"/>
    <w:rsid w:val="008F7022"/>
    <w:rsid w:val="008F765E"/>
    <w:rsid w:val="008F7D88"/>
    <w:rsid w:val="008F7E0F"/>
    <w:rsid w:val="00900748"/>
    <w:rsid w:val="0090101D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8FC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46B1"/>
    <w:rsid w:val="009248DB"/>
    <w:rsid w:val="00925621"/>
    <w:rsid w:val="00925F80"/>
    <w:rsid w:val="009268D4"/>
    <w:rsid w:val="009270C9"/>
    <w:rsid w:val="009275E6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486A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C30"/>
    <w:rsid w:val="00957F31"/>
    <w:rsid w:val="0096033C"/>
    <w:rsid w:val="0096051A"/>
    <w:rsid w:val="00960882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77D98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5B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741E"/>
    <w:rsid w:val="0099778A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375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0A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E70DA"/>
    <w:rsid w:val="009F025D"/>
    <w:rsid w:val="009F05DB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481"/>
    <w:rsid w:val="00A006F9"/>
    <w:rsid w:val="00A0091B"/>
    <w:rsid w:val="00A00D76"/>
    <w:rsid w:val="00A01477"/>
    <w:rsid w:val="00A0187D"/>
    <w:rsid w:val="00A01961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1E3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96A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F33"/>
    <w:rsid w:val="00A379BE"/>
    <w:rsid w:val="00A37D38"/>
    <w:rsid w:val="00A40065"/>
    <w:rsid w:val="00A40942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80A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B93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5ED"/>
    <w:rsid w:val="00A6489A"/>
    <w:rsid w:val="00A64E22"/>
    <w:rsid w:val="00A64EFB"/>
    <w:rsid w:val="00A656E5"/>
    <w:rsid w:val="00A656F2"/>
    <w:rsid w:val="00A658C9"/>
    <w:rsid w:val="00A66052"/>
    <w:rsid w:val="00A660A6"/>
    <w:rsid w:val="00A6621E"/>
    <w:rsid w:val="00A6660C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C6"/>
    <w:rsid w:val="00A901ED"/>
    <w:rsid w:val="00A90965"/>
    <w:rsid w:val="00A90A7C"/>
    <w:rsid w:val="00A910E7"/>
    <w:rsid w:val="00A919A2"/>
    <w:rsid w:val="00A91B6B"/>
    <w:rsid w:val="00A91E70"/>
    <w:rsid w:val="00A920E4"/>
    <w:rsid w:val="00A92B90"/>
    <w:rsid w:val="00A92FE7"/>
    <w:rsid w:val="00A93202"/>
    <w:rsid w:val="00A9322B"/>
    <w:rsid w:val="00A9411C"/>
    <w:rsid w:val="00A94522"/>
    <w:rsid w:val="00A948AC"/>
    <w:rsid w:val="00A94B69"/>
    <w:rsid w:val="00A94D09"/>
    <w:rsid w:val="00A9520B"/>
    <w:rsid w:val="00A952BC"/>
    <w:rsid w:val="00A95741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98B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274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685C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CD"/>
    <w:rsid w:val="00AD399C"/>
    <w:rsid w:val="00AD4E15"/>
    <w:rsid w:val="00AD4E4A"/>
    <w:rsid w:val="00AD4EC8"/>
    <w:rsid w:val="00AD4F73"/>
    <w:rsid w:val="00AD50AE"/>
    <w:rsid w:val="00AD543E"/>
    <w:rsid w:val="00AD5576"/>
    <w:rsid w:val="00AD55F1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6101"/>
    <w:rsid w:val="00AE682A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39D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15B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26"/>
    <w:rsid w:val="00B47964"/>
    <w:rsid w:val="00B5018C"/>
    <w:rsid w:val="00B50488"/>
    <w:rsid w:val="00B50625"/>
    <w:rsid w:val="00B50FDD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C02"/>
    <w:rsid w:val="00B54E7E"/>
    <w:rsid w:val="00B553DA"/>
    <w:rsid w:val="00B55DB9"/>
    <w:rsid w:val="00B561AA"/>
    <w:rsid w:val="00B5623B"/>
    <w:rsid w:val="00B562B3"/>
    <w:rsid w:val="00B562C5"/>
    <w:rsid w:val="00B56ACB"/>
    <w:rsid w:val="00B56E2B"/>
    <w:rsid w:val="00B56EE8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17F"/>
    <w:rsid w:val="00B634CA"/>
    <w:rsid w:val="00B634D9"/>
    <w:rsid w:val="00B63664"/>
    <w:rsid w:val="00B63FEE"/>
    <w:rsid w:val="00B64429"/>
    <w:rsid w:val="00B644CB"/>
    <w:rsid w:val="00B64C17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ADE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73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267D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930"/>
    <w:rsid w:val="00B96D0D"/>
    <w:rsid w:val="00B97306"/>
    <w:rsid w:val="00BA03FD"/>
    <w:rsid w:val="00BA0815"/>
    <w:rsid w:val="00BA08E5"/>
    <w:rsid w:val="00BA0D4A"/>
    <w:rsid w:val="00BA0D51"/>
    <w:rsid w:val="00BA19EB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320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0C4"/>
    <w:rsid w:val="00BB0151"/>
    <w:rsid w:val="00BB0437"/>
    <w:rsid w:val="00BB04DB"/>
    <w:rsid w:val="00BB0538"/>
    <w:rsid w:val="00BB06BE"/>
    <w:rsid w:val="00BB06FF"/>
    <w:rsid w:val="00BB077D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66B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7D1"/>
    <w:rsid w:val="00BD0868"/>
    <w:rsid w:val="00BD0F4A"/>
    <w:rsid w:val="00BD1318"/>
    <w:rsid w:val="00BD1653"/>
    <w:rsid w:val="00BD17EF"/>
    <w:rsid w:val="00BD1800"/>
    <w:rsid w:val="00BD1FB9"/>
    <w:rsid w:val="00BD2216"/>
    <w:rsid w:val="00BD2440"/>
    <w:rsid w:val="00BD2445"/>
    <w:rsid w:val="00BD2672"/>
    <w:rsid w:val="00BD2FBA"/>
    <w:rsid w:val="00BD34FD"/>
    <w:rsid w:val="00BD3961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0E7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69C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D35"/>
    <w:rsid w:val="00C33DF8"/>
    <w:rsid w:val="00C3406F"/>
    <w:rsid w:val="00C34263"/>
    <w:rsid w:val="00C343AC"/>
    <w:rsid w:val="00C345E0"/>
    <w:rsid w:val="00C35389"/>
    <w:rsid w:val="00C3579B"/>
    <w:rsid w:val="00C35961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4EE"/>
    <w:rsid w:val="00C6572F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244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CD3"/>
    <w:rsid w:val="00CA2D1E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C1A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8EE"/>
    <w:rsid w:val="00CC3C40"/>
    <w:rsid w:val="00CC3CB0"/>
    <w:rsid w:val="00CC3F43"/>
    <w:rsid w:val="00CC41A7"/>
    <w:rsid w:val="00CC48D3"/>
    <w:rsid w:val="00CC50C1"/>
    <w:rsid w:val="00CC59F8"/>
    <w:rsid w:val="00CC61D4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310"/>
    <w:rsid w:val="00CF2669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103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EB9"/>
    <w:rsid w:val="00D11F07"/>
    <w:rsid w:val="00D11F1F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22F"/>
    <w:rsid w:val="00D236F2"/>
    <w:rsid w:val="00D23986"/>
    <w:rsid w:val="00D23F33"/>
    <w:rsid w:val="00D24379"/>
    <w:rsid w:val="00D24477"/>
    <w:rsid w:val="00D244EE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735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D81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01A4"/>
    <w:rsid w:val="00D61DBB"/>
    <w:rsid w:val="00D61E05"/>
    <w:rsid w:val="00D62337"/>
    <w:rsid w:val="00D62FF1"/>
    <w:rsid w:val="00D62FFE"/>
    <w:rsid w:val="00D63BC7"/>
    <w:rsid w:val="00D64450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AB3"/>
    <w:rsid w:val="00D76F1F"/>
    <w:rsid w:val="00D771B2"/>
    <w:rsid w:val="00D77EDA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611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2B9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CAC"/>
    <w:rsid w:val="00D95E5A"/>
    <w:rsid w:val="00D96203"/>
    <w:rsid w:val="00D968FD"/>
    <w:rsid w:val="00D976E6"/>
    <w:rsid w:val="00DA0581"/>
    <w:rsid w:val="00DA14B0"/>
    <w:rsid w:val="00DA1BE6"/>
    <w:rsid w:val="00DA1FB6"/>
    <w:rsid w:val="00DA2064"/>
    <w:rsid w:val="00DA25F7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903"/>
    <w:rsid w:val="00DC0B13"/>
    <w:rsid w:val="00DC0ED2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71C0"/>
    <w:rsid w:val="00DC7522"/>
    <w:rsid w:val="00DC757C"/>
    <w:rsid w:val="00DC76B7"/>
    <w:rsid w:val="00DD07B7"/>
    <w:rsid w:val="00DD09F3"/>
    <w:rsid w:val="00DD0D5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A82"/>
    <w:rsid w:val="00DD5E86"/>
    <w:rsid w:val="00DD68BC"/>
    <w:rsid w:val="00DD75DB"/>
    <w:rsid w:val="00DD7DAA"/>
    <w:rsid w:val="00DE072D"/>
    <w:rsid w:val="00DE09CE"/>
    <w:rsid w:val="00DE2986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29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2A8"/>
    <w:rsid w:val="00E17ADB"/>
    <w:rsid w:val="00E20066"/>
    <w:rsid w:val="00E2036F"/>
    <w:rsid w:val="00E208E4"/>
    <w:rsid w:val="00E20BCF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C40"/>
    <w:rsid w:val="00E24F45"/>
    <w:rsid w:val="00E2527E"/>
    <w:rsid w:val="00E25730"/>
    <w:rsid w:val="00E260CE"/>
    <w:rsid w:val="00E26326"/>
    <w:rsid w:val="00E26713"/>
    <w:rsid w:val="00E26805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5C56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3C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486"/>
    <w:rsid w:val="00E6162E"/>
    <w:rsid w:val="00E6171D"/>
    <w:rsid w:val="00E61A79"/>
    <w:rsid w:val="00E61C7F"/>
    <w:rsid w:val="00E620BF"/>
    <w:rsid w:val="00E62A1B"/>
    <w:rsid w:val="00E630C7"/>
    <w:rsid w:val="00E6335E"/>
    <w:rsid w:val="00E634A9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6DAE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2B52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3B7"/>
    <w:rsid w:val="00E86A0D"/>
    <w:rsid w:val="00E86B55"/>
    <w:rsid w:val="00E86B60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7AD"/>
    <w:rsid w:val="00E91AB8"/>
    <w:rsid w:val="00E92442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4AD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D32"/>
    <w:rsid w:val="00EA7F89"/>
    <w:rsid w:val="00EB0058"/>
    <w:rsid w:val="00EB038C"/>
    <w:rsid w:val="00EB03AB"/>
    <w:rsid w:val="00EB059A"/>
    <w:rsid w:val="00EB0A2D"/>
    <w:rsid w:val="00EB0E2C"/>
    <w:rsid w:val="00EB0F54"/>
    <w:rsid w:val="00EB11B2"/>
    <w:rsid w:val="00EB1395"/>
    <w:rsid w:val="00EB153D"/>
    <w:rsid w:val="00EB1656"/>
    <w:rsid w:val="00EB1CA1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67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30F7A"/>
    <w:rsid w:val="00F31AFA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47A2F"/>
    <w:rsid w:val="00F50670"/>
    <w:rsid w:val="00F5087D"/>
    <w:rsid w:val="00F5106F"/>
    <w:rsid w:val="00F511E6"/>
    <w:rsid w:val="00F515B3"/>
    <w:rsid w:val="00F51D78"/>
    <w:rsid w:val="00F52540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27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38D"/>
    <w:rsid w:val="00F64540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AD8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4D87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465"/>
    <w:rsid w:val="00FB6506"/>
    <w:rsid w:val="00FB6AFB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0AB"/>
    <w:rsid w:val="00FC22C5"/>
    <w:rsid w:val="00FC2B7A"/>
    <w:rsid w:val="00FC3110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2C1"/>
    <w:rsid w:val="00FD145B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A60"/>
    <w:rsid w:val="00FD7F2F"/>
    <w:rsid w:val="00FD7F9E"/>
    <w:rsid w:val="00FE0D5C"/>
    <w:rsid w:val="00FE0D77"/>
    <w:rsid w:val="00FE103F"/>
    <w:rsid w:val="00FE1E18"/>
    <w:rsid w:val="00FE1FC6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78DA"/>
    <w:rsid w:val="00FF0105"/>
    <w:rsid w:val="00FF06DF"/>
    <w:rsid w:val="00FF1294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7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53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94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401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692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3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6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3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96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24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uabc.mx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blackboard@uabc.edu.mx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cead.mxl.uabc.mx/mas/plan-de-continuidad-academica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23F44-5674-4536-9BCC-4B2315DF7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537</Words>
  <Characters>2957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13</cp:revision>
  <cp:lastPrinted>2020-03-12T17:46:00Z</cp:lastPrinted>
  <dcterms:created xsi:type="dcterms:W3CDTF">2020-03-17T19:26:00Z</dcterms:created>
  <dcterms:modified xsi:type="dcterms:W3CDTF">2020-03-18T00:32:00Z</dcterms:modified>
</cp:coreProperties>
</file>