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F02056">
        <w:rPr>
          <w:rFonts w:ascii="Arial" w:hAnsi="Arial" w:cs="Arial"/>
          <w:b/>
          <w:sz w:val="24"/>
          <w:szCs w:val="24"/>
        </w:rPr>
        <w:t>5</w:t>
      </w:r>
      <w:r w:rsidR="005F109A">
        <w:rPr>
          <w:rFonts w:ascii="Arial" w:hAnsi="Arial" w:cs="Arial"/>
          <w:b/>
          <w:sz w:val="24"/>
          <w:szCs w:val="24"/>
        </w:rPr>
        <w:t>5</w:t>
      </w:r>
      <w:r w:rsidR="0049457C">
        <w:rPr>
          <w:rFonts w:ascii="Arial" w:hAnsi="Arial" w:cs="Arial"/>
          <w:b/>
          <w:sz w:val="24"/>
          <w:szCs w:val="24"/>
        </w:rPr>
        <w:t>/2020-1</w:t>
      </w:r>
      <w:r w:rsidR="003A7DED" w:rsidRPr="003A7DED">
        <w:rPr>
          <w:rFonts w:ascii="Arial" w:hAnsi="Arial" w:cs="Arial"/>
          <w:b/>
          <w:sz w:val="36"/>
          <w:szCs w:val="24"/>
        </w:rPr>
        <w:t xml:space="preserve"> </w:t>
      </w:r>
      <w:bookmarkStart w:id="0" w:name="m_-5238502928389975327_m_-44972590350204"/>
      <w:bookmarkEnd w:id="0"/>
    </w:p>
    <w:p w:rsidR="005F109A" w:rsidRPr="005F109A" w:rsidRDefault="005F109A" w:rsidP="005F109A">
      <w:pPr>
        <w:jc w:val="right"/>
        <w:rPr>
          <w:rFonts w:ascii="Arial" w:hAnsi="Arial" w:cs="Arial"/>
          <w:b/>
          <w:sz w:val="16"/>
          <w:szCs w:val="16"/>
        </w:rPr>
      </w:pPr>
    </w:p>
    <w:p w:rsidR="005F109A" w:rsidRPr="005F109A" w:rsidRDefault="005F109A" w:rsidP="005F109A">
      <w:pPr>
        <w:jc w:val="center"/>
        <w:rPr>
          <w:rFonts w:ascii="Arial" w:hAnsi="Arial" w:cs="Arial"/>
          <w:b/>
          <w:sz w:val="48"/>
          <w:szCs w:val="24"/>
        </w:rPr>
      </w:pPr>
      <w:r w:rsidRPr="005F109A">
        <w:rPr>
          <w:rFonts w:ascii="Arial" w:hAnsi="Arial" w:cs="Arial"/>
          <w:b/>
          <w:color w:val="000000"/>
          <w:sz w:val="36"/>
          <w:szCs w:val="24"/>
        </w:rPr>
        <w:t>Presenta</w:t>
      </w:r>
      <w:r w:rsidRPr="005F109A">
        <w:rPr>
          <w:rFonts w:ascii="Arial" w:hAnsi="Arial" w:cs="Arial"/>
          <w:b/>
          <w:color w:val="000000"/>
          <w:sz w:val="36"/>
          <w:szCs w:val="24"/>
        </w:rPr>
        <w:t xml:space="preserve"> IIC-Museo UABC cuentacuentos en línea</w:t>
      </w:r>
    </w:p>
    <w:p w:rsidR="00B659FB" w:rsidRPr="00B659FB" w:rsidRDefault="00B659FB" w:rsidP="00B659FB">
      <w:pPr>
        <w:pStyle w:val="NormalWeb"/>
        <w:spacing w:before="0" w:after="0"/>
        <w:jc w:val="both"/>
        <w:rPr>
          <w:rFonts w:ascii="Arial" w:hAnsi="Arial" w:cs="Arial"/>
          <w:color w:val="000000"/>
          <w:sz w:val="16"/>
          <w:szCs w:val="16"/>
          <w:lang w:val="es-MX"/>
        </w:rPr>
      </w:pPr>
    </w:p>
    <w:p w:rsidR="00B659FB" w:rsidRPr="005F109A" w:rsidRDefault="00B659FB" w:rsidP="00B659FB">
      <w:pPr>
        <w:pStyle w:val="NormalWeb"/>
        <w:numPr>
          <w:ilvl w:val="0"/>
          <w:numId w:val="6"/>
        </w:numPr>
        <w:spacing w:before="0" w:after="0"/>
        <w:ind w:left="284" w:hanging="284"/>
        <w:jc w:val="both"/>
        <w:rPr>
          <w:rFonts w:ascii="Arial" w:hAnsi="Arial" w:cs="Arial"/>
          <w:color w:val="000000"/>
          <w:lang w:val="es-MX"/>
        </w:rPr>
      </w:pPr>
      <w:r>
        <w:rPr>
          <w:rFonts w:ascii="Arial" w:hAnsi="Arial" w:cs="Arial"/>
          <w:color w:val="000000"/>
          <w:lang w:val="es-MX"/>
        </w:rPr>
        <w:t xml:space="preserve">Se puede </w:t>
      </w:r>
      <w:r w:rsidRPr="005F109A">
        <w:rPr>
          <w:rFonts w:ascii="Arial" w:hAnsi="Arial" w:cs="Arial"/>
          <w:color w:val="000000"/>
          <w:lang w:val="es-MX"/>
        </w:rPr>
        <w:t>seguir la programación a través de sus redes sociales en Facebook e Instagram, como @iicmuseouabc.</w:t>
      </w:r>
    </w:p>
    <w:p w:rsidR="005F109A" w:rsidRDefault="005F109A" w:rsidP="005F109A">
      <w:pPr>
        <w:pStyle w:val="NormalWeb"/>
        <w:spacing w:before="0" w:after="0"/>
        <w:jc w:val="both"/>
        <w:rPr>
          <w:rFonts w:ascii="Arial" w:hAnsi="Arial" w:cs="Arial"/>
          <w:color w:val="000000"/>
          <w:lang w:val="es-MX"/>
        </w:rPr>
      </w:pPr>
    </w:p>
    <w:p w:rsidR="005F109A" w:rsidRDefault="005F109A" w:rsidP="005F109A">
      <w:pPr>
        <w:pStyle w:val="NormalWeb"/>
        <w:spacing w:before="0" w:after="0"/>
        <w:jc w:val="both"/>
        <w:rPr>
          <w:rFonts w:ascii="Arial" w:hAnsi="Arial" w:cs="Arial"/>
          <w:color w:val="000000"/>
          <w:lang w:val="es-MX"/>
        </w:rPr>
      </w:pPr>
      <w:r w:rsidRPr="005F109A">
        <w:rPr>
          <w:rFonts w:ascii="Arial" w:hAnsi="Arial" w:cs="Arial"/>
          <w:b/>
          <w:color w:val="000000"/>
          <w:lang w:val="es-MX"/>
        </w:rPr>
        <w:t>Mexicali.</w:t>
      </w:r>
      <w:r>
        <w:rPr>
          <w:rFonts w:ascii="Arial" w:hAnsi="Arial" w:cs="Arial"/>
          <w:b/>
          <w:color w:val="000000"/>
          <w:lang w:val="es-MX"/>
        </w:rPr>
        <w:t xml:space="preserve"> </w:t>
      </w:r>
      <w:r w:rsidRPr="005F109A">
        <w:rPr>
          <w:rFonts w:ascii="Arial" w:hAnsi="Arial" w:cs="Arial"/>
          <w:b/>
          <w:color w:val="000000"/>
          <w:lang w:val="es-MX"/>
        </w:rPr>
        <w:t>B.C., domingo 26 de abril de 2020</w:t>
      </w:r>
      <w:r>
        <w:rPr>
          <w:rFonts w:ascii="Arial" w:hAnsi="Arial" w:cs="Arial"/>
          <w:color w:val="000000"/>
          <w:lang w:val="es-MX"/>
        </w:rPr>
        <w:t xml:space="preserve">.- </w:t>
      </w:r>
      <w:r w:rsidRPr="005F109A">
        <w:rPr>
          <w:rFonts w:ascii="Arial" w:hAnsi="Arial" w:cs="Arial"/>
          <w:color w:val="000000"/>
          <w:lang w:val="es-MX"/>
        </w:rPr>
        <w:t>Durante el periodo que permanezca la contingencia por COVID-19, el Instituto de Investigaciones Culturales (IIC-Museo</w:t>
      </w:r>
      <w:r>
        <w:rPr>
          <w:rFonts w:ascii="Arial" w:hAnsi="Arial" w:cs="Arial"/>
          <w:color w:val="000000"/>
          <w:lang w:val="es-MX"/>
        </w:rPr>
        <w:t>) de la Universidad Autónoma de Baja California (</w:t>
      </w:r>
      <w:r w:rsidRPr="005F109A">
        <w:rPr>
          <w:rFonts w:ascii="Arial" w:hAnsi="Arial" w:cs="Arial"/>
          <w:color w:val="000000"/>
          <w:lang w:val="es-MX"/>
        </w:rPr>
        <w:t xml:space="preserve">UABC), sigue trabajando para </w:t>
      </w:r>
      <w:r>
        <w:rPr>
          <w:rFonts w:ascii="Arial" w:hAnsi="Arial" w:cs="Arial"/>
          <w:color w:val="000000"/>
          <w:lang w:val="es-MX"/>
        </w:rPr>
        <w:t>llevar</w:t>
      </w:r>
      <w:r w:rsidRPr="005F109A">
        <w:rPr>
          <w:rFonts w:ascii="Arial" w:hAnsi="Arial" w:cs="Arial"/>
          <w:color w:val="000000"/>
          <w:lang w:val="es-MX"/>
        </w:rPr>
        <w:t xml:space="preserve"> la cultura hasta los hogares d</w:t>
      </w:r>
      <w:r>
        <w:rPr>
          <w:rFonts w:ascii="Arial" w:hAnsi="Arial" w:cs="Arial"/>
          <w:color w:val="000000"/>
          <w:lang w:val="es-MX"/>
        </w:rPr>
        <w:t>e la comunidad bajacaliforniana y brindar un momento de esparcimiento, principalmente, a los más pequeños.</w:t>
      </w:r>
    </w:p>
    <w:p w:rsidR="005F109A" w:rsidRPr="005F109A" w:rsidRDefault="005F109A" w:rsidP="005F109A">
      <w:pPr>
        <w:pStyle w:val="NormalWeb"/>
        <w:spacing w:before="0" w:after="0"/>
        <w:jc w:val="both"/>
        <w:rPr>
          <w:rFonts w:ascii="Arial" w:hAnsi="Arial" w:cs="Arial"/>
          <w:color w:val="000000"/>
          <w:sz w:val="16"/>
          <w:szCs w:val="16"/>
          <w:lang w:val="es-MX"/>
        </w:rPr>
      </w:pPr>
    </w:p>
    <w:p w:rsidR="005F109A" w:rsidRDefault="005F109A" w:rsidP="005F109A">
      <w:pPr>
        <w:pStyle w:val="NormalWeb"/>
        <w:spacing w:before="0" w:after="0"/>
        <w:jc w:val="both"/>
        <w:rPr>
          <w:rFonts w:ascii="Arial" w:hAnsi="Arial" w:cs="Arial"/>
          <w:color w:val="000000"/>
          <w:lang w:val="es-MX"/>
        </w:rPr>
      </w:pPr>
      <w:r w:rsidRPr="005F109A">
        <w:rPr>
          <w:rFonts w:ascii="Arial" w:hAnsi="Arial" w:cs="Arial"/>
          <w:color w:val="000000"/>
          <w:lang w:val="es-MX"/>
        </w:rPr>
        <w:t>Como parte de las actividades que preparó, ofrece la sección de cuentacuentos, que también forma parte de #enfilados, programación de la Feria Internacional del Libro UABC que se está realizando a través de las redes sociales.</w:t>
      </w:r>
    </w:p>
    <w:p w:rsidR="005F109A" w:rsidRPr="005F109A" w:rsidRDefault="005F109A" w:rsidP="005F109A">
      <w:pPr>
        <w:pStyle w:val="NormalWeb"/>
        <w:spacing w:before="0" w:after="0"/>
        <w:jc w:val="both"/>
        <w:rPr>
          <w:rFonts w:ascii="Arial" w:hAnsi="Arial" w:cs="Arial"/>
          <w:color w:val="000000"/>
          <w:sz w:val="16"/>
          <w:szCs w:val="16"/>
          <w:lang w:val="es-MX"/>
        </w:rPr>
      </w:pPr>
    </w:p>
    <w:p w:rsidR="005F109A" w:rsidRDefault="005F109A" w:rsidP="005F109A">
      <w:pPr>
        <w:pStyle w:val="NormalWeb"/>
        <w:spacing w:before="0" w:after="0"/>
        <w:jc w:val="both"/>
        <w:rPr>
          <w:rFonts w:ascii="Arial" w:hAnsi="Arial" w:cs="Arial"/>
          <w:color w:val="000000"/>
          <w:lang w:val="es-MX"/>
        </w:rPr>
      </w:pPr>
      <w:r>
        <w:rPr>
          <w:rFonts w:ascii="Arial" w:hAnsi="Arial" w:cs="Arial"/>
          <w:color w:val="000000"/>
          <w:lang w:val="es-MX"/>
        </w:rPr>
        <w:t>Se comparte</w:t>
      </w:r>
      <w:r w:rsidRPr="005F109A">
        <w:rPr>
          <w:rFonts w:ascii="Arial" w:hAnsi="Arial" w:cs="Arial"/>
          <w:color w:val="000000"/>
          <w:lang w:val="es-MX"/>
        </w:rPr>
        <w:t xml:space="preserve"> un cuento cada jueves en horario de 14:00-15:00 horas y al finalizar, se invita a grandes y pequeños a realizar una actividad en casa relacionada con la historia. </w:t>
      </w:r>
    </w:p>
    <w:p w:rsidR="005F109A" w:rsidRPr="005F109A" w:rsidRDefault="005F109A" w:rsidP="005F109A">
      <w:pPr>
        <w:pStyle w:val="NormalWeb"/>
        <w:spacing w:before="0" w:after="0"/>
        <w:jc w:val="both"/>
        <w:rPr>
          <w:rFonts w:ascii="Arial" w:hAnsi="Arial" w:cs="Arial"/>
          <w:color w:val="000000"/>
          <w:sz w:val="16"/>
          <w:szCs w:val="16"/>
          <w:lang w:val="es-MX"/>
        </w:rPr>
      </w:pPr>
    </w:p>
    <w:p w:rsidR="005F109A" w:rsidRDefault="005F109A" w:rsidP="005F109A">
      <w:pPr>
        <w:pStyle w:val="NormalWeb"/>
        <w:spacing w:before="0" w:after="0"/>
        <w:jc w:val="both"/>
        <w:rPr>
          <w:rFonts w:ascii="Arial" w:hAnsi="Arial" w:cs="Arial"/>
          <w:color w:val="000000"/>
          <w:lang w:val="es-MX"/>
        </w:rPr>
      </w:pPr>
      <w:r>
        <w:rPr>
          <w:rFonts w:ascii="Arial" w:hAnsi="Arial" w:cs="Arial"/>
          <w:color w:val="000000"/>
          <w:lang w:val="es-MX"/>
        </w:rPr>
        <w:t xml:space="preserve">Cada </w:t>
      </w:r>
      <w:r w:rsidRPr="005F109A">
        <w:rPr>
          <w:rFonts w:ascii="Arial" w:hAnsi="Arial" w:cs="Arial"/>
          <w:color w:val="000000"/>
          <w:lang w:val="es-MX"/>
        </w:rPr>
        <w:t xml:space="preserve">cuento será narrado por uno de los invitados a colaborar en la FIL UABC. Las siguientes lecturas son: “Vivan las uñas </w:t>
      </w:r>
      <w:r>
        <w:rPr>
          <w:rFonts w:ascii="Arial" w:hAnsi="Arial" w:cs="Arial"/>
          <w:color w:val="000000"/>
          <w:lang w:val="es-MX"/>
        </w:rPr>
        <w:t>de colores” con Armando Legaspi y</w:t>
      </w:r>
      <w:r w:rsidRPr="005F109A">
        <w:rPr>
          <w:rFonts w:ascii="Arial" w:hAnsi="Arial" w:cs="Arial"/>
          <w:color w:val="000000"/>
          <w:lang w:val="es-MX"/>
        </w:rPr>
        <w:t xml:space="preserve"> “La ladrona de calcetines” con Teresina Vital</w:t>
      </w:r>
      <w:r>
        <w:rPr>
          <w:rFonts w:ascii="Arial" w:hAnsi="Arial" w:cs="Arial"/>
          <w:color w:val="000000"/>
          <w:lang w:val="es-MX"/>
        </w:rPr>
        <w:t xml:space="preserve">. Recientemente se presentó “Adoptar un dinosaurio” y </w:t>
      </w:r>
      <w:r w:rsidRPr="005F109A">
        <w:rPr>
          <w:rFonts w:ascii="Arial" w:hAnsi="Arial" w:cs="Arial"/>
          <w:color w:val="000000"/>
          <w:lang w:val="es-MX"/>
        </w:rPr>
        <w:t xml:space="preserve">“La vaca que subió </w:t>
      </w:r>
      <w:r>
        <w:rPr>
          <w:rFonts w:ascii="Arial" w:hAnsi="Arial" w:cs="Arial"/>
          <w:color w:val="000000"/>
          <w:lang w:val="es-MX"/>
        </w:rPr>
        <w:t>a un árbol”</w:t>
      </w:r>
      <w:r w:rsidRPr="005F109A">
        <w:rPr>
          <w:rFonts w:ascii="Arial" w:hAnsi="Arial" w:cs="Arial"/>
          <w:color w:val="000000"/>
          <w:lang w:val="es-MX"/>
        </w:rPr>
        <w:t>.</w:t>
      </w:r>
    </w:p>
    <w:p w:rsidR="005F109A" w:rsidRPr="005F109A" w:rsidRDefault="005F109A" w:rsidP="005F109A">
      <w:pPr>
        <w:pStyle w:val="NormalWeb"/>
        <w:spacing w:before="0" w:after="0"/>
        <w:jc w:val="both"/>
        <w:rPr>
          <w:rFonts w:ascii="Arial" w:hAnsi="Arial" w:cs="Arial"/>
          <w:color w:val="000000"/>
          <w:sz w:val="16"/>
          <w:szCs w:val="16"/>
          <w:lang w:val="es-MX"/>
        </w:rPr>
      </w:pPr>
    </w:p>
    <w:p w:rsidR="005F109A" w:rsidRDefault="005F109A" w:rsidP="005F109A">
      <w:pPr>
        <w:pStyle w:val="NormalWeb"/>
        <w:spacing w:before="0" w:after="0"/>
        <w:jc w:val="both"/>
        <w:rPr>
          <w:rFonts w:ascii="Arial" w:hAnsi="Arial" w:cs="Arial"/>
          <w:color w:val="000000"/>
          <w:lang w:val="es-MX"/>
        </w:rPr>
      </w:pPr>
      <w:r w:rsidRPr="005F109A">
        <w:rPr>
          <w:rFonts w:ascii="Arial" w:hAnsi="Arial" w:cs="Arial"/>
          <w:color w:val="000000"/>
          <w:lang w:val="es-MX"/>
        </w:rPr>
        <w:t>“Es importante fomentar la lectura, porque es un</w:t>
      </w:r>
      <w:r>
        <w:rPr>
          <w:rFonts w:ascii="Arial" w:hAnsi="Arial" w:cs="Arial"/>
          <w:color w:val="000000"/>
          <w:lang w:val="es-MX"/>
        </w:rPr>
        <w:t>a de la</w:t>
      </w:r>
      <w:r w:rsidRPr="005F109A">
        <w:rPr>
          <w:rFonts w:ascii="Arial" w:hAnsi="Arial" w:cs="Arial"/>
          <w:color w:val="000000"/>
          <w:lang w:val="es-MX"/>
        </w:rPr>
        <w:t xml:space="preserve"> manera en las que podemos ayudar a desarrollar la imaginación. Cuando leemos nuestra mente da forma a las palabras, en particular la literatura infantil que justo tiene este objetivo, el crear cosas que no existen, por ejemplo, una vaca que vuela, un ratón que habla”, comentó Marcos Jaramillo, uno de los cuentacuentos.</w:t>
      </w:r>
    </w:p>
    <w:p w:rsidR="005F109A" w:rsidRPr="005F109A" w:rsidRDefault="005F109A" w:rsidP="005F109A">
      <w:pPr>
        <w:pStyle w:val="NormalWeb"/>
        <w:spacing w:before="0" w:after="0"/>
        <w:jc w:val="both"/>
        <w:rPr>
          <w:rFonts w:ascii="Arial" w:hAnsi="Arial" w:cs="Arial"/>
          <w:color w:val="000000"/>
          <w:sz w:val="16"/>
          <w:szCs w:val="16"/>
          <w:vertAlign w:val="subscript"/>
          <w:lang w:val="es-MX"/>
        </w:rPr>
      </w:pPr>
    </w:p>
    <w:p w:rsidR="005F109A" w:rsidRDefault="005F109A" w:rsidP="005F109A">
      <w:pPr>
        <w:pStyle w:val="NormalWeb"/>
        <w:spacing w:before="0" w:after="0"/>
        <w:jc w:val="both"/>
        <w:rPr>
          <w:rFonts w:ascii="Arial" w:hAnsi="Arial" w:cs="Arial"/>
          <w:color w:val="000000"/>
          <w:lang w:val="es-MX"/>
        </w:rPr>
      </w:pPr>
      <w:r w:rsidRPr="005F109A">
        <w:rPr>
          <w:rFonts w:ascii="Arial" w:hAnsi="Arial" w:cs="Arial"/>
          <w:color w:val="000000"/>
          <w:lang w:val="es-MX"/>
        </w:rPr>
        <w:t>“Debido a esta contingencia hemos tenido buscar nuevas formas para crear y compartir contenidos a distancia y lo interesante de esto es que hemos podido aprender cosas nuevas. El hecho de podernos comunicar de manera eficiente a través de los medios digitales nos ha hecho valorarlo mucho más y ha cobrado sentido el objetivo para el cual fueron creados, que es la comunicación a través de todas las plataformas que tenemos a nuestro alcance”, finalizó.</w:t>
      </w:r>
    </w:p>
    <w:p w:rsidR="005F109A" w:rsidRPr="00B659FB" w:rsidRDefault="005F109A" w:rsidP="005F109A">
      <w:pPr>
        <w:pStyle w:val="NormalWeb"/>
        <w:spacing w:before="0" w:after="0"/>
        <w:jc w:val="both"/>
        <w:rPr>
          <w:rFonts w:ascii="Arial" w:hAnsi="Arial" w:cs="Arial"/>
          <w:color w:val="000000"/>
          <w:sz w:val="16"/>
          <w:szCs w:val="16"/>
          <w:lang w:val="es-MX"/>
        </w:rPr>
      </w:pPr>
    </w:p>
    <w:p w:rsidR="005F109A" w:rsidRPr="005F109A" w:rsidRDefault="00B659FB" w:rsidP="005F109A">
      <w:pPr>
        <w:pStyle w:val="NormalWeb"/>
        <w:spacing w:before="0" w:after="0"/>
        <w:jc w:val="both"/>
        <w:rPr>
          <w:rFonts w:ascii="Arial" w:hAnsi="Arial" w:cs="Arial"/>
          <w:color w:val="000000"/>
          <w:lang w:val="es-MX"/>
        </w:rPr>
      </w:pPr>
      <w:r>
        <w:rPr>
          <w:rFonts w:ascii="Arial" w:hAnsi="Arial" w:cs="Arial"/>
          <w:color w:val="000000"/>
          <w:lang w:val="es-MX"/>
        </w:rPr>
        <w:t xml:space="preserve">Se puede </w:t>
      </w:r>
      <w:r w:rsidR="005F109A" w:rsidRPr="005F109A">
        <w:rPr>
          <w:rFonts w:ascii="Arial" w:hAnsi="Arial" w:cs="Arial"/>
          <w:color w:val="000000"/>
          <w:lang w:val="es-MX"/>
        </w:rPr>
        <w:t>seguir la programación a través de sus redes sociales en Facebook e Instagram, como @iicmuseouabc.</w:t>
      </w:r>
    </w:p>
    <w:p w:rsidR="00DC0EA1" w:rsidRPr="00142D3D" w:rsidRDefault="00DC0EA1" w:rsidP="00DC0EA1">
      <w:pPr>
        <w:jc w:val="both"/>
        <w:rPr>
          <w:rFonts w:ascii="Arial" w:hAnsi="Arial" w:cs="Arial"/>
          <w:sz w:val="16"/>
          <w:szCs w:val="16"/>
        </w:rPr>
      </w:pPr>
    </w:p>
    <w:p w:rsidR="00DC0EA1" w:rsidRPr="0070661D" w:rsidRDefault="00DC0EA1" w:rsidP="00DC0EA1">
      <w:pPr>
        <w:jc w:val="both"/>
        <w:rPr>
          <w:rFonts w:ascii="Arial" w:hAnsi="Arial" w:cs="Arial"/>
          <w:b/>
          <w:color w:val="222222"/>
          <w:sz w:val="24"/>
          <w:szCs w:val="24"/>
        </w:rPr>
      </w:pPr>
      <w:r>
        <w:rPr>
          <w:rFonts w:ascii="Arial" w:hAnsi="Arial" w:cs="Arial"/>
          <w:sz w:val="24"/>
          <w:szCs w:val="24"/>
        </w:rPr>
        <w:t>A</w:t>
      </w:r>
      <w:r w:rsidRPr="0070661D">
        <w:rPr>
          <w:rFonts w:ascii="Arial" w:hAnsi="Arial" w:cs="Arial"/>
          <w:b/>
          <w:color w:val="222222"/>
          <w:sz w:val="24"/>
          <w:szCs w:val="24"/>
        </w:rPr>
        <w:t>viso de UABC</w:t>
      </w:r>
    </w:p>
    <w:p w:rsidR="00DC0EA1" w:rsidRDefault="00DC0EA1" w:rsidP="00DC0EA1">
      <w:pPr>
        <w:shd w:val="clear" w:color="auto" w:fill="FFFFFF"/>
        <w:jc w:val="both"/>
        <w:rPr>
          <w:rFonts w:ascii="Arial" w:hAnsi="Arial" w:cs="Arial"/>
          <w:color w:val="222222"/>
          <w:sz w:val="24"/>
          <w:szCs w:val="24"/>
        </w:rPr>
      </w:pPr>
      <w:r w:rsidRPr="0070661D">
        <w:rPr>
          <w:rFonts w:ascii="Arial" w:hAnsi="Arial" w:cs="Arial"/>
          <w:color w:val="222222"/>
          <w:sz w:val="24"/>
          <w:szCs w:val="24"/>
        </w:rPr>
        <w:t>A medida que esta contingencia evolucione y en coordinación con las recomendaciones emitidas por las instancias gubernamentales federales y estatales, se adaptarán las acciones que la máxima casa de estudios ha implementado para salvaguardar la seguridad de la comunidad universitaria y continuar con las actividades académicas, principalmente.</w:t>
      </w:r>
    </w:p>
    <w:p w:rsidR="00DC0EA1" w:rsidRPr="001E52F6" w:rsidRDefault="00DC0EA1" w:rsidP="00DC0EA1">
      <w:pPr>
        <w:shd w:val="clear" w:color="auto" w:fill="FFFFFF"/>
        <w:jc w:val="both"/>
        <w:rPr>
          <w:rFonts w:ascii="Arial" w:hAnsi="Arial" w:cs="Arial"/>
          <w:color w:val="222222"/>
          <w:sz w:val="16"/>
          <w:szCs w:val="16"/>
        </w:rPr>
      </w:pPr>
    </w:p>
    <w:p w:rsidR="00DC0EA1" w:rsidRDefault="00DC0EA1" w:rsidP="00DC0EA1">
      <w:pPr>
        <w:shd w:val="clear" w:color="auto" w:fill="FFFFFF"/>
        <w:jc w:val="both"/>
        <w:rPr>
          <w:rFonts w:ascii="Arial" w:hAnsi="Arial" w:cs="Arial"/>
          <w:color w:val="222222"/>
          <w:sz w:val="24"/>
          <w:szCs w:val="24"/>
        </w:rPr>
      </w:pPr>
      <w:r w:rsidRPr="0070661D">
        <w:rPr>
          <w:rFonts w:ascii="Arial" w:hAnsi="Arial" w:cs="Arial"/>
          <w:color w:val="222222"/>
          <w:sz w:val="24"/>
          <w:szCs w:val="24"/>
        </w:rPr>
        <w:t>Por ello, se solicita a la comunidad universitaria estar al pendiente de la información emitida por la UABC a través de sus medios oficiales, así como seguir las recomendaciones de higiene de los organismos de salud.</w:t>
      </w:r>
    </w:p>
    <w:p w:rsidR="00B659FB" w:rsidRDefault="00B659FB" w:rsidP="00DC0EA1">
      <w:pPr>
        <w:shd w:val="clear" w:color="auto" w:fill="FFFFFF"/>
        <w:jc w:val="both"/>
        <w:rPr>
          <w:rFonts w:ascii="Arial" w:hAnsi="Arial" w:cs="Arial"/>
          <w:color w:val="222222"/>
          <w:sz w:val="24"/>
          <w:szCs w:val="24"/>
        </w:rPr>
      </w:pPr>
    </w:p>
    <w:p w:rsidR="00B659FB" w:rsidRDefault="00B659FB" w:rsidP="00DC0EA1">
      <w:pPr>
        <w:shd w:val="clear" w:color="auto" w:fill="FFFFFF"/>
        <w:jc w:val="both"/>
        <w:rPr>
          <w:rFonts w:ascii="Arial" w:hAnsi="Arial" w:cs="Arial"/>
          <w:color w:val="222222"/>
          <w:sz w:val="24"/>
          <w:szCs w:val="24"/>
        </w:rPr>
      </w:pPr>
    </w:p>
    <w:p w:rsidR="00B659FB" w:rsidRDefault="00B659FB" w:rsidP="00DC0EA1">
      <w:pPr>
        <w:shd w:val="clear" w:color="auto" w:fill="FFFFFF"/>
        <w:jc w:val="both"/>
        <w:rPr>
          <w:rFonts w:ascii="Arial" w:hAnsi="Arial" w:cs="Arial"/>
          <w:color w:val="222222"/>
          <w:sz w:val="24"/>
          <w:szCs w:val="24"/>
        </w:rPr>
      </w:pPr>
    </w:p>
    <w:p w:rsidR="00B659FB" w:rsidRDefault="00B659FB" w:rsidP="00DC0EA1">
      <w:pPr>
        <w:shd w:val="clear" w:color="auto" w:fill="FFFFFF"/>
        <w:jc w:val="both"/>
        <w:rPr>
          <w:rFonts w:ascii="Arial" w:hAnsi="Arial" w:cs="Arial"/>
          <w:color w:val="222222"/>
          <w:sz w:val="24"/>
          <w:szCs w:val="24"/>
        </w:rPr>
      </w:pPr>
    </w:p>
    <w:p w:rsidR="00DC0EA1" w:rsidRPr="00142D3D" w:rsidRDefault="00DC0EA1" w:rsidP="00DC0EA1">
      <w:pPr>
        <w:shd w:val="clear" w:color="auto" w:fill="FFFFFF"/>
        <w:jc w:val="both"/>
        <w:rPr>
          <w:rFonts w:ascii="Arial" w:hAnsi="Arial" w:cs="Arial"/>
          <w:color w:val="222222"/>
          <w:sz w:val="16"/>
          <w:szCs w:val="16"/>
        </w:rPr>
      </w:pPr>
      <w:bookmarkStart w:id="1" w:name="_GoBack"/>
      <w:bookmarkEnd w:id="1"/>
      <w:r w:rsidRPr="00142D3D">
        <w:rPr>
          <w:rFonts w:ascii="Arial" w:hAnsi="Arial" w:cs="Arial"/>
          <w:color w:val="222222"/>
          <w:sz w:val="16"/>
          <w:szCs w:val="16"/>
        </w:rPr>
        <w:t> </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Medios oficiales</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9" w:tgtFrame="_blank" w:history="1">
        <w:r w:rsidRPr="005D35E3">
          <w:rPr>
            <w:rStyle w:val="Hipervnculo"/>
            <w:rFonts w:ascii="Arial" w:hAnsi="Arial" w:cs="Arial"/>
            <w:color w:val="1155CC"/>
            <w:sz w:val="24"/>
            <w:szCs w:val="24"/>
          </w:rPr>
          <w:t>http://www.uabc.mx/</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10" w:tgtFrame="_blank" w:history="1">
        <w:r w:rsidRPr="005D35E3">
          <w:rPr>
            <w:rStyle w:val="Hipervnculo"/>
            <w:rFonts w:ascii="Arial" w:hAnsi="Arial" w:cs="Arial"/>
            <w:color w:val="1155CC"/>
            <w:sz w:val="24"/>
            <w:szCs w:val="24"/>
          </w:rPr>
          <w:t>http://gaceta.uabc.mx/coronavirus</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Facebook</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@OficialUABC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@RectorDanielValdez</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@GacetaUABC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Twitter</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@UABC_oficial</w:t>
      </w:r>
    </w:p>
    <w:p w:rsidR="00142D3D"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@GacetaUABC</w:t>
      </w:r>
    </w:p>
    <w:p w:rsidR="00142D3D" w:rsidRPr="005F109A" w:rsidRDefault="00142D3D" w:rsidP="00142D3D">
      <w:pPr>
        <w:shd w:val="clear" w:color="auto" w:fill="FFFFFF"/>
        <w:jc w:val="right"/>
        <w:rPr>
          <w:rFonts w:ascii="Arial" w:hAnsi="Arial" w:cs="Arial"/>
          <w:color w:val="FFFFFF" w:themeColor="background1"/>
          <w:sz w:val="20"/>
          <w:szCs w:val="24"/>
        </w:rPr>
      </w:pPr>
      <w:r w:rsidRPr="005F109A">
        <w:rPr>
          <w:rFonts w:ascii="Arial" w:hAnsi="Arial" w:cs="Arial"/>
          <w:color w:val="FFFFFF" w:themeColor="background1"/>
          <w:sz w:val="20"/>
          <w:szCs w:val="24"/>
        </w:rPr>
        <w:t xml:space="preserve">Redacción: Karla </w:t>
      </w:r>
      <w:r w:rsidR="005F109A" w:rsidRPr="005F109A">
        <w:rPr>
          <w:rFonts w:ascii="Arial" w:hAnsi="Arial" w:cs="Arial"/>
          <w:color w:val="FFFFFF" w:themeColor="background1"/>
          <w:sz w:val="20"/>
          <w:szCs w:val="24"/>
        </w:rPr>
        <w:t>Lattuada</w:t>
      </w:r>
    </w:p>
    <w:p w:rsidR="00142D3D" w:rsidRPr="005F109A" w:rsidRDefault="00142D3D" w:rsidP="00142D3D">
      <w:pPr>
        <w:shd w:val="clear" w:color="auto" w:fill="FFFFFF"/>
        <w:jc w:val="right"/>
        <w:rPr>
          <w:rFonts w:ascii="Arial" w:hAnsi="Arial" w:cs="Arial"/>
          <w:color w:val="FFFFFF" w:themeColor="background1"/>
          <w:sz w:val="18"/>
        </w:rPr>
      </w:pPr>
      <w:r w:rsidRPr="005F109A">
        <w:rPr>
          <w:rFonts w:ascii="Arial" w:hAnsi="Arial" w:cs="Arial"/>
          <w:color w:val="FFFFFF" w:themeColor="background1"/>
          <w:sz w:val="20"/>
          <w:szCs w:val="24"/>
        </w:rPr>
        <w:t>Fotos: de archivo</w:t>
      </w:r>
    </w:p>
    <w:p w:rsidR="00EA79E9" w:rsidRPr="00665BC1" w:rsidRDefault="00EA79E9">
      <w:pPr>
        <w:jc w:val="right"/>
        <w:rPr>
          <w:rFonts w:ascii="Arial" w:hAnsi="Arial" w:cs="Arial"/>
          <w:color w:val="FFFFFF" w:themeColor="background1"/>
        </w:rPr>
      </w:pPr>
    </w:p>
    <w:sectPr w:rsidR="00EA79E9" w:rsidRPr="00665BC1"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D77" w:rsidRDefault="00C97D77">
      <w:r>
        <w:separator/>
      </w:r>
    </w:p>
  </w:endnote>
  <w:endnote w:type="continuationSeparator" w:id="0">
    <w:p w:rsidR="00C97D77" w:rsidRDefault="00C97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Klavika Lt">
    <w:altName w:val="Klavika Lt"/>
    <w:charset w:val="00"/>
    <w:family w:val="moder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D77" w:rsidRDefault="00C97D77">
      <w:r>
        <w:rPr>
          <w:color w:val="000000"/>
        </w:rPr>
        <w:separator/>
      </w:r>
    </w:p>
  </w:footnote>
  <w:footnote w:type="continuationSeparator" w:id="0">
    <w:p w:rsidR="00C97D77" w:rsidRDefault="00C97D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0"/>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57E"/>
    <w:rsid w:val="000E36EC"/>
    <w:rsid w:val="000E392F"/>
    <w:rsid w:val="000E3D69"/>
    <w:rsid w:val="000E4436"/>
    <w:rsid w:val="000E44CD"/>
    <w:rsid w:val="000E46A8"/>
    <w:rsid w:val="000E49D2"/>
    <w:rsid w:val="000E4A7F"/>
    <w:rsid w:val="000E4D35"/>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739"/>
    <w:rsid w:val="00142B22"/>
    <w:rsid w:val="00142D3D"/>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93"/>
    <w:rsid w:val="00164BB8"/>
    <w:rsid w:val="00164E23"/>
    <w:rsid w:val="001653BD"/>
    <w:rsid w:val="00166070"/>
    <w:rsid w:val="001661D6"/>
    <w:rsid w:val="001662E5"/>
    <w:rsid w:val="00166D6F"/>
    <w:rsid w:val="00166F87"/>
    <w:rsid w:val="00167489"/>
    <w:rsid w:val="00167706"/>
    <w:rsid w:val="00167CA6"/>
    <w:rsid w:val="00167FDC"/>
    <w:rsid w:val="001703F8"/>
    <w:rsid w:val="0017085C"/>
    <w:rsid w:val="00170BD0"/>
    <w:rsid w:val="00170F68"/>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4C7"/>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46F"/>
    <w:rsid w:val="00206951"/>
    <w:rsid w:val="00206999"/>
    <w:rsid w:val="002070B4"/>
    <w:rsid w:val="0020726F"/>
    <w:rsid w:val="00207AAC"/>
    <w:rsid w:val="002106CA"/>
    <w:rsid w:val="002106E8"/>
    <w:rsid w:val="00210983"/>
    <w:rsid w:val="00210B56"/>
    <w:rsid w:val="00210B9E"/>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713F"/>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140"/>
    <w:rsid w:val="002F4CDC"/>
    <w:rsid w:val="002F4D30"/>
    <w:rsid w:val="002F4E2E"/>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2048"/>
    <w:rsid w:val="00302531"/>
    <w:rsid w:val="00302B74"/>
    <w:rsid w:val="00302CC8"/>
    <w:rsid w:val="003034AC"/>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590"/>
    <w:rsid w:val="00363B6F"/>
    <w:rsid w:val="00364451"/>
    <w:rsid w:val="00364A51"/>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2310"/>
    <w:rsid w:val="003A2435"/>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E14"/>
    <w:rsid w:val="003C05AD"/>
    <w:rsid w:val="003C0736"/>
    <w:rsid w:val="003C0805"/>
    <w:rsid w:val="003C0A1E"/>
    <w:rsid w:val="003C0C4E"/>
    <w:rsid w:val="003C0FB2"/>
    <w:rsid w:val="003C0FDF"/>
    <w:rsid w:val="003C169F"/>
    <w:rsid w:val="003C1ACE"/>
    <w:rsid w:val="003C1C67"/>
    <w:rsid w:val="003C1D9B"/>
    <w:rsid w:val="003C2099"/>
    <w:rsid w:val="003C21AD"/>
    <w:rsid w:val="003C236B"/>
    <w:rsid w:val="003C29CC"/>
    <w:rsid w:val="003C2A20"/>
    <w:rsid w:val="003C2B10"/>
    <w:rsid w:val="003C31CC"/>
    <w:rsid w:val="003C33B8"/>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1F5A"/>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4531"/>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A9B"/>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75D0"/>
    <w:rsid w:val="0053764E"/>
    <w:rsid w:val="00537C6C"/>
    <w:rsid w:val="00537F55"/>
    <w:rsid w:val="005403DD"/>
    <w:rsid w:val="00540500"/>
    <w:rsid w:val="00540780"/>
    <w:rsid w:val="005408DB"/>
    <w:rsid w:val="005408DC"/>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841"/>
    <w:rsid w:val="005D4DC1"/>
    <w:rsid w:val="005D5F6E"/>
    <w:rsid w:val="005D6292"/>
    <w:rsid w:val="005D62DA"/>
    <w:rsid w:val="005D6336"/>
    <w:rsid w:val="005D6EEE"/>
    <w:rsid w:val="005D7502"/>
    <w:rsid w:val="005D7574"/>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636"/>
    <w:rsid w:val="00607D5A"/>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F24"/>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33A"/>
    <w:rsid w:val="006C3369"/>
    <w:rsid w:val="006C3598"/>
    <w:rsid w:val="006C381B"/>
    <w:rsid w:val="006C3842"/>
    <w:rsid w:val="006C49B5"/>
    <w:rsid w:val="006C4AE8"/>
    <w:rsid w:val="006C5476"/>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CED"/>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82B"/>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2245"/>
    <w:rsid w:val="006E2472"/>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5FB"/>
    <w:rsid w:val="007257E2"/>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872"/>
    <w:rsid w:val="0076794D"/>
    <w:rsid w:val="00767E8A"/>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B5E"/>
    <w:rsid w:val="00834F59"/>
    <w:rsid w:val="00835194"/>
    <w:rsid w:val="00836AA9"/>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BB4"/>
    <w:rsid w:val="00867E18"/>
    <w:rsid w:val="008700B9"/>
    <w:rsid w:val="00870126"/>
    <w:rsid w:val="008703B4"/>
    <w:rsid w:val="0087046B"/>
    <w:rsid w:val="00870B10"/>
    <w:rsid w:val="00870C13"/>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023"/>
    <w:rsid w:val="009268D4"/>
    <w:rsid w:val="009270C9"/>
    <w:rsid w:val="009275E6"/>
    <w:rsid w:val="00927D6F"/>
    <w:rsid w:val="00930120"/>
    <w:rsid w:val="0093015A"/>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24"/>
    <w:rsid w:val="009A4C86"/>
    <w:rsid w:val="009A51EF"/>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8C"/>
    <w:rsid w:val="00A5562C"/>
    <w:rsid w:val="00A55956"/>
    <w:rsid w:val="00A55C85"/>
    <w:rsid w:val="00A55CFF"/>
    <w:rsid w:val="00A55DF8"/>
    <w:rsid w:val="00A55E71"/>
    <w:rsid w:val="00A56027"/>
    <w:rsid w:val="00A561EC"/>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EFD"/>
    <w:rsid w:val="00A85BB4"/>
    <w:rsid w:val="00A85CC6"/>
    <w:rsid w:val="00A87618"/>
    <w:rsid w:val="00A878DF"/>
    <w:rsid w:val="00A901ED"/>
    <w:rsid w:val="00A90965"/>
    <w:rsid w:val="00A90A7C"/>
    <w:rsid w:val="00A90F87"/>
    <w:rsid w:val="00A910E7"/>
    <w:rsid w:val="00A919A2"/>
    <w:rsid w:val="00A91B6B"/>
    <w:rsid w:val="00A91E70"/>
    <w:rsid w:val="00A920E4"/>
    <w:rsid w:val="00A923EF"/>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930"/>
    <w:rsid w:val="00B96D0D"/>
    <w:rsid w:val="00B97306"/>
    <w:rsid w:val="00BA03FD"/>
    <w:rsid w:val="00BA0777"/>
    <w:rsid w:val="00BA0815"/>
    <w:rsid w:val="00BA08E5"/>
    <w:rsid w:val="00BA0B19"/>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0F3D"/>
    <w:rsid w:val="00C01355"/>
    <w:rsid w:val="00C01ACC"/>
    <w:rsid w:val="00C02704"/>
    <w:rsid w:val="00C02CAF"/>
    <w:rsid w:val="00C03307"/>
    <w:rsid w:val="00C03313"/>
    <w:rsid w:val="00C037AB"/>
    <w:rsid w:val="00C03A20"/>
    <w:rsid w:val="00C03C87"/>
    <w:rsid w:val="00C03CA3"/>
    <w:rsid w:val="00C03E5C"/>
    <w:rsid w:val="00C0454A"/>
    <w:rsid w:val="00C04592"/>
    <w:rsid w:val="00C04B1B"/>
    <w:rsid w:val="00C05034"/>
    <w:rsid w:val="00C05C9E"/>
    <w:rsid w:val="00C06141"/>
    <w:rsid w:val="00C061D3"/>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2D4D"/>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1335"/>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BCB"/>
    <w:rsid w:val="00CD6DB7"/>
    <w:rsid w:val="00CD73F4"/>
    <w:rsid w:val="00CD7989"/>
    <w:rsid w:val="00CD7C05"/>
    <w:rsid w:val="00CD7E2D"/>
    <w:rsid w:val="00CE0C20"/>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1CA7"/>
    <w:rsid w:val="00E620BF"/>
    <w:rsid w:val="00E62A1B"/>
    <w:rsid w:val="00E630C7"/>
    <w:rsid w:val="00E6335E"/>
    <w:rsid w:val="00E634A9"/>
    <w:rsid w:val="00E63896"/>
    <w:rsid w:val="00E63BC4"/>
    <w:rsid w:val="00E63CB4"/>
    <w:rsid w:val="00E640F4"/>
    <w:rsid w:val="00E64255"/>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D10"/>
    <w:rsid w:val="00E96E80"/>
    <w:rsid w:val="00E973A8"/>
    <w:rsid w:val="00E973BB"/>
    <w:rsid w:val="00E973F2"/>
    <w:rsid w:val="00E97977"/>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362A"/>
    <w:rsid w:val="00ED3D95"/>
    <w:rsid w:val="00ED3ED4"/>
    <w:rsid w:val="00ED41C9"/>
    <w:rsid w:val="00ED4474"/>
    <w:rsid w:val="00ED4476"/>
    <w:rsid w:val="00ED46F4"/>
    <w:rsid w:val="00ED4735"/>
    <w:rsid w:val="00ED4AEA"/>
    <w:rsid w:val="00ED4F92"/>
    <w:rsid w:val="00ED4FF0"/>
    <w:rsid w:val="00ED51B2"/>
    <w:rsid w:val="00ED563D"/>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A65"/>
    <w:rsid w:val="00F63BA0"/>
    <w:rsid w:val="00F6416E"/>
    <w:rsid w:val="00F6438D"/>
    <w:rsid w:val="00F64540"/>
    <w:rsid w:val="00F64D71"/>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AAB95"/>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0C87C-B767-427A-A26B-A8595817C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492</Words>
  <Characters>2706</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4</cp:revision>
  <cp:lastPrinted>2020-03-12T17:46:00Z</cp:lastPrinted>
  <dcterms:created xsi:type="dcterms:W3CDTF">2020-04-24T22:37:00Z</dcterms:created>
  <dcterms:modified xsi:type="dcterms:W3CDTF">2020-04-24T22:47:00Z</dcterms:modified>
</cp:coreProperties>
</file>