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>BOLETÍN</w:t>
      </w:r>
      <w:r w:rsidR="00F82B92" w:rsidRPr="00E64255">
        <w:rPr>
          <w:rFonts w:ascii="Arial" w:hAnsi="Arial" w:cs="Arial"/>
          <w:b/>
          <w:sz w:val="24"/>
          <w:szCs w:val="24"/>
        </w:rPr>
        <w:t xml:space="preserve"> </w:t>
      </w:r>
      <w:r w:rsidR="00C87AD8" w:rsidRPr="00E64255">
        <w:rPr>
          <w:rFonts w:ascii="Arial" w:hAnsi="Arial" w:cs="Arial"/>
          <w:b/>
          <w:sz w:val="24"/>
          <w:szCs w:val="24"/>
        </w:rPr>
        <w:t>0</w:t>
      </w:r>
      <w:r w:rsidR="00614BBF">
        <w:rPr>
          <w:rFonts w:ascii="Arial" w:hAnsi="Arial" w:cs="Arial"/>
          <w:b/>
          <w:sz w:val="24"/>
          <w:szCs w:val="24"/>
        </w:rPr>
        <w:t>61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0F7DF0" w:rsidRPr="00276EC2" w:rsidRDefault="000F7DF0" w:rsidP="000F7DF0">
      <w:pPr>
        <w:pStyle w:val="Sinespaciado"/>
        <w:jc w:val="center"/>
        <w:rPr>
          <w:rFonts w:ascii="Arial" w:hAnsi="Arial" w:cs="Arial"/>
          <w:b/>
          <w:bCs/>
          <w:color w:val="222222"/>
          <w:sz w:val="16"/>
          <w:szCs w:val="16"/>
          <w:shd w:val="clear" w:color="auto" w:fill="FFFFFF"/>
        </w:rPr>
      </w:pPr>
    </w:p>
    <w:p w:rsidR="00614BBF" w:rsidRPr="00614BBF" w:rsidRDefault="00BF6400" w:rsidP="00614BBF">
      <w:pPr>
        <w:jc w:val="center"/>
        <w:rPr>
          <w:rFonts w:ascii="Arial" w:hAnsi="Arial" w:cs="Arial"/>
          <w:b/>
          <w:sz w:val="36"/>
          <w:szCs w:val="24"/>
        </w:rPr>
      </w:pPr>
      <w:bookmarkStart w:id="1" w:name="_GoBack"/>
      <w:r>
        <w:rPr>
          <w:rFonts w:ascii="Arial" w:hAnsi="Arial" w:cs="Arial"/>
          <w:b/>
          <w:sz w:val="36"/>
          <w:szCs w:val="24"/>
        </w:rPr>
        <w:t>Ofrece Cultura UABC diversas actividades</w:t>
      </w:r>
    </w:p>
    <w:p w:rsidR="00BD2262" w:rsidRDefault="00BD2262" w:rsidP="00BD2262">
      <w:pPr>
        <w:jc w:val="center"/>
      </w:pPr>
      <w:r>
        <w:rPr>
          <w:rFonts w:ascii="Arial" w:hAnsi="Arial" w:cs="Arial"/>
          <w:b/>
          <w:bCs/>
          <w:sz w:val="16"/>
          <w:szCs w:val="16"/>
        </w:rPr>
        <w:t> </w:t>
      </w:r>
    </w:p>
    <w:p w:rsidR="00BD2262" w:rsidRPr="0035460F" w:rsidRDefault="003B7AA4" w:rsidP="003B7AA4">
      <w:pPr>
        <w:pStyle w:val="Prrafodelista"/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24"/>
        </w:rPr>
      </w:pPr>
      <w:r w:rsidRPr="003B7AA4">
        <w:rPr>
          <w:rFonts w:ascii="Arial" w:hAnsi="Arial" w:cs="Arial"/>
          <w:sz w:val="24"/>
          <w:szCs w:val="24"/>
        </w:rPr>
        <w:t>Mañana jueves 7 de mayo a las 17:00 horas,</w:t>
      </w:r>
      <w:r w:rsidRPr="003B7AA4">
        <w:rPr>
          <w:rFonts w:ascii="Arial" w:hAnsi="Arial" w:cs="Arial"/>
          <w:color w:val="FF0000"/>
          <w:sz w:val="24"/>
          <w:szCs w:val="24"/>
        </w:rPr>
        <w:t xml:space="preserve"> </w:t>
      </w:r>
      <w:r w:rsidRPr="003B7AA4">
        <w:rPr>
          <w:rFonts w:ascii="Arial" w:hAnsi="Arial" w:cs="Arial"/>
          <w:sz w:val="24"/>
          <w:szCs w:val="24"/>
        </w:rPr>
        <w:t>#ExpresionesEnCasa ofrecerá una conversación con el talentoso teatrero Emilio Bastré</w:t>
      </w:r>
      <w:r>
        <w:rPr>
          <w:rFonts w:ascii="Arial" w:hAnsi="Arial" w:cs="Arial"/>
          <w:sz w:val="18"/>
          <w:szCs w:val="16"/>
        </w:rPr>
        <w:t>.</w:t>
      </w:r>
    </w:p>
    <w:p w:rsidR="0035460F" w:rsidRPr="003B7AA4" w:rsidRDefault="0035460F" w:rsidP="003B7AA4">
      <w:pPr>
        <w:pStyle w:val="Prrafodelista"/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24"/>
        </w:rPr>
      </w:pPr>
      <w:r w:rsidRPr="0035460F">
        <w:rPr>
          <w:rFonts w:ascii="Arial" w:hAnsi="Arial" w:cs="Arial"/>
          <w:sz w:val="24"/>
          <w:szCs w:val="24"/>
        </w:rPr>
        <w:t>El viernes 8 de mayo</w:t>
      </w:r>
      <w:r>
        <w:rPr>
          <w:rFonts w:ascii="Arial" w:hAnsi="Arial" w:cs="Arial"/>
          <w:sz w:val="18"/>
          <w:szCs w:val="16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se presentará la charla</w:t>
      </w:r>
      <w:r w:rsidRPr="00083FF8"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“L</w:t>
      </w:r>
      <w:r w:rsidRPr="00083FF8"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 xml:space="preserve">os retos </w:t>
      </w:r>
      <w:r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de</w:t>
      </w:r>
      <w:r w:rsidRPr="00083FF8"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 xml:space="preserve"> América Latina después de la </w:t>
      </w:r>
      <w:r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pandemia”</w:t>
      </w:r>
      <w:r w:rsidRPr="00083FF8"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 xml:space="preserve"> con Juan Manuel Santos</w:t>
      </w:r>
      <w:r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 xml:space="preserve"> y</w:t>
      </w:r>
      <w:r w:rsidRPr="00083FF8"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 xml:space="preserve"> Enrique Krauze</w:t>
      </w:r>
      <w:r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.</w:t>
      </w:r>
    </w:p>
    <w:p w:rsidR="003B7AA4" w:rsidRPr="003B7AA4" w:rsidRDefault="003B7AA4" w:rsidP="003B7AA4">
      <w:pPr>
        <w:pStyle w:val="Prrafodelista"/>
        <w:ind w:left="284"/>
        <w:jc w:val="both"/>
        <w:rPr>
          <w:rFonts w:ascii="Arial" w:hAnsi="Arial" w:cs="Arial"/>
          <w:sz w:val="16"/>
          <w:szCs w:val="16"/>
        </w:rPr>
      </w:pPr>
    </w:p>
    <w:p w:rsidR="00614BBF" w:rsidRDefault="00BD2262" w:rsidP="00614BBF">
      <w:pPr>
        <w:jc w:val="both"/>
        <w:rPr>
          <w:rFonts w:ascii="Arial" w:hAnsi="Arial" w:cs="Arial"/>
          <w:sz w:val="24"/>
          <w:szCs w:val="24"/>
        </w:rPr>
      </w:pPr>
      <w:r w:rsidRPr="00BD2262">
        <w:rPr>
          <w:rFonts w:ascii="Arial" w:hAnsi="Arial" w:cs="Arial"/>
          <w:b/>
          <w:bCs/>
          <w:sz w:val="24"/>
        </w:rPr>
        <w:t xml:space="preserve">Mexicali, B.C., </w:t>
      </w:r>
      <w:r w:rsidR="00B917CF">
        <w:rPr>
          <w:rFonts w:ascii="Arial" w:hAnsi="Arial" w:cs="Arial"/>
          <w:b/>
          <w:bCs/>
          <w:sz w:val="24"/>
        </w:rPr>
        <w:t>miércoles 6</w:t>
      </w:r>
      <w:r w:rsidRPr="00BD2262">
        <w:rPr>
          <w:rFonts w:ascii="Arial" w:hAnsi="Arial" w:cs="Arial"/>
          <w:b/>
          <w:bCs/>
          <w:sz w:val="24"/>
        </w:rPr>
        <w:t xml:space="preserve"> de mayo de 2020</w:t>
      </w:r>
      <w:r w:rsidRPr="00BD2262">
        <w:rPr>
          <w:rFonts w:ascii="Arial" w:hAnsi="Arial" w:cs="Arial"/>
          <w:sz w:val="24"/>
        </w:rPr>
        <w:t xml:space="preserve">.- </w:t>
      </w:r>
      <w:r w:rsidR="00614BBF">
        <w:rPr>
          <w:rFonts w:ascii="Arial" w:hAnsi="Arial" w:cs="Arial"/>
          <w:sz w:val="24"/>
          <w:szCs w:val="24"/>
        </w:rPr>
        <w:t>La Universidad Autónoma de Baja California</w:t>
      </w:r>
      <w:r w:rsidR="00B917CF">
        <w:rPr>
          <w:rFonts w:ascii="Arial" w:hAnsi="Arial" w:cs="Arial"/>
          <w:sz w:val="24"/>
          <w:szCs w:val="24"/>
        </w:rPr>
        <w:t xml:space="preserve"> (UABC)</w:t>
      </w:r>
      <w:r w:rsidR="00614BBF">
        <w:rPr>
          <w:rFonts w:ascii="Arial" w:hAnsi="Arial" w:cs="Arial"/>
          <w:sz w:val="24"/>
          <w:szCs w:val="24"/>
        </w:rPr>
        <w:t xml:space="preserve">, a través de la Coordinación General de Extensión de la Cultura </w:t>
      </w:r>
      <w:r w:rsidR="00B917CF">
        <w:rPr>
          <w:rFonts w:ascii="Arial" w:hAnsi="Arial" w:cs="Arial"/>
          <w:sz w:val="24"/>
          <w:szCs w:val="24"/>
        </w:rPr>
        <w:t>y Divulgación de la Ciencia, ha</w:t>
      </w:r>
      <w:r w:rsidR="00614BBF">
        <w:rPr>
          <w:rFonts w:ascii="Arial" w:hAnsi="Arial" w:cs="Arial"/>
          <w:sz w:val="24"/>
          <w:szCs w:val="24"/>
        </w:rPr>
        <w:t xml:space="preserve"> planeado durante esta </w:t>
      </w:r>
      <w:r w:rsidR="00B917CF">
        <w:rPr>
          <w:rFonts w:ascii="Arial" w:hAnsi="Arial" w:cs="Arial"/>
          <w:sz w:val="24"/>
          <w:szCs w:val="24"/>
        </w:rPr>
        <w:t>emergencia</w:t>
      </w:r>
      <w:r w:rsidR="00614BBF">
        <w:rPr>
          <w:rFonts w:ascii="Arial" w:hAnsi="Arial" w:cs="Arial"/>
          <w:sz w:val="24"/>
          <w:szCs w:val="24"/>
        </w:rPr>
        <w:t xml:space="preserve"> sanitaria</w:t>
      </w:r>
      <w:r w:rsidR="00B917CF">
        <w:rPr>
          <w:rFonts w:ascii="Arial" w:hAnsi="Arial" w:cs="Arial"/>
          <w:sz w:val="24"/>
          <w:szCs w:val="24"/>
        </w:rPr>
        <w:t xml:space="preserve"> por COVID-19, diversas</w:t>
      </w:r>
      <w:r w:rsidR="00614BBF">
        <w:rPr>
          <w:rFonts w:ascii="Arial" w:hAnsi="Arial" w:cs="Arial"/>
          <w:sz w:val="24"/>
          <w:szCs w:val="24"/>
        </w:rPr>
        <w:t xml:space="preserve"> actividades y eventos para acercar la cultura y la ciencia a la comunidad cimarrona y público en general, por medio de distintos formatos y difundidos por las redes sociales.</w:t>
      </w:r>
    </w:p>
    <w:p w:rsidR="00B917CF" w:rsidRPr="003B7AA4" w:rsidRDefault="00B917CF" w:rsidP="00614BBF">
      <w:pPr>
        <w:jc w:val="both"/>
        <w:rPr>
          <w:rFonts w:ascii="Arial" w:hAnsi="Arial" w:cs="Arial"/>
          <w:sz w:val="16"/>
          <w:szCs w:val="16"/>
        </w:rPr>
      </w:pPr>
    </w:p>
    <w:p w:rsidR="00B917CF" w:rsidRDefault="00B967EB" w:rsidP="00614B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UABC</w:t>
      </w:r>
      <w:r w:rsidR="00755352">
        <w:rPr>
          <w:rFonts w:ascii="Arial" w:hAnsi="Arial" w:cs="Arial"/>
          <w:sz w:val="24"/>
          <w:szCs w:val="24"/>
        </w:rPr>
        <w:t xml:space="preserve"> creó </w:t>
      </w:r>
      <w:r w:rsidR="00B917CF">
        <w:rPr>
          <w:rFonts w:ascii="Arial" w:hAnsi="Arial" w:cs="Arial"/>
          <w:sz w:val="24"/>
          <w:szCs w:val="24"/>
        </w:rPr>
        <w:t xml:space="preserve">el proyecto </w:t>
      </w:r>
      <w:r w:rsidR="00614BBF">
        <w:rPr>
          <w:rFonts w:ascii="Arial" w:hAnsi="Arial" w:cs="Arial"/>
          <w:sz w:val="24"/>
          <w:szCs w:val="24"/>
        </w:rPr>
        <w:t>#ExpresionesEnCasa</w:t>
      </w:r>
      <w:r w:rsidR="00B917CF">
        <w:rPr>
          <w:rFonts w:ascii="Arial" w:hAnsi="Arial" w:cs="Arial"/>
          <w:sz w:val="24"/>
          <w:szCs w:val="24"/>
        </w:rPr>
        <w:t>, d</w:t>
      </w:r>
      <w:r w:rsidR="00614BBF">
        <w:rPr>
          <w:rFonts w:ascii="Arial" w:hAnsi="Arial" w:cs="Arial"/>
          <w:sz w:val="24"/>
          <w:szCs w:val="24"/>
        </w:rPr>
        <w:t>onde artistas y gestores culturales</w:t>
      </w:r>
      <w:r w:rsidR="00B917CF">
        <w:rPr>
          <w:rFonts w:ascii="Arial" w:hAnsi="Arial" w:cs="Arial"/>
          <w:sz w:val="24"/>
          <w:szCs w:val="24"/>
        </w:rPr>
        <w:t xml:space="preserve"> regionales</w:t>
      </w:r>
      <w:r w:rsidR="00614BBF">
        <w:rPr>
          <w:rFonts w:ascii="Arial" w:hAnsi="Arial" w:cs="Arial"/>
          <w:sz w:val="24"/>
          <w:szCs w:val="24"/>
        </w:rPr>
        <w:t xml:space="preserve"> </w:t>
      </w:r>
      <w:r w:rsidR="00B917CF">
        <w:rPr>
          <w:rFonts w:ascii="Arial" w:hAnsi="Arial" w:cs="Arial"/>
          <w:sz w:val="24"/>
          <w:szCs w:val="24"/>
        </w:rPr>
        <w:t xml:space="preserve">hablan de su práctica y experiencia durante estas semanas de quedarse en casa, presentado </w:t>
      </w:r>
      <w:r w:rsidR="00D82E46">
        <w:rPr>
          <w:rFonts w:ascii="Arial" w:hAnsi="Arial" w:cs="Arial"/>
          <w:sz w:val="24"/>
          <w:szCs w:val="24"/>
        </w:rPr>
        <w:t>propuestas multi</w:t>
      </w:r>
      <w:r w:rsidR="001208AF">
        <w:rPr>
          <w:rFonts w:ascii="Arial" w:hAnsi="Arial" w:cs="Arial"/>
          <w:sz w:val="24"/>
          <w:szCs w:val="24"/>
        </w:rPr>
        <w:t xml:space="preserve">disciplinarias </w:t>
      </w:r>
      <w:r w:rsidR="000D693D">
        <w:rPr>
          <w:rFonts w:ascii="Arial" w:hAnsi="Arial" w:cs="Arial"/>
          <w:sz w:val="24"/>
          <w:szCs w:val="24"/>
        </w:rPr>
        <w:t>de</w:t>
      </w:r>
      <w:r w:rsidR="00614BBF">
        <w:rPr>
          <w:rFonts w:ascii="Arial" w:hAnsi="Arial" w:cs="Arial"/>
          <w:sz w:val="24"/>
          <w:szCs w:val="24"/>
        </w:rPr>
        <w:t xml:space="preserve"> gastronomía, literatura, per</w:t>
      </w:r>
      <w:r>
        <w:rPr>
          <w:rFonts w:ascii="Arial" w:hAnsi="Arial" w:cs="Arial"/>
          <w:sz w:val="24"/>
          <w:szCs w:val="24"/>
        </w:rPr>
        <w:t>iodismo cultural, entre otra</w:t>
      </w:r>
      <w:r w:rsidR="001208AF">
        <w:rPr>
          <w:rFonts w:ascii="Arial" w:hAnsi="Arial" w:cs="Arial"/>
          <w:sz w:val="24"/>
          <w:szCs w:val="24"/>
        </w:rPr>
        <w:t>s.</w:t>
      </w:r>
      <w:r w:rsidR="00BF6400">
        <w:rPr>
          <w:rFonts w:ascii="Arial" w:hAnsi="Arial" w:cs="Arial"/>
          <w:sz w:val="24"/>
          <w:szCs w:val="24"/>
        </w:rPr>
        <w:t xml:space="preserve"> </w:t>
      </w:r>
      <w:r w:rsidR="00614BBF">
        <w:rPr>
          <w:rFonts w:ascii="Arial" w:hAnsi="Arial" w:cs="Arial"/>
          <w:sz w:val="24"/>
          <w:szCs w:val="24"/>
        </w:rPr>
        <w:t xml:space="preserve">También participan actores culturales de </w:t>
      </w:r>
      <w:r>
        <w:rPr>
          <w:rFonts w:ascii="Arial" w:hAnsi="Arial" w:cs="Arial"/>
          <w:sz w:val="24"/>
          <w:szCs w:val="24"/>
        </w:rPr>
        <w:t>distintas</w:t>
      </w:r>
      <w:r w:rsidR="00614BBF">
        <w:rPr>
          <w:rFonts w:ascii="Arial" w:hAnsi="Arial" w:cs="Arial"/>
          <w:sz w:val="24"/>
          <w:szCs w:val="24"/>
        </w:rPr>
        <w:t xml:space="preserve"> partes del país, </w:t>
      </w:r>
      <w:r w:rsidR="005F77DC">
        <w:rPr>
          <w:rFonts w:ascii="Arial" w:hAnsi="Arial" w:cs="Arial"/>
          <w:sz w:val="24"/>
          <w:szCs w:val="24"/>
        </w:rPr>
        <w:t xml:space="preserve">quienes </w:t>
      </w:r>
      <w:r w:rsidR="00CD69E2">
        <w:rPr>
          <w:rFonts w:ascii="Arial" w:hAnsi="Arial" w:cs="Arial"/>
          <w:sz w:val="24"/>
          <w:szCs w:val="24"/>
        </w:rPr>
        <w:t>en</w:t>
      </w:r>
      <w:r w:rsidR="005F77DC">
        <w:rPr>
          <w:rFonts w:ascii="Arial" w:hAnsi="Arial" w:cs="Arial"/>
          <w:sz w:val="24"/>
          <w:szCs w:val="24"/>
        </w:rPr>
        <w:t xml:space="preserve"> </w:t>
      </w:r>
      <w:r w:rsidR="00614BBF">
        <w:rPr>
          <w:rFonts w:ascii="Arial" w:hAnsi="Arial" w:cs="Arial"/>
          <w:sz w:val="24"/>
          <w:szCs w:val="24"/>
        </w:rPr>
        <w:t xml:space="preserve">amenas charlas comentan sus </w:t>
      </w:r>
      <w:r w:rsidR="005F77DC">
        <w:rPr>
          <w:rFonts w:ascii="Arial" w:hAnsi="Arial" w:cs="Arial"/>
          <w:sz w:val="24"/>
          <w:szCs w:val="24"/>
        </w:rPr>
        <w:t>planes</w:t>
      </w:r>
      <w:r w:rsidR="00614BBF">
        <w:rPr>
          <w:rFonts w:ascii="Arial" w:hAnsi="Arial" w:cs="Arial"/>
          <w:sz w:val="24"/>
          <w:szCs w:val="24"/>
        </w:rPr>
        <w:t xml:space="preserve"> y la forma en que se vive e</w:t>
      </w:r>
      <w:r w:rsidR="005F77DC">
        <w:rPr>
          <w:rFonts w:ascii="Arial" w:hAnsi="Arial" w:cs="Arial"/>
          <w:sz w:val="24"/>
          <w:szCs w:val="24"/>
        </w:rPr>
        <w:t xml:space="preserve">sta coyuntura en sus estados y </w:t>
      </w:r>
      <w:r w:rsidR="00614BBF">
        <w:rPr>
          <w:rFonts w:ascii="Arial" w:hAnsi="Arial" w:cs="Arial"/>
          <w:sz w:val="24"/>
          <w:szCs w:val="24"/>
        </w:rPr>
        <w:t>comunidades,</w:t>
      </w:r>
      <w:r w:rsidR="005F77DC">
        <w:rPr>
          <w:rFonts w:ascii="Arial" w:hAnsi="Arial" w:cs="Arial"/>
          <w:sz w:val="24"/>
          <w:szCs w:val="24"/>
        </w:rPr>
        <w:t xml:space="preserve"> lo que resulta</w:t>
      </w:r>
      <w:r w:rsidR="00614BBF">
        <w:rPr>
          <w:rFonts w:ascii="Arial" w:hAnsi="Arial" w:cs="Arial"/>
          <w:sz w:val="24"/>
          <w:szCs w:val="24"/>
        </w:rPr>
        <w:t xml:space="preserve"> una interesante y enriquecedora manera de compartir experiencias de confinamiento</w:t>
      </w:r>
      <w:r w:rsidR="005F77DC">
        <w:rPr>
          <w:rFonts w:ascii="Arial" w:hAnsi="Arial" w:cs="Arial"/>
          <w:sz w:val="24"/>
          <w:szCs w:val="24"/>
        </w:rPr>
        <w:t>.</w:t>
      </w:r>
    </w:p>
    <w:p w:rsidR="00614BBF" w:rsidRPr="003B7AA4" w:rsidRDefault="00614BBF" w:rsidP="00614BBF">
      <w:pPr>
        <w:jc w:val="both"/>
        <w:rPr>
          <w:rFonts w:ascii="Arial" w:hAnsi="Arial" w:cs="Arial"/>
          <w:sz w:val="16"/>
          <w:szCs w:val="16"/>
        </w:rPr>
      </w:pPr>
      <w:r w:rsidRPr="003B7AA4">
        <w:rPr>
          <w:rFonts w:ascii="Arial" w:hAnsi="Arial" w:cs="Arial"/>
          <w:sz w:val="16"/>
          <w:szCs w:val="16"/>
        </w:rPr>
        <w:t>.</w:t>
      </w:r>
    </w:p>
    <w:p w:rsidR="00614BBF" w:rsidRDefault="00614BBF" w:rsidP="00614B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otra parte, con la finalidad de promover la lectura, </w:t>
      </w:r>
      <w:r w:rsidR="005F77DC">
        <w:rPr>
          <w:rFonts w:ascii="Arial" w:hAnsi="Arial" w:cs="Arial"/>
          <w:sz w:val="24"/>
          <w:szCs w:val="24"/>
        </w:rPr>
        <w:t xml:space="preserve">también la UABC implementó el </w:t>
      </w:r>
      <w:r>
        <w:rPr>
          <w:rFonts w:ascii="Arial" w:hAnsi="Arial" w:cs="Arial"/>
          <w:sz w:val="24"/>
          <w:szCs w:val="24"/>
        </w:rPr>
        <w:t>proyecto “Librero a un click”</w:t>
      </w:r>
      <w:r w:rsidR="005F77DC">
        <w:rPr>
          <w:rFonts w:ascii="Arial" w:hAnsi="Arial" w:cs="Arial"/>
          <w:sz w:val="24"/>
          <w:szCs w:val="24"/>
        </w:rPr>
        <w:t xml:space="preserve">, </w:t>
      </w:r>
      <w:r w:rsidR="000D693D">
        <w:rPr>
          <w:rFonts w:ascii="Arial" w:hAnsi="Arial" w:cs="Arial"/>
          <w:sz w:val="24"/>
          <w:szCs w:val="24"/>
        </w:rPr>
        <w:t>en</w:t>
      </w:r>
      <w:r w:rsidR="005F77DC">
        <w:rPr>
          <w:rFonts w:ascii="Arial" w:hAnsi="Arial" w:cs="Arial"/>
          <w:sz w:val="24"/>
          <w:szCs w:val="24"/>
        </w:rPr>
        <w:t xml:space="preserve"> el cual se emiten recomendaciones de libros q</w:t>
      </w:r>
      <w:r>
        <w:rPr>
          <w:rFonts w:ascii="Arial" w:hAnsi="Arial" w:cs="Arial"/>
          <w:sz w:val="24"/>
          <w:szCs w:val="24"/>
        </w:rPr>
        <w:t>ue</w:t>
      </w:r>
      <w:r w:rsidR="00CD69E2">
        <w:rPr>
          <w:rFonts w:ascii="Arial" w:hAnsi="Arial" w:cs="Arial"/>
          <w:sz w:val="24"/>
          <w:szCs w:val="24"/>
        </w:rPr>
        <w:t xml:space="preserve"> debido a la cuarentena, </w:t>
      </w:r>
      <w:r>
        <w:rPr>
          <w:rFonts w:ascii="Arial" w:hAnsi="Arial" w:cs="Arial"/>
          <w:sz w:val="24"/>
          <w:szCs w:val="24"/>
        </w:rPr>
        <w:t>algunas editoriales han puesto a disposición del público en general de forma gratuita. Este ciclo ofrece lecturas de autores mexicanos contemporáneos con publicaciones recientes de no más de dos años a la fecha</w:t>
      </w:r>
      <w:r w:rsidR="00CD69E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lo que le agrega un toque de frescura y actualidad.</w:t>
      </w:r>
    </w:p>
    <w:p w:rsidR="00B917CF" w:rsidRPr="003B7AA4" w:rsidRDefault="00B917CF" w:rsidP="00614BBF">
      <w:pPr>
        <w:jc w:val="both"/>
        <w:rPr>
          <w:rFonts w:ascii="Arial" w:hAnsi="Arial" w:cs="Arial"/>
          <w:sz w:val="16"/>
          <w:szCs w:val="16"/>
        </w:rPr>
      </w:pPr>
    </w:p>
    <w:p w:rsidR="00614BBF" w:rsidRDefault="003B7AA4" w:rsidP="00614B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CD69E2">
        <w:rPr>
          <w:rFonts w:ascii="Arial" w:hAnsi="Arial" w:cs="Arial"/>
          <w:sz w:val="24"/>
          <w:szCs w:val="24"/>
        </w:rPr>
        <w:t>añana jueves 7 de mayo a las 17:00 horas,</w:t>
      </w:r>
      <w:r w:rsidR="00614BBF">
        <w:rPr>
          <w:rFonts w:ascii="Arial" w:hAnsi="Arial" w:cs="Arial"/>
          <w:color w:val="FF0000"/>
          <w:sz w:val="24"/>
          <w:szCs w:val="24"/>
        </w:rPr>
        <w:t xml:space="preserve"> </w:t>
      </w:r>
      <w:r w:rsidR="00614BBF">
        <w:rPr>
          <w:rFonts w:ascii="Arial" w:hAnsi="Arial" w:cs="Arial"/>
          <w:sz w:val="24"/>
          <w:szCs w:val="24"/>
        </w:rPr>
        <w:t xml:space="preserve">#ExpresionesEnCasa </w:t>
      </w:r>
      <w:r w:rsidR="00CD69E2">
        <w:rPr>
          <w:rFonts w:ascii="Arial" w:hAnsi="Arial" w:cs="Arial"/>
          <w:sz w:val="24"/>
          <w:szCs w:val="24"/>
        </w:rPr>
        <w:t xml:space="preserve">ofrecerá </w:t>
      </w:r>
      <w:r w:rsidR="00614BBF">
        <w:rPr>
          <w:rFonts w:ascii="Arial" w:hAnsi="Arial" w:cs="Arial"/>
          <w:sz w:val="24"/>
          <w:szCs w:val="24"/>
        </w:rPr>
        <w:t>una conversación con el talentoso teatrero Emilio Bastré. Además</w:t>
      </w:r>
      <w:r w:rsidR="00CD69E2">
        <w:rPr>
          <w:rFonts w:ascii="Arial" w:hAnsi="Arial" w:cs="Arial"/>
          <w:sz w:val="24"/>
          <w:szCs w:val="24"/>
        </w:rPr>
        <w:t>, el viernes 8 de mayo, también a las 17:00 horas,</w:t>
      </w:r>
      <w:r w:rsidR="00614BBF">
        <w:rPr>
          <w:rFonts w:ascii="Arial" w:hAnsi="Arial" w:cs="Arial"/>
          <w:sz w:val="24"/>
          <w:szCs w:val="24"/>
        </w:rPr>
        <w:t xml:space="preserve"> “Librero a un click” </w:t>
      </w:r>
      <w:r w:rsidR="000D693D">
        <w:rPr>
          <w:rFonts w:ascii="Arial" w:hAnsi="Arial" w:cs="Arial"/>
          <w:sz w:val="24"/>
          <w:szCs w:val="24"/>
        </w:rPr>
        <w:t>presentará</w:t>
      </w:r>
      <w:r w:rsidR="00614BBF">
        <w:rPr>
          <w:rFonts w:ascii="Arial" w:hAnsi="Arial" w:cs="Arial"/>
          <w:sz w:val="24"/>
          <w:szCs w:val="24"/>
        </w:rPr>
        <w:t xml:space="preserve"> la recomendación del libro “Chicharrón de oso y otras anécdotas del fracaso”, de la narradora capitalina radicada en Ensenada Ana Fuente, título publicado por el Fondo Editorial Tierra Adentro en 2018.</w:t>
      </w:r>
    </w:p>
    <w:p w:rsidR="003B7AA4" w:rsidRPr="003B7AA4" w:rsidRDefault="003B7AA4" w:rsidP="00614BBF">
      <w:pPr>
        <w:jc w:val="both"/>
        <w:rPr>
          <w:rFonts w:ascii="Arial" w:hAnsi="Arial" w:cs="Arial"/>
          <w:sz w:val="16"/>
          <w:szCs w:val="16"/>
          <w:vertAlign w:val="subscript"/>
        </w:rPr>
      </w:pPr>
    </w:p>
    <w:p w:rsidR="00325B65" w:rsidRPr="00325B65" w:rsidRDefault="00325B65" w:rsidP="00325B65">
      <w:pP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325B65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Charla “L</w:t>
      </w:r>
      <w:r w:rsidRPr="00325B65">
        <w:rPr>
          <w:rStyle w:val="xnormaltextrun"/>
          <w:rFonts w:ascii="Arial" w:hAnsi="Arial" w:cs="Arial"/>
          <w:b/>
          <w:color w:val="000000" w:themeColor="text1"/>
          <w:sz w:val="24"/>
          <w:szCs w:val="24"/>
          <w:bdr w:val="none" w:sz="0" w:space="0" w:color="auto" w:frame="1"/>
        </w:rPr>
        <w:t>os retos de América Latina después de la pandemia”</w:t>
      </w:r>
    </w:p>
    <w:p w:rsidR="0035460F" w:rsidRDefault="00325B65" w:rsidP="0035460F">
      <w:pPr>
        <w:jc w:val="both"/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Como parte de las actividades de #EnFILadosUABC, que también presenta Cultura UABC, </w:t>
      </w:r>
      <w:r w:rsidR="0035460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y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en colaboración con Editorial Grupo Planeta, se </w:t>
      </w:r>
      <w:r w:rsidR="0035460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presentará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la charla</w:t>
      </w:r>
      <w:r w:rsidRPr="00083FF8"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35460F"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“L</w:t>
      </w:r>
      <w:r w:rsidRPr="00083FF8"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 xml:space="preserve">os retos </w:t>
      </w:r>
      <w:r w:rsidR="0035460F"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de</w:t>
      </w:r>
      <w:r w:rsidRPr="00083FF8"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 xml:space="preserve"> América Latina después de la </w:t>
      </w:r>
      <w:r w:rsidR="0035460F"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pandemia”</w:t>
      </w:r>
      <w:r w:rsidRPr="00083FF8"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 xml:space="preserve"> con </w:t>
      </w:r>
      <w:r w:rsidR="0035460F" w:rsidRPr="00083FF8"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Juan Manuel Santos, expresidente de Colombia y Premio Nobel de Paz 2016, y Enrique Krauze, historiador mexicano y ensayista reconocido en todo el mundo</w:t>
      </w:r>
      <w:r w:rsidR="0035460F"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 xml:space="preserve">. Como moderador participará </w:t>
      </w:r>
      <w:r w:rsidR="0035460F" w:rsidRPr="00083FF8"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el p</w:t>
      </w:r>
      <w:r w:rsidR="0035460F"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 xml:space="preserve">eriodista Felipe Restrepo Pombo, quien </w:t>
      </w:r>
      <w:r w:rsidR="0035460F" w:rsidRPr="00083FF8"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aportar</w:t>
      </w:r>
      <w:r w:rsidR="0035460F"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á</w:t>
      </w:r>
      <w:r w:rsidR="0035460F" w:rsidRPr="00083FF8"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 xml:space="preserve"> su perspectiva y análisis en temas económicos, sociales, políticos, de seguridad y culturales</w:t>
      </w:r>
      <w:r w:rsidR="0035460F"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.</w:t>
      </w:r>
    </w:p>
    <w:p w:rsidR="0035460F" w:rsidRPr="0035460F" w:rsidRDefault="0035460F" w:rsidP="0035460F">
      <w:pPr>
        <w:jc w:val="both"/>
        <w:rPr>
          <w:rStyle w:val="xnormaltextrun"/>
          <w:rFonts w:ascii="Arial" w:hAnsi="Arial" w:cs="Arial"/>
          <w:color w:val="000000" w:themeColor="text1"/>
          <w:sz w:val="16"/>
          <w:szCs w:val="16"/>
          <w:bdr w:val="none" w:sz="0" w:space="0" w:color="auto" w:frame="1"/>
        </w:rPr>
      </w:pPr>
    </w:p>
    <w:p w:rsidR="00BF6400" w:rsidRDefault="00325B65" w:rsidP="0035460F">
      <w:pPr>
        <w:jc w:val="both"/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</w:pPr>
      <w:r w:rsidRPr="00083FF8"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 xml:space="preserve">Las voces de estos protagonistas se suman a #KeepReadingEnCasa, programa latinoamericano de autores que Grupo Planeta activó a partir de la </w:t>
      </w:r>
      <w:r w:rsidR="0035460F"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pandemia por COVID-19</w:t>
      </w:r>
      <w:r w:rsidRPr="00083FF8"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, y que ha sido escuchado por más de un millón de lectores en todo el continente.</w:t>
      </w:r>
      <w:r w:rsidRPr="00083FF8">
        <w:rPr>
          <w:rStyle w:val="xeop"/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val="es-ES"/>
        </w:rPr>
        <w:t> </w:t>
      </w:r>
      <w:r w:rsidRPr="00083FF8"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Esta charla será transmitida vía </w:t>
      </w:r>
      <w:r w:rsidRPr="00083FF8">
        <w:rPr>
          <w:rStyle w:val="xnormaltextrun"/>
          <w:rFonts w:ascii="Arial" w:hAnsi="Arial" w:cs="Arial"/>
          <w:i/>
          <w:iCs/>
          <w:color w:val="000000" w:themeColor="text1"/>
          <w:sz w:val="24"/>
          <w:szCs w:val="24"/>
          <w:bdr w:val="none" w:sz="0" w:space="0" w:color="auto" w:frame="1"/>
        </w:rPr>
        <w:t>streaming</w:t>
      </w:r>
      <w:r w:rsidRPr="00083FF8"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 </w:t>
      </w:r>
      <w:r w:rsidRPr="00083FF8">
        <w:rPr>
          <w:rStyle w:val="xeop"/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val="es-ES"/>
        </w:rPr>
        <w:t>el próximo viernes 8 de mayo </w:t>
      </w:r>
      <w:r w:rsidRPr="00083FF8"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 xml:space="preserve">a las </w:t>
      </w:r>
      <w:r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 xml:space="preserve">16 horas pacífico </w:t>
      </w:r>
      <w:r w:rsidR="0035460F"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a través de la cuenta</w:t>
      </w:r>
      <w:r w:rsidRPr="00083FF8"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 xml:space="preserve"> de Facebook Cultura UABC</w:t>
      </w:r>
      <w:r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 xml:space="preserve"> y </w:t>
      </w:r>
      <w:r w:rsidRPr="00083FF8"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se replicará por una plataforma de medios y organizaciones asociadas para llegar a la mayor cantidad posible de audiencia</w:t>
      </w:r>
      <w:r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.</w:t>
      </w:r>
      <w:r w:rsidR="0035460F"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 xml:space="preserve"> </w:t>
      </w:r>
    </w:p>
    <w:p w:rsidR="00BF6400" w:rsidRDefault="00BF6400" w:rsidP="0035460F">
      <w:pPr>
        <w:jc w:val="both"/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</w:pPr>
    </w:p>
    <w:p w:rsidR="00BF6400" w:rsidRDefault="00BF6400" w:rsidP="0035460F">
      <w:pPr>
        <w:jc w:val="both"/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</w:pPr>
    </w:p>
    <w:p w:rsidR="00BF6400" w:rsidRDefault="00BF6400" w:rsidP="0035460F">
      <w:pPr>
        <w:jc w:val="both"/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</w:pPr>
    </w:p>
    <w:p w:rsidR="00325B65" w:rsidRPr="00083FF8" w:rsidRDefault="00325B65" w:rsidP="0035460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83FF8"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 xml:space="preserve">Esta iniciativa </w:t>
      </w:r>
      <w:r w:rsidRPr="00083FF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reunirá a usuarios en países de varios puntos como Colombia, México, Perú, Chile, Argentina, Ecuador y Uruguay en transmisión simultánea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083FF8">
        <w:rPr>
          <w:rStyle w:val="xeop"/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val="es-ES"/>
        </w:rPr>
        <w:t xml:space="preserve"> </w:t>
      </w:r>
    </w:p>
    <w:p w:rsidR="00325B65" w:rsidRDefault="00325B65" w:rsidP="00325B65">
      <w:pPr>
        <w:rPr>
          <w:rStyle w:val="xnormaltextrun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</w:pPr>
    </w:p>
    <w:p w:rsidR="00325B65" w:rsidRDefault="00325B65" w:rsidP="00325B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Estos y más eventos pueden seguirse a través de Facebook de Cultura UABC, permitiendo un tiempo de esparcimiento cultural desde la comodidad del hogar.</w:t>
      </w:r>
    </w:p>
    <w:bookmarkEnd w:id="1"/>
    <w:p w:rsidR="00B917CF" w:rsidRPr="003B7AA4" w:rsidRDefault="00B917CF" w:rsidP="00614BBF">
      <w:pPr>
        <w:jc w:val="both"/>
        <w:rPr>
          <w:rFonts w:ascii="Arial" w:hAnsi="Arial" w:cs="Arial"/>
          <w:sz w:val="16"/>
          <w:szCs w:val="16"/>
        </w:rPr>
      </w:pPr>
    </w:p>
    <w:p w:rsidR="00DC0EA1" w:rsidRPr="0070661D" w:rsidRDefault="00DC0EA1" w:rsidP="00DC0EA1">
      <w:pPr>
        <w:jc w:val="both"/>
        <w:rPr>
          <w:rFonts w:ascii="Arial" w:hAnsi="Arial" w:cs="Arial"/>
          <w:b/>
          <w:color w:val="22222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70661D">
        <w:rPr>
          <w:rFonts w:ascii="Arial" w:hAnsi="Arial" w:cs="Arial"/>
          <w:b/>
          <w:color w:val="222222"/>
          <w:sz w:val="24"/>
          <w:szCs w:val="24"/>
        </w:rPr>
        <w:t>viso de UABC</w:t>
      </w:r>
    </w:p>
    <w:p w:rsidR="00DC0EA1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70661D">
        <w:rPr>
          <w:rFonts w:ascii="Arial" w:hAnsi="Arial" w:cs="Arial"/>
          <w:color w:val="222222"/>
          <w:sz w:val="24"/>
          <w:szCs w:val="24"/>
        </w:rPr>
        <w:t>A medida que esta contingencia evolucione y en coordinación con las recomendaciones emitidas por las instancias gubernamentales federales y estatales, se adaptarán las acciones que la máxima casa de estudios ha implementado para salvaguardar la seguridad de la comunidad universitaria y continuar con las actividades académicas, principalmente.</w:t>
      </w:r>
    </w:p>
    <w:p w:rsidR="00DC0EA1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DC0EA1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70661D">
        <w:rPr>
          <w:rFonts w:ascii="Arial" w:hAnsi="Arial" w:cs="Arial"/>
          <w:color w:val="222222"/>
          <w:sz w:val="24"/>
          <w:szCs w:val="24"/>
        </w:rPr>
        <w:t>Por ello, se solicita a la comunidad universitaria estar al pendiente de la información emitida por la UABC a través de sus medios oficiales, así como seguir las recomendaciones de higiene de los organismos de salud.</w:t>
      </w:r>
    </w:p>
    <w:p w:rsidR="00906AD7" w:rsidRDefault="00906AD7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3B7AA4" w:rsidRDefault="003B7AA4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3B7AA4" w:rsidRDefault="003B7AA4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3B7AA4" w:rsidRDefault="003B7AA4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906AD7" w:rsidRDefault="00906AD7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DC0EA1" w:rsidRPr="00142D3D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142D3D">
        <w:rPr>
          <w:rFonts w:ascii="Arial" w:hAnsi="Arial" w:cs="Arial"/>
          <w:color w:val="222222"/>
          <w:sz w:val="16"/>
          <w:szCs w:val="16"/>
        </w:rPr>
        <w:t> </w:t>
      </w:r>
    </w:p>
    <w:p w:rsidR="00DC0EA1" w:rsidRPr="005D35E3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(*) Medios oficiales</w:t>
      </w:r>
    </w:p>
    <w:p w:rsidR="00DC0EA1" w:rsidRPr="005D35E3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Página web: </w:t>
      </w:r>
      <w:hyperlink r:id="rId9" w:tgtFrame="_blank" w:history="1">
        <w:r w:rsidRPr="005D35E3">
          <w:rPr>
            <w:rStyle w:val="Hipervnculo"/>
            <w:rFonts w:ascii="Arial" w:hAnsi="Arial" w:cs="Arial"/>
            <w:color w:val="1155CC"/>
            <w:sz w:val="24"/>
            <w:szCs w:val="24"/>
          </w:rPr>
          <w:t>http://www.uabc.mx/</w:t>
        </w:r>
      </w:hyperlink>
    </w:p>
    <w:p w:rsidR="00DC0EA1" w:rsidRPr="005D35E3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Página web: </w:t>
      </w:r>
      <w:hyperlink r:id="rId10" w:tgtFrame="_blank" w:history="1">
        <w:r w:rsidRPr="005D35E3">
          <w:rPr>
            <w:rStyle w:val="Hipervnculo"/>
            <w:rFonts w:ascii="Arial" w:hAnsi="Arial" w:cs="Arial"/>
            <w:color w:val="1155CC"/>
            <w:sz w:val="24"/>
            <w:szCs w:val="24"/>
          </w:rPr>
          <w:t>http://gaceta.uabc.mx/coronavirus</w:t>
        </w:r>
      </w:hyperlink>
    </w:p>
    <w:p w:rsidR="00DC0EA1" w:rsidRPr="005D35E3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Facebook</w:t>
      </w:r>
    </w:p>
    <w:p w:rsidR="00DC0EA1" w:rsidRPr="005D35E3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@OficialUABC</w:t>
      </w:r>
    </w:p>
    <w:p w:rsidR="00DC0EA1" w:rsidRPr="005D35E3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@RectorDanielValdez</w:t>
      </w:r>
    </w:p>
    <w:p w:rsidR="00DC0EA1" w:rsidRPr="005D35E3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 @GacetaUABC</w:t>
      </w:r>
    </w:p>
    <w:p w:rsidR="00DC0EA1" w:rsidRPr="005D35E3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Twitter</w:t>
      </w:r>
    </w:p>
    <w:p w:rsidR="00DC0EA1" w:rsidRPr="005D35E3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@UABC_oficial</w:t>
      </w:r>
    </w:p>
    <w:p w:rsidR="00142D3D" w:rsidRPr="003B7AA4" w:rsidRDefault="00DC0EA1" w:rsidP="00DC0EA1">
      <w:pPr>
        <w:shd w:val="clear" w:color="auto" w:fill="FFFFFF"/>
        <w:jc w:val="both"/>
        <w:rPr>
          <w:rFonts w:ascii="Arial" w:hAnsi="Arial" w:cs="Arial"/>
          <w:color w:val="FFFFFF" w:themeColor="background1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@GacetaUABC</w:t>
      </w:r>
    </w:p>
    <w:p w:rsidR="00276EC2" w:rsidRPr="003B7AA4" w:rsidRDefault="00B917CF" w:rsidP="00276EC2">
      <w:pPr>
        <w:jc w:val="right"/>
        <w:rPr>
          <w:rFonts w:ascii="Arial" w:hAnsi="Arial" w:cs="Arial"/>
          <w:color w:val="FFFFFF" w:themeColor="background1"/>
          <w:sz w:val="24"/>
          <w:szCs w:val="24"/>
        </w:rPr>
      </w:pPr>
      <w:r w:rsidRPr="003B7AA4">
        <w:rPr>
          <w:rFonts w:ascii="Arial" w:hAnsi="Arial" w:cs="Arial"/>
          <w:color w:val="FFFFFF" w:themeColor="background1"/>
          <w:sz w:val="24"/>
          <w:szCs w:val="24"/>
        </w:rPr>
        <w:t>Por: Abril Corpus y Antonio León</w:t>
      </w:r>
    </w:p>
    <w:p w:rsidR="00B917CF" w:rsidRPr="003B7AA4" w:rsidRDefault="00B917CF" w:rsidP="00276EC2">
      <w:pPr>
        <w:jc w:val="right"/>
        <w:rPr>
          <w:rFonts w:ascii="Myriad Pro" w:hAnsi="Myriad Pro"/>
          <w:color w:val="FFFFFF" w:themeColor="background1"/>
          <w:sz w:val="26"/>
          <w:szCs w:val="18"/>
        </w:rPr>
      </w:pPr>
    </w:p>
    <w:p w:rsidR="00EA79E9" w:rsidRPr="00276EC2" w:rsidRDefault="00EA79E9" w:rsidP="00276EC2">
      <w:pPr>
        <w:jc w:val="right"/>
        <w:rPr>
          <w:rFonts w:ascii="Arial" w:hAnsi="Arial" w:cs="Arial"/>
          <w:color w:val="FFFFFF" w:themeColor="background1"/>
          <w:sz w:val="36"/>
        </w:rPr>
      </w:pPr>
    </w:p>
    <w:sectPr w:rsidR="00EA79E9" w:rsidRPr="00276EC2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E3B" w:rsidRDefault="00641E3B">
      <w:r>
        <w:separator/>
      </w:r>
    </w:p>
  </w:endnote>
  <w:endnote w:type="continuationSeparator" w:id="0">
    <w:p w:rsidR="00641E3B" w:rsidRDefault="00641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Klavika Lt">
    <w:altName w:val="Klavika Lt"/>
    <w:charset w:val="00"/>
    <w:family w:val="moder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E3B" w:rsidRDefault="00641E3B">
      <w:r>
        <w:rPr>
          <w:color w:val="000000"/>
        </w:rPr>
        <w:separator/>
      </w:r>
    </w:p>
  </w:footnote>
  <w:footnote w:type="continuationSeparator" w:id="0">
    <w:p w:rsidR="00641E3B" w:rsidRDefault="00641E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5"/>
  </w:num>
  <w:num w:numId="5">
    <w:abstractNumId w:val="3"/>
  </w:num>
  <w:num w:numId="6">
    <w:abstractNumId w:val="7"/>
  </w:num>
  <w:num w:numId="7">
    <w:abstractNumId w:val="8"/>
  </w:num>
  <w:num w:numId="8">
    <w:abstractNumId w:val="0"/>
  </w:num>
  <w:num w:numId="9">
    <w:abstractNumId w:val="11"/>
  </w:num>
  <w:num w:numId="10">
    <w:abstractNumId w:val="10"/>
  </w:num>
  <w:num w:numId="11">
    <w:abstractNumId w:val="2"/>
  </w:num>
  <w:num w:numId="1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1AB1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C7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FB"/>
    <w:rsid w:val="001204B5"/>
    <w:rsid w:val="001208AF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739"/>
    <w:rsid w:val="00142B22"/>
    <w:rsid w:val="00142D3D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93"/>
    <w:rsid w:val="00164BB8"/>
    <w:rsid w:val="00164E23"/>
    <w:rsid w:val="001653BD"/>
    <w:rsid w:val="00166070"/>
    <w:rsid w:val="001661D6"/>
    <w:rsid w:val="001662E5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4C7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46F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BF2"/>
    <w:rsid w:val="00245CD1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396"/>
    <w:rsid w:val="00281413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C4"/>
    <w:rsid w:val="002E52D4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140"/>
    <w:rsid w:val="002F4CDC"/>
    <w:rsid w:val="002F4D30"/>
    <w:rsid w:val="002F4E2E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B65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0F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2310"/>
    <w:rsid w:val="003A2435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93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A8D"/>
    <w:rsid w:val="00464AF3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A9B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16F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09A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573"/>
    <w:rsid w:val="00624A7F"/>
    <w:rsid w:val="0062574B"/>
    <w:rsid w:val="00625881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E0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3B"/>
    <w:rsid w:val="00641EFF"/>
    <w:rsid w:val="0064202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F24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5F26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5476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82B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2245"/>
    <w:rsid w:val="006E2472"/>
    <w:rsid w:val="006E2876"/>
    <w:rsid w:val="006E29C5"/>
    <w:rsid w:val="006E2D4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2CA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111B"/>
    <w:rsid w:val="0078173B"/>
    <w:rsid w:val="00781AF9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B5E"/>
    <w:rsid w:val="00834F59"/>
    <w:rsid w:val="00835194"/>
    <w:rsid w:val="00836AA9"/>
    <w:rsid w:val="0083734B"/>
    <w:rsid w:val="0083786A"/>
    <w:rsid w:val="0083791B"/>
    <w:rsid w:val="00837B4B"/>
    <w:rsid w:val="00840114"/>
    <w:rsid w:val="00840425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BB4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4F"/>
    <w:rsid w:val="008C066F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688"/>
    <w:rsid w:val="009068B2"/>
    <w:rsid w:val="00906A2C"/>
    <w:rsid w:val="00906AD7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24"/>
    <w:rsid w:val="009A4C86"/>
    <w:rsid w:val="009A51EF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D76"/>
    <w:rsid w:val="00A01477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EC9"/>
    <w:rsid w:val="00A32199"/>
    <w:rsid w:val="00A326BC"/>
    <w:rsid w:val="00A328D0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AE1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EFD"/>
    <w:rsid w:val="00A85BB4"/>
    <w:rsid w:val="00A85CC6"/>
    <w:rsid w:val="00A87618"/>
    <w:rsid w:val="00A878DF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CD"/>
    <w:rsid w:val="00AD399C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5BE"/>
    <w:rsid w:val="00B37B68"/>
    <w:rsid w:val="00B37F3B"/>
    <w:rsid w:val="00B37FD3"/>
    <w:rsid w:val="00B4016D"/>
    <w:rsid w:val="00B40343"/>
    <w:rsid w:val="00B403DF"/>
    <w:rsid w:val="00B40426"/>
    <w:rsid w:val="00B4071F"/>
    <w:rsid w:val="00B40E65"/>
    <w:rsid w:val="00B40EC7"/>
    <w:rsid w:val="00B41366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7EB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0E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400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5034"/>
    <w:rsid w:val="00C05C9E"/>
    <w:rsid w:val="00C06141"/>
    <w:rsid w:val="00C061D3"/>
    <w:rsid w:val="00C06284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2D4D"/>
    <w:rsid w:val="00C436AF"/>
    <w:rsid w:val="00C439A1"/>
    <w:rsid w:val="00C43E0A"/>
    <w:rsid w:val="00C44002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737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97D77"/>
    <w:rsid w:val="00CA0020"/>
    <w:rsid w:val="00CA0421"/>
    <w:rsid w:val="00CA1335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73F4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44EE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FF1"/>
    <w:rsid w:val="00D62FFE"/>
    <w:rsid w:val="00D63BC7"/>
    <w:rsid w:val="00D64450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80650"/>
    <w:rsid w:val="00D807ED"/>
    <w:rsid w:val="00D81621"/>
    <w:rsid w:val="00D81F39"/>
    <w:rsid w:val="00D82A4A"/>
    <w:rsid w:val="00D82C1F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62E"/>
    <w:rsid w:val="00E6171D"/>
    <w:rsid w:val="00E61A79"/>
    <w:rsid w:val="00E61C7F"/>
    <w:rsid w:val="00E61CA7"/>
    <w:rsid w:val="00E620BF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362A"/>
    <w:rsid w:val="00ED3740"/>
    <w:rsid w:val="00ED3D95"/>
    <w:rsid w:val="00ED3ED4"/>
    <w:rsid w:val="00ED41C9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836"/>
    <w:rsid w:val="00F148B0"/>
    <w:rsid w:val="00F14B31"/>
    <w:rsid w:val="00F14F48"/>
    <w:rsid w:val="00F1579C"/>
    <w:rsid w:val="00F15CA7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D78"/>
    <w:rsid w:val="00F523F6"/>
    <w:rsid w:val="00F52507"/>
    <w:rsid w:val="00F52540"/>
    <w:rsid w:val="00F5270C"/>
    <w:rsid w:val="00F534EF"/>
    <w:rsid w:val="00F535CC"/>
    <w:rsid w:val="00F53ED8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A65"/>
    <w:rsid w:val="00F63BA0"/>
    <w:rsid w:val="00F6416E"/>
    <w:rsid w:val="00F6438D"/>
    <w:rsid w:val="00F64540"/>
    <w:rsid w:val="00F64D71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951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BEA"/>
    <w:rsid w:val="00FB50CD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2C5"/>
    <w:rsid w:val="00FC2B7A"/>
    <w:rsid w:val="00FC3110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B1A291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5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  <w:style w:type="character" w:customStyle="1" w:styleId="xnormaltextrun">
    <w:name w:val="x_normaltextrun"/>
    <w:basedOn w:val="Fuentedeprrafopredeter"/>
    <w:rsid w:val="00325B65"/>
  </w:style>
  <w:style w:type="paragraph" w:customStyle="1" w:styleId="xparagraph">
    <w:name w:val="x_paragraph"/>
    <w:basedOn w:val="Normal"/>
    <w:rsid w:val="00325B6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CO" w:eastAsia="es-CO"/>
    </w:rPr>
  </w:style>
  <w:style w:type="character" w:customStyle="1" w:styleId="xeop">
    <w:name w:val="x_eop"/>
    <w:basedOn w:val="Fuentedeprrafopredeter"/>
    <w:rsid w:val="00325B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gaceta.uabc.mx/coronaviru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CF415-E966-4469-8CFD-173CA3AD6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710</Words>
  <Characters>3911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12</cp:revision>
  <cp:lastPrinted>2020-03-12T17:46:00Z</cp:lastPrinted>
  <dcterms:created xsi:type="dcterms:W3CDTF">2020-05-06T19:17:00Z</dcterms:created>
  <dcterms:modified xsi:type="dcterms:W3CDTF">2020-05-07T02:01:00Z</dcterms:modified>
</cp:coreProperties>
</file>