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642137">
        <w:rPr>
          <w:rFonts w:ascii="Arial" w:hAnsi="Arial" w:cs="Arial"/>
          <w:b/>
          <w:sz w:val="24"/>
          <w:szCs w:val="24"/>
        </w:rPr>
        <w:t>70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3E6E4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6"/>
          <w:sz w:val="16"/>
          <w:szCs w:val="16"/>
          <w:lang w:val="es-MX"/>
        </w:rPr>
      </w:pPr>
    </w:p>
    <w:p w:rsidR="00047F56" w:rsidRDefault="00642137" w:rsidP="00047F56">
      <w:pPr>
        <w:jc w:val="center"/>
        <w:rPr>
          <w:rFonts w:ascii="Arial" w:eastAsia="Arial" w:hAnsi="Arial" w:cs="Arial"/>
          <w:b/>
          <w:spacing w:val="-6"/>
          <w:sz w:val="36"/>
          <w:szCs w:val="28"/>
        </w:rPr>
      </w:pPr>
      <w:r>
        <w:rPr>
          <w:rFonts w:ascii="Arial" w:eastAsia="Arial" w:hAnsi="Arial" w:cs="Arial"/>
          <w:b/>
          <w:spacing w:val="-6"/>
          <w:sz w:val="36"/>
          <w:szCs w:val="28"/>
        </w:rPr>
        <w:t>Anuncia UABC nueva fecha para examen de admisión</w:t>
      </w:r>
    </w:p>
    <w:p w:rsidR="00047F56" w:rsidRPr="00047F56" w:rsidRDefault="00047F56" w:rsidP="00047F56">
      <w:pPr>
        <w:jc w:val="center"/>
        <w:rPr>
          <w:rFonts w:ascii="Arial" w:eastAsia="Arial" w:hAnsi="Arial" w:cs="Arial"/>
          <w:b/>
          <w:spacing w:val="-6"/>
          <w:sz w:val="16"/>
          <w:szCs w:val="16"/>
        </w:rPr>
      </w:pPr>
    </w:p>
    <w:p w:rsidR="002C6A99" w:rsidRPr="00DE121F" w:rsidRDefault="00DE121F" w:rsidP="00DE121F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</w:rPr>
        <w:t>S</w:t>
      </w:r>
      <w:r w:rsidRPr="00DE121F">
        <w:rPr>
          <w:rFonts w:ascii="Arial" w:hAnsi="Arial" w:cs="Arial"/>
          <w:sz w:val="24"/>
        </w:rPr>
        <w:t xml:space="preserve">e reprograma </w:t>
      </w:r>
      <w:r>
        <w:rPr>
          <w:rFonts w:ascii="Arial" w:hAnsi="Arial" w:cs="Arial"/>
          <w:sz w:val="24"/>
        </w:rPr>
        <w:t>su</w:t>
      </w:r>
      <w:r w:rsidRPr="00DE121F">
        <w:rPr>
          <w:rFonts w:ascii="Arial" w:hAnsi="Arial" w:cs="Arial"/>
          <w:sz w:val="24"/>
        </w:rPr>
        <w:t xml:space="preserve"> aplicación </w:t>
      </w:r>
      <w:r w:rsidR="0070302C">
        <w:rPr>
          <w:rFonts w:ascii="Arial" w:hAnsi="Arial" w:cs="Arial"/>
          <w:sz w:val="24"/>
        </w:rPr>
        <w:t xml:space="preserve">para </w:t>
      </w:r>
      <w:r w:rsidRPr="00DE121F">
        <w:rPr>
          <w:rFonts w:ascii="Arial" w:hAnsi="Arial" w:cs="Arial"/>
          <w:sz w:val="24"/>
        </w:rPr>
        <w:t>los días 4 y 5 de agosto del presente año</w:t>
      </w:r>
      <w:r>
        <w:rPr>
          <w:rFonts w:ascii="Arial" w:hAnsi="Arial" w:cs="Arial"/>
          <w:sz w:val="24"/>
        </w:rPr>
        <w:t>.</w:t>
      </w:r>
    </w:p>
    <w:p w:rsidR="00DE121F" w:rsidRPr="00DE121F" w:rsidRDefault="00DE121F" w:rsidP="00DE121F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BA202F" w:rsidRDefault="00642137" w:rsidP="0064213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Mexicali</w:t>
      </w:r>
      <w:r w:rsidR="006B0DFE" w:rsidRPr="006B0DFE">
        <w:rPr>
          <w:rFonts w:ascii="Arial" w:hAnsi="Arial" w:cs="Arial"/>
          <w:b/>
          <w:sz w:val="24"/>
        </w:rPr>
        <w:t xml:space="preserve">, B.C., </w:t>
      </w:r>
      <w:r w:rsidR="00ED2DF3">
        <w:rPr>
          <w:rFonts w:ascii="Arial" w:hAnsi="Arial" w:cs="Arial"/>
          <w:b/>
          <w:sz w:val="24"/>
        </w:rPr>
        <w:t>viernes 12</w:t>
      </w:r>
      <w:r w:rsidR="00047F56">
        <w:rPr>
          <w:rFonts w:ascii="Arial" w:hAnsi="Arial" w:cs="Arial"/>
          <w:b/>
          <w:sz w:val="24"/>
        </w:rPr>
        <w:t xml:space="preserve"> de junio</w:t>
      </w:r>
      <w:r w:rsidR="006B0DFE" w:rsidRPr="006B0DFE">
        <w:rPr>
          <w:rFonts w:ascii="Arial" w:hAnsi="Arial" w:cs="Arial"/>
          <w:b/>
          <w:sz w:val="24"/>
        </w:rPr>
        <w:t xml:space="preserve"> de 2020</w:t>
      </w:r>
      <w:r w:rsidR="006B0DFE">
        <w:rPr>
          <w:rFonts w:ascii="Arial" w:hAnsi="Arial" w:cs="Arial"/>
          <w:sz w:val="24"/>
        </w:rPr>
        <w:t xml:space="preserve">.- </w:t>
      </w:r>
      <w:r w:rsidRPr="00642137">
        <w:rPr>
          <w:rFonts w:ascii="Arial" w:hAnsi="Arial" w:cs="Arial"/>
          <w:sz w:val="24"/>
        </w:rPr>
        <w:t xml:space="preserve">La Universidad Autónoma de Baja California (UABC), </w:t>
      </w:r>
      <w:r w:rsidR="004D1172">
        <w:rPr>
          <w:rFonts w:ascii="Arial" w:hAnsi="Arial" w:cs="Arial"/>
          <w:sz w:val="24"/>
        </w:rPr>
        <w:t xml:space="preserve">a través de la Coordinación General de Servicios Estudiantiles y Gestión Escolar (CGSEGE), </w:t>
      </w:r>
      <w:r w:rsidRPr="00642137">
        <w:rPr>
          <w:rFonts w:ascii="Arial" w:hAnsi="Arial" w:cs="Arial"/>
          <w:sz w:val="24"/>
        </w:rPr>
        <w:t xml:space="preserve">informa a los aspirantes que participan en el Concurso de Selección para el ingreso a la licenciatura en </w:t>
      </w:r>
      <w:r w:rsidR="00BC6683">
        <w:rPr>
          <w:rFonts w:ascii="Arial" w:hAnsi="Arial" w:cs="Arial"/>
          <w:sz w:val="24"/>
        </w:rPr>
        <w:t xml:space="preserve">el </w:t>
      </w:r>
      <w:r w:rsidRPr="00642137">
        <w:rPr>
          <w:rFonts w:ascii="Arial" w:hAnsi="Arial" w:cs="Arial"/>
          <w:sz w:val="24"/>
        </w:rPr>
        <w:t xml:space="preserve">ciclo escolar 2020-2 y 2021-1, que </w:t>
      </w:r>
      <w:r w:rsidR="00BA202F" w:rsidRPr="00642137">
        <w:rPr>
          <w:rFonts w:ascii="Arial" w:hAnsi="Arial" w:cs="Arial"/>
          <w:sz w:val="24"/>
        </w:rPr>
        <w:t>se reprograma la aplicación de</w:t>
      </w:r>
      <w:r w:rsidR="00DE121F">
        <w:rPr>
          <w:rFonts w:ascii="Arial" w:hAnsi="Arial" w:cs="Arial"/>
          <w:sz w:val="24"/>
        </w:rPr>
        <w:t>l</w:t>
      </w:r>
      <w:r w:rsidR="00BA202F" w:rsidRPr="00642137">
        <w:rPr>
          <w:rFonts w:ascii="Arial" w:hAnsi="Arial" w:cs="Arial"/>
          <w:sz w:val="24"/>
        </w:rPr>
        <w:t xml:space="preserve"> examen para los días 4 y 5 de</w:t>
      </w:r>
      <w:r w:rsidR="00BA202F" w:rsidRPr="00642137">
        <w:rPr>
          <w:rFonts w:ascii="Arial" w:hAnsi="Arial" w:cs="Arial"/>
          <w:sz w:val="24"/>
        </w:rPr>
        <w:t xml:space="preserve"> </w:t>
      </w:r>
      <w:r w:rsidR="00BA202F">
        <w:rPr>
          <w:rFonts w:ascii="Arial" w:hAnsi="Arial" w:cs="Arial"/>
          <w:sz w:val="24"/>
        </w:rPr>
        <w:t xml:space="preserve">agosto del presente año, </w:t>
      </w:r>
      <w:r w:rsidRPr="00642137">
        <w:rPr>
          <w:rFonts w:ascii="Arial" w:hAnsi="Arial" w:cs="Arial"/>
          <w:sz w:val="24"/>
        </w:rPr>
        <w:t>d</w:t>
      </w:r>
      <w:r w:rsidRPr="00642137">
        <w:rPr>
          <w:rFonts w:ascii="Arial" w:hAnsi="Arial" w:cs="Arial"/>
          <w:sz w:val="24"/>
        </w:rPr>
        <w:t>erivado de que aún no existen las condiciones sanitarias adecuadas</w:t>
      </w:r>
      <w:r w:rsidR="00ED2DF3">
        <w:rPr>
          <w:rFonts w:ascii="Arial" w:hAnsi="Arial" w:cs="Arial"/>
          <w:sz w:val="24"/>
        </w:rPr>
        <w:t xml:space="preserve"> ante la pandemia por COVID-19</w:t>
      </w:r>
      <w:r w:rsidR="00793418">
        <w:rPr>
          <w:rFonts w:ascii="Arial" w:hAnsi="Arial" w:cs="Arial"/>
          <w:sz w:val="24"/>
        </w:rPr>
        <w:t>.</w:t>
      </w:r>
    </w:p>
    <w:p w:rsidR="004D1172" w:rsidRDefault="004D1172" w:rsidP="00642137">
      <w:pPr>
        <w:jc w:val="both"/>
        <w:rPr>
          <w:rFonts w:ascii="Arial" w:hAnsi="Arial" w:cs="Arial"/>
          <w:sz w:val="24"/>
        </w:rPr>
      </w:pPr>
    </w:p>
    <w:p w:rsidR="004D1172" w:rsidRDefault="0070302C" w:rsidP="0064213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</w:t>
      </w:r>
      <w:r w:rsidR="004D1172">
        <w:rPr>
          <w:rFonts w:ascii="Arial" w:hAnsi="Arial" w:cs="Arial"/>
          <w:sz w:val="24"/>
        </w:rPr>
        <w:t xml:space="preserve"> el caso de los aspirantes a ingresar a las carreras que tengan como requerimiento el conocimiento del idioma inglés, el examen de habilidades se llevará a cabo en línea en las siguientes fechas: Campus Ensenada y Mexicali, el 16 y 17 de junio; Campus Tijuana del 16 al 18 de junio.</w:t>
      </w:r>
      <w:r w:rsidR="00ED2DF3">
        <w:rPr>
          <w:rFonts w:ascii="Arial" w:hAnsi="Arial" w:cs="Arial"/>
          <w:sz w:val="24"/>
        </w:rPr>
        <w:t xml:space="preserve"> Para los aspirantes a ingresar a las carreras de la Facultad de Artes, el examen de habilidades artísticas será en línea en las próximas fechas: Campus Mexicali el 22 de junio, Campus Tijuana el 22 y 23 de junio, Campus Ensenada el 24 de junio.</w:t>
      </w:r>
    </w:p>
    <w:p w:rsidR="00642137" w:rsidRPr="00642137" w:rsidRDefault="00642137" w:rsidP="00642137">
      <w:pPr>
        <w:jc w:val="both"/>
        <w:rPr>
          <w:rFonts w:ascii="Arial" w:hAnsi="Arial" w:cs="Arial"/>
          <w:sz w:val="24"/>
        </w:rPr>
      </w:pPr>
    </w:p>
    <w:p w:rsidR="00642137" w:rsidRPr="00642137" w:rsidRDefault="00642137" w:rsidP="00642137">
      <w:pPr>
        <w:jc w:val="both"/>
        <w:rPr>
          <w:rFonts w:ascii="Arial" w:hAnsi="Arial" w:cs="Arial"/>
          <w:sz w:val="24"/>
        </w:rPr>
      </w:pPr>
      <w:r w:rsidRPr="00642137">
        <w:rPr>
          <w:rFonts w:ascii="Arial" w:hAnsi="Arial" w:cs="Arial"/>
          <w:sz w:val="24"/>
        </w:rPr>
        <w:t>La generación de fichas se llevará a cabo el día de mañana sábado 13 de junio</w:t>
      </w:r>
      <w:r w:rsidR="00741D61">
        <w:rPr>
          <w:rFonts w:ascii="Arial" w:hAnsi="Arial" w:cs="Arial"/>
          <w:sz w:val="24"/>
        </w:rPr>
        <w:t>;</w:t>
      </w:r>
      <w:bookmarkStart w:id="1" w:name="_GoBack"/>
      <w:bookmarkEnd w:id="1"/>
      <w:r w:rsidRPr="00642137">
        <w:rPr>
          <w:rFonts w:ascii="Arial" w:hAnsi="Arial" w:cs="Arial"/>
          <w:sz w:val="24"/>
        </w:rPr>
        <w:t xml:space="preserve"> en </w:t>
      </w:r>
      <w:r w:rsidR="00BA202F">
        <w:rPr>
          <w:rFonts w:ascii="Arial" w:hAnsi="Arial" w:cs="Arial"/>
          <w:sz w:val="24"/>
        </w:rPr>
        <w:t xml:space="preserve">ellas </w:t>
      </w:r>
      <w:r w:rsidRPr="00642137">
        <w:rPr>
          <w:rFonts w:ascii="Arial" w:hAnsi="Arial" w:cs="Arial"/>
          <w:sz w:val="24"/>
        </w:rPr>
        <w:t>se indicará el día, la hora y el lugar asignado para cada aspirante. La ficha podrá ser descargada del portal de admisiones</w:t>
      </w:r>
      <w:r w:rsidR="00A56D06" w:rsidRPr="00A56D06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="00A56D06" w:rsidRPr="00A56D06">
          <w:rPr>
            <w:rStyle w:val="Hipervnculo"/>
            <w:rFonts w:ascii="Arial" w:hAnsi="Arial" w:cs="Arial"/>
            <w:sz w:val="24"/>
            <w:szCs w:val="24"/>
          </w:rPr>
          <w:t>http://admisiones.uabc.mx/</w:t>
        </w:r>
      </w:hyperlink>
      <w:r w:rsidRPr="00A56D06">
        <w:rPr>
          <w:rFonts w:ascii="Arial" w:hAnsi="Arial" w:cs="Arial"/>
          <w:sz w:val="24"/>
          <w:szCs w:val="24"/>
        </w:rPr>
        <w:t>.</w:t>
      </w:r>
    </w:p>
    <w:p w:rsidR="00642137" w:rsidRPr="00642137" w:rsidRDefault="00642137" w:rsidP="00642137">
      <w:pPr>
        <w:jc w:val="both"/>
        <w:rPr>
          <w:rFonts w:ascii="Arial" w:hAnsi="Arial" w:cs="Arial"/>
          <w:sz w:val="24"/>
        </w:rPr>
      </w:pPr>
    </w:p>
    <w:p w:rsidR="00A56D06" w:rsidRDefault="004D1172" w:rsidP="0064213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</w:t>
      </w:r>
      <w:r w:rsidR="00A56D06">
        <w:rPr>
          <w:rFonts w:ascii="Arial" w:hAnsi="Arial" w:cs="Arial"/>
          <w:sz w:val="24"/>
        </w:rPr>
        <w:t xml:space="preserve">doctor Luis Enrique Palafox Maestre, </w:t>
      </w:r>
      <w:r>
        <w:rPr>
          <w:rFonts w:ascii="Arial" w:hAnsi="Arial" w:cs="Arial"/>
          <w:sz w:val="24"/>
        </w:rPr>
        <w:t xml:space="preserve">titular de la CGSEGE, </w:t>
      </w:r>
      <w:r w:rsidR="00A56D06">
        <w:rPr>
          <w:rFonts w:ascii="Arial" w:hAnsi="Arial" w:cs="Arial"/>
          <w:sz w:val="24"/>
        </w:rPr>
        <w:t xml:space="preserve">señaló que seguirán </w:t>
      </w:r>
      <w:r w:rsidR="00642137" w:rsidRPr="00642137">
        <w:rPr>
          <w:rFonts w:ascii="Arial" w:hAnsi="Arial" w:cs="Arial"/>
          <w:sz w:val="24"/>
        </w:rPr>
        <w:t xml:space="preserve">monitoreando la evolución de la pandemia en </w:t>
      </w:r>
      <w:r w:rsidR="00A56D06">
        <w:rPr>
          <w:rFonts w:ascii="Arial" w:hAnsi="Arial" w:cs="Arial"/>
          <w:sz w:val="24"/>
        </w:rPr>
        <w:t>el</w:t>
      </w:r>
      <w:r w:rsidR="00642137" w:rsidRPr="00642137">
        <w:rPr>
          <w:rFonts w:ascii="Arial" w:hAnsi="Arial" w:cs="Arial"/>
          <w:sz w:val="24"/>
        </w:rPr>
        <w:t xml:space="preserve"> estado y </w:t>
      </w:r>
      <w:r w:rsidR="00A56D06">
        <w:rPr>
          <w:rFonts w:ascii="Arial" w:hAnsi="Arial" w:cs="Arial"/>
          <w:sz w:val="24"/>
        </w:rPr>
        <w:t xml:space="preserve">estarán </w:t>
      </w:r>
      <w:r w:rsidR="00642137" w:rsidRPr="00642137">
        <w:rPr>
          <w:rFonts w:ascii="Arial" w:hAnsi="Arial" w:cs="Arial"/>
          <w:sz w:val="24"/>
        </w:rPr>
        <w:t xml:space="preserve">alertas a las disposiciones emitidas por </w:t>
      </w:r>
      <w:r w:rsidR="00A56D06">
        <w:rPr>
          <w:rFonts w:ascii="Arial" w:hAnsi="Arial" w:cs="Arial"/>
          <w:sz w:val="24"/>
        </w:rPr>
        <w:t>las autoridades sanitarias, “s</w:t>
      </w:r>
      <w:r w:rsidR="00642137" w:rsidRPr="00642137">
        <w:rPr>
          <w:rFonts w:ascii="Arial" w:hAnsi="Arial" w:cs="Arial"/>
          <w:sz w:val="24"/>
        </w:rPr>
        <w:t>iempre privilegiando el salvaguardar el bienestar de los aspirantes, así como de nuestro personal de apoyo</w:t>
      </w:r>
      <w:r w:rsidR="00A56D06">
        <w:rPr>
          <w:rFonts w:ascii="Arial" w:hAnsi="Arial" w:cs="Arial"/>
          <w:sz w:val="24"/>
        </w:rPr>
        <w:t>”</w:t>
      </w:r>
      <w:r w:rsidR="00642137" w:rsidRPr="00642137">
        <w:rPr>
          <w:rFonts w:ascii="Arial" w:hAnsi="Arial" w:cs="Arial"/>
          <w:sz w:val="24"/>
        </w:rPr>
        <w:t xml:space="preserve">. </w:t>
      </w:r>
    </w:p>
    <w:p w:rsidR="00A56D06" w:rsidRDefault="00A56D06" w:rsidP="00642137">
      <w:pPr>
        <w:jc w:val="both"/>
        <w:rPr>
          <w:rFonts w:ascii="Arial" w:hAnsi="Arial" w:cs="Arial"/>
          <w:sz w:val="24"/>
        </w:rPr>
      </w:pPr>
    </w:p>
    <w:p w:rsidR="0052203D" w:rsidRDefault="00A56D06" w:rsidP="0064213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Finalmente, exhortó a los </w:t>
      </w:r>
      <w:r w:rsidR="00642137" w:rsidRPr="00642137">
        <w:rPr>
          <w:rFonts w:ascii="Arial" w:hAnsi="Arial" w:cs="Arial"/>
          <w:sz w:val="24"/>
        </w:rPr>
        <w:t xml:space="preserve">aspirantes </w:t>
      </w:r>
      <w:r>
        <w:rPr>
          <w:rFonts w:ascii="Arial" w:hAnsi="Arial" w:cs="Arial"/>
          <w:sz w:val="24"/>
        </w:rPr>
        <w:t xml:space="preserve">a mantenerse </w:t>
      </w:r>
      <w:r w:rsidR="00642137" w:rsidRPr="00642137">
        <w:rPr>
          <w:rFonts w:ascii="Arial" w:hAnsi="Arial" w:cs="Arial"/>
          <w:sz w:val="24"/>
        </w:rPr>
        <w:t>pendiente</w:t>
      </w:r>
      <w:r>
        <w:rPr>
          <w:rFonts w:ascii="Arial" w:hAnsi="Arial" w:cs="Arial"/>
          <w:sz w:val="24"/>
        </w:rPr>
        <w:t>s</w:t>
      </w:r>
      <w:r w:rsidR="00642137" w:rsidRPr="00642137">
        <w:rPr>
          <w:rFonts w:ascii="Arial" w:hAnsi="Arial" w:cs="Arial"/>
          <w:sz w:val="24"/>
        </w:rPr>
        <w:t xml:space="preserve"> de los comunicados </w:t>
      </w:r>
      <w:r>
        <w:rPr>
          <w:rFonts w:ascii="Arial" w:hAnsi="Arial" w:cs="Arial"/>
          <w:sz w:val="24"/>
        </w:rPr>
        <w:t xml:space="preserve">emitidos por esta coordinación, a través de los medios y redes sociales </w:t>
      </w:r>
      <w:r w:rsidR="00642137" w:rsidRPr="00642137">
        <w:rPr>
          <w:rFonts w:ascii="Arial" w:hAnsi="Arial" w:cs="Arial"/>
          <w:sz w:val="24"/>
        </w:rPr>
        <w:t>institucionales.</w:t>
      </w:r>
    </w:p>
    <w:p w:rsidR="004D1172" w:rsidRDefault="004D1172" w:rsidP="00642137">
      <w:pPr>
        <w:jc w:val="both"/>
        <w:rPr>
          <w:rFonts w:ascii="Arial" w:hAnsi="Arial" w:cs="Arial"/>
          <w:sz w:val="24"/>
        </w:rPr>
      </w:pPr>
    </w:p>
    <w:p w:rsidR="004D1172" w:rsidRPr="005D35E3" w:rsidRDefault="004D1172" w:rsidP="004D117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4D1172" w:rsidRPr="005D35E3" w:rsidRDefault="004D1172" w:rsidP="004D117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4D1172" w:rsidRPr="005D35E3" w:rsidRDefault="004D1172" w:rsidP="004D117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1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4D1172" w:rsidRPr="005D35E3" w:rsidRDefault="004D1172" w:rsidP="004D117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Facebook</w:t>
      </w:r>
    </w:p>
    <w:p w:rsidR="004D1172" w:rsidRPr="005D35E3" w:rsidRDefault="004D1172" w:rsidP="004D117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@OficialUABC</w:t>
      </w:r>
    </w:p>
    <w:p w:rsidR="004D1172" w:rsidRPr="005D35E3" w:rsidRDefault="004D1172" w:rsidP="004D117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4D1172" w:rsidRPr="005D35E3" w:rsidRDefault="004D1172" w:rsidP="004D117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 @GacetaUABC</w:t>
      </w:r>
    </w:p>
    <w:p w:rsidR="004D1172" w:rsidRPr="005D35E3" w:rsidRDefault="004D1172" w:rsidP="004D117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Twitter</w:t>
      </w:r>
    </w:p>
    <w:p w:rsidR="004D1172" w:rsidRPr="005D35E3" w:rsidRDefault="004D1172" w:rsidP="004D117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@UABC_oficial</w:t>
      </w:r>
    </w:p>
    <w:p w:rsidR="004D1172" w:rsidRPr="004D1172" w:rsidRDefault="004D1172" w:rsidP="004D117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D1172">
        <w:rPr>
          <w:rFonts w:ascii="Arial" w:hAnsi="Arial" w:cs="Arial"/>
          <w:sz w:val="24"/>
          <w:szCs w:val="24"/>
        </w:rPr>
        <w:t>@GacetaUABC</w:t>
      </w:r>
    </w:p>
    <w:p w:rsidR="004D1172" w:rsidRPr="00ED2DF3" w:rsidRDefault="004D1172" w:rsidP="004D1172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2C6A99" w:rsidRPr="00ED2DF3" w:rsidRDefault="0052203D" w:rsidP="0055636A">
      <w:pPr>
        <w:jc w:val="right"/>
        <w:rPr>
          <w:rFonts w:ascii="Arial" w:eastAsia="Arial" w:hAnsi="Arial" w:cs="Arial"/>
          <w:color w:val="FFFFFF" w:themeColor="background1"/>
        </w:rPr>
      </w:pPr>
      <w:r w:rsidRPr="00ED2DF3">
        <w:rPr>
          <w:rFonts w:ascii="Arial" w:eastAsia="Arial" w:hAnsi="Arial" w:cs="Arial"/>
          <w:color w:val="FFFFFF" w:themeColor="background1"/>
        </w:rPr>
        <w:t>Re</w:t>
      </w:r>
      <w:r w:rsidR="00E41712" w:rsidRPr="00ED2DF3">
        <w:rPr>
          <w:rFonts w:ascii="Arial" w:eastAsia="Arial" w:hAnsi="Arial" w:cs="Arial"/>
          <w:color w:val="FFFFFF" w:themeColor="background1"/>
        </w:rPr>
        <w:t xml:space="preserve">dacción: </w:t>
      </w:r>
      <w:r w:rsidR="00642137" w:rsidRPr="00ED2DF3">
        <w:rPr>
          <w:rFonts w:ascii="Arial" w:eastAsia="Arial" w:hAnsi="Arial" w:cs="Arial"/>
          <w:color w:val="FFFFFF" w:themeColor="background1"/>
        </w:rPr>
        <w:t>Gaceta UABC</w:t>
      </w:r>
    </w:p>
    <w:p w:rsidR="00393E93" w:rsidRPr="00ED2DF3" w:rsidRDefault="00393E93" w:rsidP="0055636A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ED2DF3">
        <w:rPr>
          <w:rFonts w:ascii="Arial" w:eastAsia="Arial" w:hAnsi="Arial" w:cs="Arial"/>
          <w:color w:val="FFFFFF" w:themeColor="background1"/>
        </w:rPr>
        <w:t>Foto; cortesía</w:t>
      </w:r>
    </w:p>
    <w:p w:rsidR="002C6A99" w:rsidRPr="00ED2DF3" w:rsidRDefault="002C6A99" w:rsidP="002C6A99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2C6A99" w:rsidRPr="004D1172" w:rsidRDefault="002C6A99" w:rsidP="002C6A99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245D23" w:rsidRPr="00CF26AA" w:rsidRDefault="00245D23" w:rsidP="003D1F94">
      <w:pPr>
        <w:jc w:val="center"/>
        <w:rPr>
          <w:rFonts w:ascii="Arial" w:hAnsi="Arial" w:cs="Arial"/>
          <w:b/>
          <w:sz w:val="24"/>
          <w:szCs w:val="24"/>
        </w:rPr>
      </w:pPr>
    </w:p>
    <w:sectPr w:rsidR="00245D23" w:rsidRPr="00CF26AA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E01" w:rsidRDefault="002C3E01">
      <w:r>
        <w:separator/>
      </w:r>
    </w:p>
  </w:endnote>
  <w:endnote w:type="continuationSeparator" w:id="0">
    <w:p w:rsidR="002C3E01" w:rsidRDefault="002C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E01" w:rsidRDefault="002C3E01">
      <w:r>
        <w:rPr>
          <w:color w:val="000000"/>
        </w:rPr>
        <w:separator/>
      </w:r>
    </w:p>
  </w:footnote>
  <w:footnote w:type="continuationSeparator" w:id="0">
    <w:p w:rsidR="002C3E01" w:rsidRDefault="002C3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9"/>
  </w:num>
  <w:num w:numId="4">
    <w:abstractNumId w:val="12"/>
  </w:num>
  <w:num w:numId="5">
    <w:abstractNumId w:val="7"/>
  </w:num>
  <w:num w:numId="6">
    <w:abstractNumId w:val="16"/>
  </w:num>
  <w:num w:numId="7">
    <w:abstractNumId w:val="17"/>
  </w:num>
  <w:num w:numId="8">
    <w:abstractNumId w:val="0"/>
  </w:num>
  <w:num w:numId="9">
    <w:abstractNumId w:val="21"/>
  </w:num>
  <w:num w:numId="10">
    <w:abstractNumId w:val="19"/>
  </w:num>
  <w:num w:numId="11">
    <w:abstractNumId w:val="3"/>
  </w:num>
  <w:num w:numId="12">
    <w:abstractNumId w:val="1"/>
  </w:num>
  <w:num w:numId="13">
    <w:abstractNumId w:val="10"/>
  </w:num>
  <w:num w:numId="14">
    <w:abstractNumId w:val="2"/>
  </w:num>
  <w:num w:numId="15">
    <w:abstractNumId w:val="20"/>
  </w:num>
  <w:num w:numId="16">
    <w:abstractNumId w:val="5"/>
  </w:num>
  <w:num w:numId="17">
    <w:abstractNumId w:val="11"/>
  </w:num>
  <w:num w:numId="18">
    <w:abstractNumId w:val="8"/>
  </w:num>
  <w:num w:numId="19">
    <w:abstractNumId w:val="6"/>
  </w:num>
  <w:num w:numId="20">
    <w:abstractNumId w:val="11"/>
  </w:num>
  <w:num w:numId="21">
    <w:abstractNumId w:val="13"/>
  </w:num>
  <w:num w:numId="22">
    <w:abstractNumId w:val="4"/>
  </w:num>
  <w:num w:numId="23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33B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3E01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DEF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11F0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30217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aceta.uabc.mx/coronavir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misiones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57E69-0BBA-4ACB-A47C-83F16840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368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9</cp:revision>
  <cp:lastPrinted>2020-03-12T17:46:00Z</cp:lastPrinted>
  <dcterms:created xsi:type="dcterms:W3CDTF">2020-06-12T19:39:00Z</dcterms:created>
  <dcterms:modified xsi:type="dcterms:W3CDTF">2020-06-12T20:48:00Z</dcterms:modified>
</cp:coreProperties>
</file>