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D25841">
        <w:rPr>
          <w:rFonts w:ascii="Arial" w:hAnsi="Arial" w:cs="Arial"/>
          <w:b/>
          <w:sz w:val="24"/>
          <w:szCs w:val="24"/>
        </w:rPr>
        <w:t>0</w:t>
      </w:r>
      <w:r w:rsidR="00AB38D3">
        <w:rPr>
          <w:rFonts w:ascii="Arial" w:hAnsi="Arial" w:cs="Arial"/>
          <w:b/>
          <w:sz w:val="24"/>
          <w:szCs w:val="24"/>
        </w:rPr>
        <w:t>4</w:t>
      </w:r>
      <w:r w:rsidR="00D467AD">
        <w:rPr>
          <w:rFonts w:ascii="Arial" w:hAnsi="Arial" w:cs="Arial"/>
          <w:b/>
          <w:sz w:val="24"/>
          <w:szCs w:val="24"/>
        </w:rPr>
        <w:t>/2020-2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C412D4" w:rsidRDefault="00BB382D" w:rsidP="00BB382D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Ofrece Fundación UABC </w:t>
      </w:r>
      <w:r w:rsidR="00C412D4">
        <w:rPr>
          <w:rFonts w:ascii="Arial" w:hAnsi="Arial" w:cs="Arial"/>
          <w:b/>
          <w:bCs/>
          <w:color w:val="222222"/>
          <w:sz w:val="36"/>
          <w:szCs w:val="36"/>
        </w:rPr>
        <w:t xml:space="preserve">apoyo económico </w:t>
      </w:r>
    </w:p>
    <w:p w:rsidR="00BB382D" w:rsidRDefault="00C412D4" w:rsidP="00BB382D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con </w:t>
      </w:r>
      <w:r w:rsidR="00BB382D">
        <w:rPr>
          <w:rFonts w:ascii="Arial" w:hAnsi="Arial" w:cs="Arial"/>
          <w:b/>
          <w:bCs/>
          <w:color w:val="222222"/>
          <w:sz w:val="36"/>
          <w:szCs w:val="36"/>
        </w:rPr>
        <w:t>beca Prohibido Rendirse</w:t>
      </w:r>
    </w:p>
    <w:p w:rsidR="00BB382D" w:rsidRDefault="00BB382D" w:rsidP="00BB382D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BB382D" w:rsidRPr="00BB382D" w:rsidRDefault="00BB382D" w:rsidP="00BB382D">
      <w:pPr>
        <w:pStyle w:val="NormalWeb"/>
        <w:shd w:val="clear" w:color="auto" w:fill="FFFFFF"/>
        <w:spacing w:before="0" w:after="0"/>
        <w:ind w:left="284"/>
        <w:jc w:val="both"/>
        <w:rPr>
          <w:color w:val="222222"/>
          <w:lang w:val="es-MX"/>
        </w:rPr>
      </w:pPr>
      <w:r>
        <w:rPr>
          <w:rFonts w:ascii="Symbol" w:hAnsi="Symbol"/>
          <w:color w:val="222222"/>
        </w:rPr>
        <w:t></w:t>
      </w:r>
      <w:r w:rsidRPr="00BB382D">
        <w:rPr>
          <w:color w:val="222222"/>
          <w:sz w:val="14"/>
          <w:szCs w:val="14"/>
          <w:lang w:val="es-MX"/>
        </w:rPr>
        <w:t>      </w:t>
      </w:r>
      <w:r w:rsidRPr="00BB382D">
        <w:rPr>
          <w:rFonts w:ascii="Arial" w:hAnsi="Arial" w:cs="Arial"/>
          <w:color w:val="222222"/>
          <w:lang w:val="es-MX"/>
        </w:rPr>
        <w:t>El cierre de la convocatoria es el 25 de septiembre de 2020.</w:t>
      </w:r>
    </w:p>
    <w:p w:rsidR="00BB382D" w:rsidRPr="00BB382D" w:rsidRDefault="00BB382D" w:rsidP="00BB382D">
      <w:pPr>
        <w:pStyle w:val="NormalWeb"/>
        <w:shd w:val="clear" w:color="auto" w:fill="FFFFFF"/>
        <w:spacing w:before="0" w:after="0"/>
        <w:ind w:left="284"/>
        <w:jc w:val="both"/>
        <w:rPr>
          <w:color w:val="222222"/>
          <w:lang w:val="es-MX"/>
        </w:rPr>
      </w:pPr>
      <w:r w:rsidRPr="00BB382D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b/>
          <w:bCs/>
          <w:color w:val="222222"/>
          <w:sz w:val="24"/>
        </w:rPr>
        <w:t>Mexicali B.C., </w:t>
      </w:r>
      <w:r w:rsidRPr="00BB382D">
        <w:rPr>
          <w:rFonts w:ascii="Arial" w:hAnsi="Arial" w:cs="Arial"/>
          <w:b/>
          <w:bCs/>
          <w:sz w:val="24"/>
        </w:rPr>
        <w:t xml:space="preserve">viernes 10 de </w:t>
      </w:r>
      <w:r w:rsidRPr="00BB382D">
        <w:rPr>
          <w:rFonts w:ascii="Arial" w:hAnsi="Arial" w:cs="Arial"/>
          <w:b/>
          <w:bCs/>
          <w:color w:val="222222"/>
          <w:sz w:val="24"/>
        </w:rPr>
        <w:t>julio de 2020.- </w:t>
      </w:r>
      <w:r w:rsidRPr="00BB382D">
        <w:rPr>
          <w:rFonts w:ascii="Arial" w:hAnsi="Arial" w:cs="Arial"/>
          <w:color w:val="222222"/>
          <w:sz w:val="24"/>
        </w:rPr>
        <w:t>La Fundación de la Universidad Autónoma de Baja California (FUABC), invita a todos los estudiantes cimarrones a participar en la convocatoria para el programa de becas manutención Prohibido Rendirse 2021-1, con la que podrán obtener mayores recursos para culminar exitosamente sus estudios universitarios y convertirse en profesionistas competentes.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222222"/>
          <w:sz w:val="16"/>
          <w:szCs w:val="16"/>
          <w:vertAlign w:val="subscript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222222"/>
          <w:sz w:val="24"/>
        </w:rPr>
        <w:t xml:space="preserve">Este programa tiene como objetivo brindar </w:t>
      </w:r>
      <w:r w:rsidR="009F24F9">
        <w:rPr>
          <w:rFonts w:ascii="Arial" w:hAnsi="Arial" w:cs="Arial"/>
          <w:color w:val="222222"/>
          <w:sz w:val="24"/>
        </w:rPr>
        <w:t>apoyo económico a</w:t>
      </w:r>
      <w:r w:rsidRPr="00BB382D">
        <w:rPr>
          <w:rFonts w:ascii="Arial" w:hAnsi="Arial" w:cs="Arial"/>
          <w:color w:val="222222"/>
          <w:sz w:val="24"/>
        </w:rPr>
        <w:t xml:space="preserve"> los alumnos inscritos en cualquier licencia</w:t>
      </w:r>
      <w:r>
        <w:rPr>
          <w:rFonts w:ascii="Arial" w:hAnsi="Arial" w:cs="Arial"/>
          <w:color w:val="222222"/>
          <w:sz w:val="24"/>
        </w:rPr>
        <w:t xml:space="preserve">tura de la UABC a nivel estatal, </w:t>
      </w:r>
      <w:r w:rsidRPr="00BB382D">
        <w:rPr>
          <w:rFonts w:ascii="Arial" w:hAnsi="Arial" w:cs="Arial"/>
          <w:color w:val="222222"/>
          <w:sz w:val="24"/>
        </w:rPr>
        <w:t>que se encuentren en una situación desfavorable para solventar gastos escolares y de manutención.</w:t>
      </w:r>
      <w:r w:rsidR="009F24F9">
        <w:rPr>
          <w:rFonts w:ascii="Arial" w:hAnsi="Arial" w:cs="Arial"/>
          <w:color w:val="222222"/>
          <w:sz w:val="24"/>
        </w:rPr>
        <w:t xml:space="preserve"> </w:t>
      </w:r>
      <w:r w:rsidRPr="00BB382D">
        <w:rPr>
          <w:rFonts w:ascii="Arial" w:hAnsi="Arial" w:cs="Arial"/>
          <w:color w:val="222222"/>
          <w:sz w:val="24"/>
        </w:rPr>
        <w:t>Quienes deseen solicitar una beca deben estar cursando del cuarto semestre de su carrera en adelante, con promedio general mínimo de 80 y haber cubierto al menos el 50% de los créditos académicos del programa de estudio.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222222"/>
          <w:sz w:val="16"/>
          <w:szCs w:val="16"/>
          <w:vertAlign w:val="subscript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222222"/>
          <w:sz w:val="24"/>
        </w:rPr>
        <w:t>Por cada periodo escolar se otorgará al becario cuatro mensualidades de 4,000 pesos </w:t>
      </w:r>
      <w:r>
        <w:rPr>
          <w:rFonts w:ascii="Arial" w:hAnsi="Arial" w:cs="Arial"/>
          <w:color w:val="222222"/>
          <w:sz w:val="24"/>
        </w:rPr>
        <w:t>−</w:t>
      </w:r>
      <w:r w:rsidRPr="00BB382D">
        <w:rPr>
          <w:rFonts w:ascii="Arial" w:hAnsi="Arial" w:cs="Arial"/>
          <w:color w:val="222222"/>
          <w:sz w:val="24"/>
        </w:rPr>
        <w:t>que serán depositados en la cuenta bancaria que el beneficiario determine</w:t>
      </w:r>
      <w:r>
        <w:rPr>
          <w:rFonts w:ascii="Arial" w:hAnsi="Arial" w:cs="Arial"/>
          <w:color w:val="222222"/>
          <w:sz w:val="24"/>
        </w:rPr>
        <w:t>−,</w:t>
      </w:r>
      <w:r w:rsidRPr="00BB382D">
        <w:rPr>
          <w:rFonts w:ascii="Arial" w:hAnsi="Arial" w:cs="Arial"/>
          <w:color w:val="FF0000"/>
          <w:sz w:val="24"/>
        </w:rPr>
        <w:t> </w:t>
      </w:r>
      <w:r w:rsidRPr="00BB382D">
        <w:rPr>
          <w:rFonts w:ascii="Arial" w:hAnsi="Arial" w:cs="Arial"/>
          <w:color w:val="222222"/>
          <w:sz w:val="24"/>
        </w:rPr>
        <w:t>para solventar cualquier gasto escolar</w:t>
      </w:r>
      <w:r>
        <w:rPr>
          <w:rFonts w:ascii="Arial" w:hAnsi="Arial" w:cs="Arial"/>
          <w:color w:val="222222"/>
          <w:sz w:val="24"/>
        </w:rPr>
        <w:t xml:space="preserve">, entre ellos la </w:t>
      </w:r>
      <w:r w:rsidRPr="00BB382D">
        <w:rPr>
          <w:rFonts w:ascii="Arial" w:hAnsi="Arial" w:cs="Arial"/>
          <w:color w:val="222222"/>
          <w:sz w:val="24"/>
        </w:rPr>
        <w:t xml:space="preserve">inscripción, </w:t>
      </w:r>
      <w:r>
        <w:rPr>
          <w:rFonts w:ascii="Arial" w:hAnsi="Arial" w:cs="Arial"/>
          <w:color w:val="222222"/>
          <w:sz w:val="24"/>
        </w:rPr>
        <w:t xml:space="preserve">compra de </w:t>
      </w:r>
      <w:r w:rsidRPr="00BB382D">
        <w:rPr>
          <w:rFonts w:ascii="Arial" w:hAnsi="Arial" w:cs="Arial"/>
          <w:color w:val="222222"/>
          <w:sz w:val="24"/>
        </w:rPr>
        <w:t xml:space="preserve">libros y todos aquellos </w:t>
      </w:r>
      <w:r>
        <w:rPr>
          <w:rFonts w:ascii="Arial" w:hAnsi="Arial" w:cs="Arial"/>
          <w:color w:val="222222"/>
          <w:sz w:val="24"/>
        </w:rPr>
        <w:t>g</w:t>
      </w:r>
      <w:r w:rsidRPr="00BB382D">
        <w:rPr>
          <w:rFonts w:ascii="Arial" w:hAnsi="Arial" w:cs="Arial"/>
          <w:color w:val="222222"/>
          <w:sz w:val="24"/>
        </w:rPr>
        <w:t>astos de orden académico, así como de alimentación y transporte local que permita a los becarios estudiar su carrera en las condiciones adecuadas.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222222"/>
          <w:sz w:val="16"/>
          <w:szCs w:val="16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222222"/>
          <w:sz w:val="24"/>
        </w:rPr>
        <w:t>La maestra Georgina Walther Cuevas, directora ejecutiva de Fundación UABC, señaló que la vigencia de la beca será por cuatro periodos escolares sin pasar del octavo o noveno semestre, según sea el caso. Agregó que los becarios se comprometen a suscribir un compromiso formal y moral de otorgar un donativo por el importe recibido en beneficio de otro estudiante que también tenga la necesidad económica; ejercer el monto recibido solo para los fines que se otorgó; obtener los mejores resultados académicos, entre otras responsabilidades.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222222"/>
          <w:sz w:val="16"/>
          <w:szCs w:val="16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222222"/>
          <w:sz w:val="24"/>
        </w:rPr>
        <w:t>Señaló que estas becas están inspiradas en la filosofía de vida que tenía el joven Eric Aguilar Hernández, y para honrar su memoria, sus padres, Teresa Hernández y Manuel Aguilar, junto con la Fundación UABC, impulsan la carrera atlética Prohibido Rendirse, de la cual se recaudan los fondos provenientes de los miles de participantes que se unen a la causa.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000000"/>
          <w:sz w:val="16"/>
          <w:szCs w:val="16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000000"/>
          <w:sz w:val="24"/>
        </w:rPr>
        <w:t>Los </w:t>
      </w:r>
      <w:r w:rsidRPr="00BB382D">
        <w:rPr>
          <w:rFonts w:ascii="Arial" w:hAnsi="Arial" w:cs="Arial"/>
          <w:color w:val="222222"/>
          <w:sz w:val="24"/>
        </w:rPr>
        <w:t>interesados en participar en estas convocatorias deberán demostrar la necesidad de apoyo económico, con base a un estudio socioeconómico realizado por la Fundación UABC. El cierre de la convocatoria Prohibido Rendirse</w:t>
      </w:r>
      <w:r w:rsidR="009F24F9">
        <w:rPr>
          <w:rFonts w:ascii="Arial" w:hAnsi="Arial" w:cs="Arial"/>
          <w:color w:val="222222"/>
          <w:sz w:val="24"/>
        </w:rPr>
        <w:t xml:space="preserve"> es</w:t>
      </w:r>
      <w:r w:rsidRPr="00BB382D">
        <w:rPr>
          <w:rFonts w:ascii="Arial" w:hAnsi="Arial" w:cs="Arial"/>
          <w:color w:val="222222"/>
          <w:sz w:val="24"/>
        </w:rPr>
        <w:t> el 25 de septiembre de 2020.</w:t>
      </w:r>
    </w:p>
    <w:p w:rsidR="00BB382D" w:rsidRPr="0044581C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44581C">
        <w:rPr>
          <w:rFonts w:ascii="Arial" w:hAnsi="Arial" w:cs="Arial"/>
          <w:color w:val="222222"/>
          <w:sz w:val="16"/>
          <w:szCs w:val="16"/>
        </w:rPr>
        <w:t> </w:t>
      </w:r>
    </w:p>
    <w:p w:rsidR="00BB382D" w:rsidRPr="00BB382D" w:rsidRDefault="00BB382D" w:rsidP="00BB382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B382D">
        <w:rPr>
          <w:rFonts w:ascii="Arial" w:hAnsi="Arial" w:cs="Arial"/>
          <w:color w:val="000000"/>
          <w:sz w:val="24"/>
        </w:rPr>
        <w:t>Cabe mencionar que Fundación UABC mantiene abierta la convocatoria de Brindando Acceso</w:t>
      </w:r>
      <w:r w:rsidR="009F24F9">
        <w:rPr>
          <w:rFonts w:ascii="Arial" w:hAnsi="Arial" w:cs="Arial"/>
          <w:color w:val="000000"/>
          <w:sz w:val="24"/>
        </w:rPr>
        <w:t xml:space="preserve">, </w:t>
      </w:r>
      <w:r w:rsidRPr="00BB382D">
        <w:rPr>
          <w:rFonts w:ascii="Arial" w:hAnsi="Arial" w:cs="Arial"/>
          <w:color w:val="000000"/>
          <w:sz w:val="24"/>
        </w:rPr>
        <w:t xml:space="preserve">que </w:t>
      </w:r>
      <w:r w:rsidR="009F24F9">
        <w:rPr>
          <w:rFonts w:ascii="Arial" w:hAnsi="Arial" w:cs="Arial"/>
          <w:color w:val="000000"/>
          <w:sz w:val="24"/>
        </w:rPr>
        <w:t xml:space="preserve">otorga </w:t>
      </w:r>
      <w:r w:rsidRPr="00BB382D">
        <w:rPr>
          <w:rFonts w:ascii="Arial" w:hAnsi="Arial" w:cs="Arial"/>
          <w:color w:val="000000"/>
          <w:sz w:val="24"/>
        </w:rPr>
        <w:t>computadoras portátiles a estudiantes sobresalientes académicamente. </w:t>
      </w:r>
      <w:r w:rsidRPr="00BB382D">
        <w:rPr>
          <w:rFonts w:ascii="Arial" w:hAnsi="Arial" w:cs="Arial"/>
          <w:color w:val="222222"/>
          <w:sz w:val="24"/>
        </w:rPr>
        <w:t>Para conocer los requisitos específicos y los compromisos de cada una de las convocatorias, así como para llenar la hoja de registro, visitar la página electrónica: </w:t>
      </w:r>
      <w:hyperlink r:id="rId9" w:tgtFrame="_blank" w:history="1">
        <w:r w:rsidRPr="00BB382D">
          <w:rPr>
            <w:rStyle w:val="Hipervnculo"/>
            <w:rFonts w:ascii="Arial" w:hAnsi="Arial" w:cs="Arial"/>
            <w:sz w:val="24"/>
          </w:rPr>
          <w:t>www.fundacionuabc.org</w:t>
        </w:r>
      </w:hyperlink>
      <w:r w:rsidRPr="00BB382D">
        <w:rPr>
          <w:rFonts w:ascii="Arial" w:hAnsi="Arial" w:cs="Arial"/>
          <w:color w:val="222222"/>
          <w:sz w:val="24"/>
        </w:rPr>
        <w:t>.</w:t>
      </w:r>
      <w:r w:rsidR="009F24F9">
        <w:rPr>
          <w:rFonts w:ascii="Arial" w:hAnsi="Arial" w:cs="Arial"/>
          <w:color w:val="222222"/>
          <w:sz w:val="24"/>
        </w:rPr>
        <w:t xml:space="preserve"> La FUABC </w:t>
      </w:r>
      <w:r w:rsidRPr="00BB382D">
        <w:rPr>
          <w:rFonts w:ascii="Arial" w:hAnsi="Arial" w:cs="Arial"/>
          <w:color w:val="222222"/>
          <w:sz w:val="24"/>
        </w:rPr>
        <w:t>es una asociación civil sin fines de lucro que colabora con la UABC creando oportunidades para transformar la vida del estudiante y que este transforme a la sociedad con base a una cultura humanista.</w:t>
      </w:r>
    </w:p>
    <w:p w:rsidR="009F24F9" w:rsidRPr="009F24F9" w:rsidRDefault="009F24F9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  <w:bookmarkStart w:id="1" w:name="_GoBack"/>
      <w:r w:rsidRPr="009F24F9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p w:rsidR="009F24F9" w:rsidRPr="009F24F9" w:rsidRDefault="009F24F9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9F24F9">
        <w:rPr>
          <w:rFonts w:ascii="Arial" w:hAnsi="Arial" w:cs="Arial"/>
          <w:color w:val="FFFFFF" w:themeColor="background1"/>
          <w:sz w:val="16"/>
          <w:szCs w:val="16"/>
        </w:rPr>
        <w:t>Foto: Archivo</w:t>
      </w:r>
      <w:bookmarkEnd w:id="1"/>
    </w:p>
    <w:sectPr w:rsidR="009F24F9" w:rsidRPr="009F24F9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D3" w:rsidRDefault="000E74D3">
      <w:r>
        <w:separator/>
      </w:r>
    </w:p>
  </w:endnote>
  <w:endnote w:type="continuationSeparator" w:id="0">
    <w:p w:rsidR="000E74D3" w:rsidRDefault="000E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D3" w:rsidRDefault="000E74D3">
      <w:r>
        <w:rPr>
          <w:color w:val="000000"/>
        </w:rPr>
        <w:separator/>
      </w:r>
    </w:p>
  </w:footnote>
  <w:footnote w:type="continuationSeparator" w:id="0">
    <w:p w:rsidR="000E74D3" w:rsidRDefault="000E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C09BC"/>
    <w:multiLevelType w:val="hybridMultilevel"/>
    <w:tmpl w:val="676AAA54"/>
    <w:lvl w:ilvl="0" w:tplc="E102B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lang w:val="es-MX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27"/>
  </w:num>
  <w:num w:numId="10">
    <w:abstractNumId w:val="24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26"/>
  </w:num>
  <w:num w:numId="16">
    <w:abstractNumId w:val="6"/>
  </w:num>
  <w:num w:numId="17">
    <w:abstractNumId w:val="16"/>
  </w:num>
  <w:num w:numId="18">
    <w:abstractNumId w:val="13"/>
  </w:num>
  <w:num w:numId="19">
    <w:abstractNumId w:val="9"/>
  </w:num>
  <w:num w:numId="20">
    <w:abstractNumId w:val="16"/>
  </w:num>
  <w:num w:numId="21">
    <w:abstractNumId w:val="18"/>
  </w:num>
  <w:num w:numId="22">
    <w:abstractNumId w:val="5"/>
  </w:num>
  <w:num w:numId="23">
    <w:abstractNumId w:val="19"/>
  </w:num>
  <w:num w:numId="24">
    <w:abstractNumId w:val="28"/>
  </w:num>
  <w:num w:numId="25">
    <w:abstractNumId w:val="7"/>
  </w:num>
  <w:num w:numId="26">
    <w:abstractNumId w:val="8"/>
  </w:num>
  <w:num w:numId="27">
    <w:abstractNumId w:val="11"/>
  </w:num>
  <w:num w:numId="28">
    <w:abstractNumId w:val="25"/>
  </w:num>
  <w:num w:numId="29">
    <w:abstractNumId w:val="3"/>
  </w:num>
  <w:num w:numId="3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AA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95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14F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3BD3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BA0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973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169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271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4D3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4C16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20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DCE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A2A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610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605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81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7D8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4E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913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F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2E6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52F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943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BFC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30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AE4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40F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21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DA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931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607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39A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A2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6EB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1C5A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68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3ED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2F6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A37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8CA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4F9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1F1B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38D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07E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276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9C2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99B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38D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EE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DF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E98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0F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82D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E11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DB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2D4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61D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841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7AD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57E50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DFF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12A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2F59"/>
    <w:rsid w:val="00E1321B"/>
    <w:rsid w:val="00E132DB"/>
    <w:rsid w:val="00E13697"/>
    <w:rsid w:val="00E136BA"/>
    <w:rsid w:val="00E13C06"/>
    <w:rsid w:val="00E13C14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DA8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0DBF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13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E24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3FF0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0FC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EF2"/>
    <w:rsid w:val="00FA7F5C"/>
    <w:rsid w:val="00FB01EE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2F6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9BD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E9BE5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undacionuabc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99B2-E82A-4C27-A789-B668B576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2020-07-08T01:33:00Z</dcterms:created>
  <dcterms:modified xsi:type="dcterms:W3CDTF">2020-07-08T02:10:00Z</dcterms:modified>
</cp:coreProperties>
</file>