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>BOLETÍN</w:t>
      </w:r>
      <w:r w:rsidR="00F82B92" w:rsidRPr="00E64255">
        <w:rPr>
          <w:rFonts w:ascii="Arial" w:hAnsi="Arial" w:cs="Arial"/>
          <w:b/>
          <w:sz w:val="24"/>
          <w:szCs w:val="24"/>
        </w:rPr>
        <w:t xml:space="preserve"> </w:t>
      </w:r>
      <w:r w:rsidR="00C87AD8" w:rsidRPr="00E64255">
        <w:rPr>
          <w:rFonts w:ascii="Arial" w:hAnsi="Arial" w:cs="Arial"/>
          <w:b/>
          <w:sz w:val="24"/>
          <w:szCs w:val="24"/>
        </w:rPr>
        <w:t>0</w:t>
      </w:r>
      <w:r w:rsidR="00D25841">
        <w:rPr>
          <w:rFonts w:ascii="Arial" w:hAnsi="Arial" w:cs="Arial"/>
          <w:b/>
          <w:sz w:val="24"/>
          <w:szCs w:val="24"/>
        </w:rPr>
        <w:t>0</w:t>
      </w:r>
      <w:r w:rsidR="002D7A2A">
        <w:rPr>
          <w:rFonts w:ascii="Arial" w:hAnsi="Arial" w:cs="Arial"/>
          <w:b/>
          <w:sz w:val="24"/>
          <w:szCs w:val="24"/>
        </w:rPr>
        <w:t>3</w:t>
      </w:r>
      <w:r w:rsidR="00D467AD">
        <w:rPr>
          <w:rFonts w:ascii="Arial" w:hAnsi="Arial" w:cs="Arial"/>
          <w:b/>
          <w:sz w:val="24"/>
          <w:szCs w:val="24"/>
        </w:rPr>
        <w:t>/2020-2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3E6E42" w:rsidRPr="00ED4392" w:rsidRDefault="003E6E42" w:rsidP="00C0369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222222"/>
          <w:spacing w:val="-4"/>
          <w:sz w:val="16"/>
          <w:szCs w:val="16"/>
          <w:lang w:val="es-MX"/>
        </w:rPr>
      </w:pPr>
    </w:p>
    <w:p w:rsidR="00B70E98" w:rsidRPr="00B70E98" w:rsidRDefault="00EF3DB4" w:rsidP="00B70E98">
      <w:pPr>
        <w:shd w:val="clear" w:color="auto" w:fill="FFFFFF"/>
        <w:suppressAutoHyphens w:val="0"/>
        <w:autoSpaceDN/>
        <w:jc w:val="center"/>
        <w:textAlignment w:val="auto"/>
        <w:rPr>
          <w:color w:val="222222"/>
        </w:rPr>
      </w:pPr>
      <w:r>
        <w:rPr>
          <w:rFonts w:ascii="Arial" w:hAnsi="Arial" w:cs="Arial"/>
          <w:b/>
          <w:bCs/>
          <w:color w:val="222222"/>
          <w:spacing w:val="-6"/>
          <w:sz w:val="35"/>
          <w:szCs w:val="35"/>
        </w:rPr>
        <w:t>Brinda</w:t>
      </w:r>
      <w:bookmarkStart w:id="1" w:name="_GoBack"/>
      <w:bookmarkEnd w:id="1"/>
      <w:r w:rsidR="00B70E98" w:rsidRPr="00B70E98">
        <w:rPr>
          <w:rFonts w:ascii="Arial" w:hAnsi="Arial" w:cs="Arial"/>
          <w:b/>
          <w:bCs/>
          <w:color w:val="222222"/>
          <w:spacing w:val="-6"/>
          <w:sz w:val="35"/>
          <w:szCs w:val="35"/>
        </w:rPr>
        <w:t xml:space="preserve"> Facultad de Ciencias de la Salud</w:t>
      </w:r>
    </w:p>
    <w:p w:rsidR="00B70E98" w:rsidRPr="00B70E98" w:rsidRDefault="00B70E98" w:rsidP="00B70E98">
      <w:pPr>
        <w:shd w:val="clear" w:color="auto" w:fill="FFFFFF"/>
        <w:suppressAutoHyphens w:val="0"/>
        <w:autoSpaceDN/>
        <w:jc w:val="center"/>
        <w:textAlignment w:val="auto"/>
        <w:rPr>
          <w:color w:val="222222"/>
        </w:rPr>
      </w:pPr>
      <w:r w:rsidRPr="00B70E98">
        <w:rPr>
          <w:rFonts w:ascii="Arial" w:hAnsi="Arial" w:cs="Arial"/>
          <w:b/>
          <w:bCs/>
          <w:color w:val="222222"/>
          <w:spacing w:val="-6"/>
          <w:sz w:val="35"/>
          <w:szCs w:val="35"/>
        </w:rPr>
        <w:t>atención psicomédica gratuita</w:t>
      </w:r>
    </w:p>
    <w:p w:rsidR="00B70E98" w:rsidRPr="00B70E98" w:rsidRDefault="00B70E98" w:rsidP="00B70E98">
      <w:pPr>
        <w:shd w:val="clear" w:color="auto" w:fill="FFFFFF"/>
        <w:suppressAutoHyphens w:val="0"/>
        <w:autoSpaceDN/>
        <w:jc w:val="both"/>
        <w:textAlignment w:val="auto"/>
        <w:rPr>
          <w:color w:val="222222"/>
          <w:sz w:val="28"/>
        </w:rPr>
      </w:pPr>
      <w:r w:rsidRPr="00B70E98">
        <w:rPr>
          <w:rFonts w:ascii="Arial" w:hAnsi="Arial" w:cs="Arial"/>
          <w:b/>
          <w:bCs/>
          <w:color w:val="222222"/>
          <w:spacing w:val="-6"/>
          <w:sz w:val="20"/>
          <w:szCs w:val="16"/>
        </w:rPr>
        <w:t> </w:t>
      </w:r>
    </w:p>
    <w:p w:rsidR="00B70E98" w:rsidRDefault="00B70E98" w:rsidP="00B70E98">
      <w:p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B70E98">
        <w:rPr>
          <w:rFonts w:ascii="Symbol" w:hAnsi="Symbol"/>
          <w:color w:val="222222"/>
          <w:spacing w:val="-6"/>
          <w:sz w:val="24"/>
          <w:szCs w:val="24"/>
        </w:rPr>
        <w:t></w:t>
      </w:r>
      <w:r w:rsidRPr="00B70E98">
        <w:rPr>
          <w:rFonts w:ascii="Times New Roman" w:hAnsi="Times New Roman"/>
          <w:color w:val="222222"/>
          <w:spacing w:val="-6"/>
          <w:sz w:val="14"/>
          <w:szCs w:val="14"/>
        </w:rPr>
        <w:t>      </w:t>
      </w:r>
      <w:r>
        <w:rPr>
          <w:rFonts w:ascii="Arial" w:hAnsi="Arial" w:cs="Arial"/>
          <w:color w:val="222222"/>
          <w:sz w:val="24"/>
          <w:szCs w:val="24"/>
          <w:lang w:val="es-419"/>
        </w:rPr>
        <w:t xml:space="preserve">Está </w:t>
      </w:r>
      <w:r w:rsidRPr="00B70E98">
        <w:rPr>
          <w:rFonts w:ascii="Arial" w:hAnsi="Arial" w:cs="Arial"/>
          <w:color w:val="222222"/>
          <w:sz w:val="24"/>
          <w:szCs w:val="24"/>
          <w:lang w:val="es-419"/>
        </w:rPr>
        <w:t>a disposición de los habitantes de todo el estado la línea telefónica 664-866-64-52</w:t>
      </w:r>
      <w:r>
        <w:rPr>
          <w:rFonts w:ascii="Arial" w:hAnsi="Arial" w:cs="Arial"/>
          <w:color w:val="222222"/>
          <w:sz w:val="24"/>
          <w:szCs w:val="24"/>
          <w:lang w:val="es-419"/>
        </w:rPr>
        <w:t xml:space="preserve">. Es </w:t>
      </w:r>
      <w:r w:rsidRPr="00B70E98">
        <w:rPr>
          <w:rFonts w:ascii="Arial" w:hAnsi="Arial" w:cs="Arial"/>
          <w:color w:val="222222"/>
          <w:sz w:val="24"/>
          <w:szCs w:val="24"/>
          <w:lang w:val="es-419"/>
        </w:rPr>
        <w:t>atendida de </w:t>
      </w:r>
      <w:r w:rsidRPr="00B70E98">
        <w:rPr>
          <w:rFonts w:ascii="Arial" w:hAnsi="Arial" w:cs="Arial"/>
          <w:color w:val="222222"/>
          <w:sz w:val="24"/>
          <w:szCs w:val="24"/>
        </w:rPr>
        <w:t>lunes a viernes en el horario de 8:00 a 15:00 horas.</w:t>
      </w:r>
    </w:p>
    <w:p w:rsidR="00B70E98" w:rsidRPr="00B70E98" w:rsidRDefault="00B70E98" w:rsidP="00B70E98">
      <w:pPr>
        <w:shd w:val="clear" w:color="auto" w:fill="FFFFFF"/>
        <w:autoSpaceDN/>
        <w:ind w:left="284"/>
        <w:jc w:val="both"/>
        <w:textAlignment w:val="auto"/>
        <w:rPr>
          <w:color w:val="222222"/>
          <w:sz w:val="20"/>
          <w:szCs w:val="20"/>
        </w:rPr>
      </w:pPr>
      <w:r w:rsidRPr="00B70E98">
        <w:rPr>
          <w:rFonts w:ascii="Arial" w:hAnsi="Arial" w:cs="Arial"/>
          <w:color w:val="222222"/>
          <w:spacing w:val="-6"/>
          <w:sz w:val="20"/>
          <w:szCs w:val="20"/>
          <w:lang w:val="es-419"/>
        </w:rPr>
        <w:t> </w:t>
      </w:r>
    </w:p>
    <w:p w:rsidR="00B70E98" w:rsidRPr="00B70E98" w:rsidRDefault="00B70E98" w:rsidP="00B70E98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B70E98">
        <w:rPr>
          <w:rFonts w:ascii="Arial" w:hAnsi="Arial" w:cs="Arial"/>
          <w:b/>
          <w:bCs/>
          <w:color w:val="222222"/>
          <w:sz w:val="24"/>
          <w:szCs w:val="24"/>
        </w:rPr>
        <w:t xml:space="preserve">Valle de las Palmas, </w:t>
      </w:r>
      <w:r w:rsidR="002D7A2A">
        <w:rPr>
          <w:rFonts w:ascii="Arial" w:hAnsi="Arial" w:cs="Arial"/>
          <w:b/>
          <w:bCs/>
          <w:color w:val="222222"/>
          <w:sz w:val="24"/>
          <w:szCs w:val="24"/>
        </w:rPr>
        <w:t>miércoles 8</w:t>
      </w:r>
      <w:r w:rsidRPr="00B70E98">
        <w:rPr>
          <w:rFonts w:ascii="Arial" w:hAnsi="Arial" w:cs="Arial"/>
          <w:b/>
          <w:bCs/>
          <w:color w:val="222222"/>
          <w:sz w:val="24"/>
          <w:szCs w:val="24"/>
        </w:rPr>
        <w:t xml:space="preserve"> de julio de 2020</w:t>
      </w:r>
      <w:r w:rsidRPr="00B70E98">
        <w:rPr>
          <w:rFonts w:ascii="Arial" w:hAnsi="Arial" w:cs="Arial"/>
          <w:color w:val="222222"/>
          <w:sz w:val="24"/>
          <w:szCs w:val="24"/>
        </w:rPr>
        <w:t>.- Atención psicológica y orientación médica gratuita a distancia ante la emergencia sanitaria por COVID-19, ofrece el programa Psicomedicina, que implementó la Universidad Autónoma de Baja California (UABC) a través de la Facultad de Ciencias de la Salud (Facisalud) Unidad Valle de las Palmas, en conjunto con la Secretaría de Salud y la Secretaría de Educación del Estado de Baja California.</w:t>
      </w:r>
    </w:p>
    <w:p w:rsidR="00B70E98" w:rsidRPr="00B70E98" w:rsidRDefault="00B70E98" w:rsidP="00B70E98">
      <w:pPr>
        <w:shd w:val="clear" w:color="auto" w:fill="FFFFFF"/>
        <w:autoSpaceDN/>
        <w:jc w:val="both"/>
        <w:textAlignment w:val="auto"/>
        <w:rPr>
          <w:color w:val="222222"/>
          <w:sz w:val="20"/>
          <w:szCs w:val="18"/>
        </w:rPr>
      </w:pPr>
      <w:r w:rsidRPr="00B70E98">
        <w:rPr>
          <w:rFonts w:ascii="Arial" w:hAnsi="Arial" w:cs="Arial"/>
          <w:color w:val="222222"/>
          <w:sz w:val="20"/>
          <w:szCs w:val="18"/>
        </w:rPr>
        <w:t> </w:t>
      </w:r>
    </w:p>
    <w:p w:rsidR="00B70E98" w:rsidRPr="00B70E98" w:rsidRDefault="00B70E98" w:rsidP="00B70E98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B70E98">
        <w:rPr>
          <w:rFonts w:ascii="Arial" w:hAnsi="Arial" w:cs="Arial"/>
          <w:color w:val="222222"/>
          <w:sz w:val="24"/>
          <w:szCs w:val="24"/>
          <w:lang w:val="es-419"/>
        </w:rPr>
        <w:t>Se ha puesto a disposición la línea telefónica 664-866-64-52, donde personal médico y psicólogos atienden de </w:t>
      </w:r>
      <w:r w:rsidRPr="00B70E98">
        <w:rPr>
          <w:rFonts w:ascii="Arial" w:hAnsi="Arial" w:cs="Arial"/>
          <w:color w:val="222222"/>
          <w:sz w:val="24"/>
          <w:szCs w:val="24"/>
        </w:rPr>
        <w:t>lunes a viernes de 8:00 a 15:00 horas. La doctora Ana Gabriela Magallanes Rodríguez, directora de la Facisalud, comentó </w:t>
      </w:r>
      <w:r w:rsidRPr="00B70E98">
        <w:rPr>
          <w:rFonts w:ascii="Arial" w:hAnsi="Arial" w:cs="Arial"/>
          <w:color w:val="222222"/>
          <w:sz w:val="24"/>
          <w:szCs w:val="24"/>
          <w:lang w:val="es-419"/>
        </w:rPr>
        <w:t>que el servicio está disponible para los habitantes de cualquier municipio o poblado de Baja California.</w:t>
      </w:r>
    </w:p>
    <w:p w:rsidR="00B70E98" w:rsidRPr="00B70E98" w:rsidRDefault="00B70E98" w:rsidP="00B70E98">
      <w:pPr>
        <w:shd w:val="clear" w:color="auto" w:fill="FFFFFF"/>
        <w:autoSpaceDN/>
        <w:jc w:val="both"/>
        <w:textAlignment w:val="auto"/>
        <w:rPr>
          <w:color w:val="222222"/>
          <w:sz w:val="20"/>
          <w:szCs w:val="18"/>
        </w:rPr>
      </w:pPr>
      <w:r w:rsidRPr="00B70E98">
        <w:rPr>
          <w:rFonts w:ascii="Arial" w:hAnsi="Arial" w:cs="Arial"/>
          <w:color w:val="222222"/>
          <w:sz w:val="20"/>
          <w:szCs w:val="18"/>
          <w:lang w:val="es-419"/>
        </w:rPr>
        <w:t> </w:t>
      </w:r>
    </w:p>
    <w:p w:rsidR="00B70E98" w:rsidRPr="00B70E98" w:rsidRDefault="00B70E98" w:rsidP="00B70E98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B70E98">
        <w:rPr>
          <w:rFonts w:ascii="Arial" w:hAnsi="Arial" w:cs="Arial"/>
          <w:color w:val="222222"/>
          <w:sz w:val="24"/>
          <w:szCs w:val="24"/>
        </w:rPr>
        <w:t>Informó además que durante el mes de julio -aun cuando es periodo vacacional para la UABC-, se continuará llevando a cabo este programa en beneficio de </w:t>
      </w:r>
      <w:r w:rsidRPr="00B70E98">
        <w:rPr>
          <w:rFonts w:ascii="Arial" w:hAnsi="Arial" w:cs="Arial"/>
          <w:color w:val="222222"/>
          <w:sz w:val="24"/>
          <w:szCs w:val="24"/>
          <w:lang w:val="es-419"/>
        </w:rPr>
        <w:t>la comunidad bajacaliforniana, ante el impacto que ha tenido la emergencia sanitaria en la salud mental y física de la población.</w:t>
      </w:r>
    </w:p>
    <w:p w:rsidR="00B70E98" w:rsidRPr="00B70E98" w:rsidRDefault="00B70E98" w:rsidP="00B70E98">
      <w:pPr>
        <w:shd w:val="clear" w:color="auto" w:fill="FFFFFF"/>
        <w:autoSpaceDN/>
        <w:jc w:val="both"/>
        <w:textAlignment w:val="auto"/>
        <w:rPr>
          <w:color w:val="222222"/>
          <w:sz w:val="20"/>
          <w:szCs w:val="18"/>
        </w:rPr>
      </w:pPr>
      <w:r w:rsidRPr="00B70E98">
        <w:rPr>
          <w:rFonts w:ascii="Arial" w:hAnsi="Arial" w:cs="Arial"/>
          <w:color w:val="222222"/>
          <w:sz w:val="20"/>
          <w:szCs w:val="18"/>
          <w:lang w:val="es-419"/>
        </w:rPr>
        <w:t> </w:t>
      </w:r>
    </w:p>
    <w:p w:rsidR="00B70E98" w:rsidRPr="00B70E98" w:rsidRDefault="00B70E98" w:rsidP="00B70E98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B70E98">
        <w:rPr>
          <w:rFonts w:ascii="Arial" w:hAnsi="Arial" w:cs="Arial"/>
          <w:color w:val="222222"/>
          <w:sz w:val="24"/>
          <w:szCs w:val="24"/>
          <w:lang w:val="es-419"/>
        </w:rPr>
        <w:t>“Contamos con un equipo de voluntarios</w:t>
      </w:r>
      <w:r w:rsidRPr="00B70E98">
        <w:rPr>
          <w:rFonts w:ascii="Arial" w:hAnsi="Arial" w:cs="Arial"/>
          <w:b/>
          <w:bCs/>
          <w:color w:val="FFC000"/>
          <w:sz w:val="24"/>
          <w:szCs w:val="24"/>
          <w:lang w:val="es-419"/>
        </w:rPr>
        <w:t> </w:t>
      </w:r>
      <w:r w:rsidRPr="00B70E98">
        <w:rPr>
          <w:rFonts w:ascii="Arial" w:hAnsi="Arial" w:cs="Arial"/>
          <w:color w:val="222222"/>
          <w:sz w:val="24"/>
          <w:szCs w:val="24"/>
          <w:lang w:val="es-419"/>
        </w:rPr>
        <w:t>conformado por 14 estudiantes de psicología</w:t>
      </w:r>
      <w:r w:rsidRPr="00B70E98">
        <w:rPr>
          <w:rFonts w:ascii="Arial" w:hAnsi="Arial" w:cs="Arial"/>
          <w:color w:val="FF0000"/>
          <w:sz w:val="24"/>
          <w:szCs w:val="24"/>
          <w:lang w:val="es-419"/>
        </w:rPr>
        <w:t> </w:t>
      </w:r>
      <w:r w:rsidRPr="00B70E98">
        <w:rPr>
          <w:rFonts w:ascii="Arial" w:hAnsi="Arial" w:cs="Arial"/>
          <w:color w:val="222222"/>
          <w:sz w:val="24"/>
          <w:szCs w:val="24"/>
          <w:lang w:val="es-419"/>
        </w:rPr>
        <w:t>capacitados para brindar apoyo psicológico a través de la línea telefónica. Son supervisados por cuatro psicólogos expertos, pertenecientes a la planta docente de la</w:t>
      </w:r>
      <w:r w:rsidRPr="00B70E98">
        <w:rPr>
          <w:rFonts w:ascii="Arial" w:hAnsi="Arial" w:cs="Arial"/>
          <w:color w:val="FF0000"/>
          <w:sz w:val="24"/>
          <w:szCs w:val="24"/>
          <w:lang w:val="es-419"/>
        </w:rPr>
        <w:t> </w:t>
      </w:r>
      <w:r w:rsidRPr="00B70E98">
        <w:rPr>
          <w:rFonts w:ascii="Arial" w:hAnsi="Arial" w:cs="Arial"/>
          <w:color w:val="222222"/>
          <w:sz w:val="24"/>
          <w:szCs w:val="24"/>
          <w:lang w:val="es-419"/>
        </w:rPr>
        <w:t>Facisalud. También participan tres pasantes de Medicina que colaboran de forma interdicisplinaria atendiendo a la comunidad que solicita el servicio”, manifestó la doctora Magallanes Rodríguez.</w:t>
      </w:r>
    </w:p>
    <w:p w:rsidR="00B70E98" w:rsidRPr="00B70E98" w:rsidRDefault="00B70E98" w:rsidP="00B70E98">
      <w:pPr>
        <w:shd w:val="clear" w:color="auto" w:fill="FFFFFF"/>
        <w:autoSpaceDN/>
        <w:jc w:val="both"/>
        <w:textAlignment w:val="auto"/>
        <w:rPr>
          <w:color w:val="222222"/>
          <w:sz w:val="20"/>
          <w:szCs w:val="18"/>
        </w:rPr>
      </w:pPr>
      <w:r w:rsidRPr="00B70E98">
        <w:rPr>
          <w:rFonts w:ascii="Arial" w:hAnsi="Arial" w:cs="Arial"/>
          <w:color w:val="222222"/>
          <w:sz w:val="20"/>
          <w:szCs w:val="18"/>
          <w:lang w:val="es-419"/>
        </w:rPr>
        <w:t> </w:t>
      </w:r>
    </w:p>
    <w:p w:rsidR="00B70E98" w:rsidRPr="00B70E98" w:rsidRDefault="00B70E98" w:rsidP="00B70E98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B70E98">
        <w:rPr>
          <w:rFonts w:ascii="Arial" w:hAnsi="Arial" w:cs="Arial"/>
          <w:color w:val="222222"/>
          <w:sz w:val="24"/>
          <w:szCs w:val="24"/>
          <w:lang w:val="es-419"/>
        </w:rPr>
        <w:t>Expuso que atienden a usuarios de todas las edades y género, que principalmente manifiestan ansiedad ya sea por </w:t>
      </w:r>
      <w:r w:rsidRPr="00B70E98">
        <w:rPr>
          <w:rFonts w:ascii="Arial" w:hAnsi="Arial" w:cs="Arial"/>
          <w:color w:val="222222"/>
          <w:sz w:val="24"/>
          <w:szCs w:val="24"/>
        </w:rPr>
        <w:t>desconocimiento o falta de información. “En el caso de Facisalud tenemos la ventaja de ofrecer una atención integral porque contamos con el especialista en Medicina y en Psicología”.</w:t>
      </w:r>
    </w:p>
    <w:p w:rsidR="00B70E98" w:rsidRPr="00B70E98" w:rsidRDefault="00B70E98" w:rsidP="00B70E98">
      <w:pPr>
        <w:shd w:val="clear" w:color="auto" w:fill="FFFFFF"/>
        <w:autoSpaceDN/>
        <w:jc w:val="both"/>
        <w:textAlignment w:val="auto"/>
        <w:rPr>
          <w:color w:val="222222"/>
          <w:sz w:val="20"/>
          <w:szCs w:val="18"/>
          <w:vertAlign w:val="subscript"/>
        </w:rPr>
      </w:pPr>
      <w:r w:rsidRPr="00B70E98">
        <w:rPr>
          <w:rFonts w:ascii="Arial" w:hAnsi="Arial" w:cs="Arial"/>
          <w:color w:val="222222"/>
          <w:sz w:val="20"/>
          <w:szCs w:val="18"/>
          <w:vertAlign w:val="subscript"/>
          <w:lang w:val="es-419"/>
        </w:rPr>
        <w:t> </w:t>
      </w:r>
    </w:p>
    <w:p w:rsidR="00B70E98" w:rsidRPr="00B70E98" w:rsidRDefault="00B70E98" w:rsidP="00B70E98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B70E98">
        <w:rPr>
          <w:rFonts w:ascii="Arial" w:hAnsi="Arial" w:cs="Arial"/>
          <w:color w:val="222222"/>
          <w:sz w:val="24"/>
          <w:szCs w:val="24"/>
          <w:lang w:val="es-419"/>
        </w:rPr>
        <w:t>Además de la doctora Magallanes Rodríguez colaboran la maestra R</w:t>
      </w:r>
      <w:r w:rsidRPr="00B70E98">
        <w:rPr>
          <w:rFonts w:ascii="Arial" w:hAnsi="Arial" w:cs="Arial"/>
          <w:color w:val="222222"/>
          <w:sz w:val="24"/>
          <w:szCs w:val="24"/>
        </w:rPr>
        <w:t>osalba Rosales Bonilla, responsable Programa Salud Mental de Facisalud, la doctora Lucía Alejandra Pérez Mejía de la Secretaría de Salud y la licenciada Ana Claudia Coutigno de la Secretaría de Educación. </w:t>
      </w:r>
    </w:p>
    <w:p w:rsidR="00B70E98" w:rsidRPr="00B70E98" w:rsidRDefault="00B70E98" w:rsidP="00B70E98">
      <w:pPr>
        <w:shd w:val="clear" w:color="auto" w:fill="FFFFFF"/>
        <w:autoSpaceDN/>
        <w:jc w:val="both"/>
        <w:textAlignment w:val="auto"/>
        <w:rPr>
          <w:color w:val="222222"/>
          <w:sz w:val="20"/>
          <w:szCs w:val="18"/>
        </w:rPr>
      </w:pPr>
      <w:r w:rsidRPr="00B70E98">
        <w:rPr>
          <w:rFonts w:ascii="Arial" w:hAnsi="Arial" w:cs="Arial"/>
          <w:color w:val="222222"/>
          <w:sz w:val="20"/>
          <w:szCs w:val="18"/>
        </w:rPr>
        <w:t> </w:t>
      </w:r>
    </w:p>
    <w:p w:rsidR="00B70E98" w:rsidRPr="00B70E98" w:rsidRDefault="00B70E98" w:rsidP="00B70E98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B70E98">
        <w:rPr>
          <w:rFonts w:ascii="Arial" w:hAnsi="Arial" w:cs="Arial"/>
          <w:color w:val="222222"/>
          <w:sz w:val="24"/>
          <w:szCs w:val="24"/>
        </w:rPr>
        <w:t xml:space="preserve">“La colaboración interinstitucional es una de las acciones que emprende regularmente la UABC para acercar mayores servicios a la población. En este tiempo de contingencia mundial, sumar esfuerzos del área de la salud y la educación por medio de la tecnología para que la comunidad reciba la orientación profesional pertinente en el cuidado de su salud física y mental, representa el ejercicio de todos los valores que nos caracterizan como cimarrones, pues la participación de todos los estudiantes es de manera voluntaria”, puntualizó la </w:t>
      </w:r>
      <w:r>
        <w:rPr>
          <w:rFonts w:ascii="Arial" w:hAnsi="Arial" w:cs="Arial"/>
          <w:color w:val="222222"/>
          <w:sz w:val="24"/>
          <w:szCs w:val="24"/>
        </w:rPr>
        <w:t>directora de la Facisalud</w:t>
      </w:r>
      <w:r w:rsidRPr="00B70E98">
        <w:rPr>
          <w:rFonts w:ascii="Arial" w:hAnsi="Arial" w:cs="Arial"/>
          <w:color w:val="222222"/>
          <w:sz w:val="24"/>
          <w:szCs w:val="24"/>
        </w:rPr>
        <w:t>.</w:t>
      </w:r>
    </w:p>
    <w:p w:rsidR="004523A1" w:rsidRPr="00B70E98" w:rsidRDefault="004523A1" w:rsidP="00C341B0">
      <w:pPr>
        <w:ind w:right="115"/>
        <w:jc w:val="right"/>
        <w:rPr>
          <w:rFonts w:ascii="Arial" w:hAnsi="Arial" w:cs="Arial"/>
          <w:color w:val="FFFFFF" w:themeColor="background1"/>
          <w:sz w:val="24"/>
          <w:szCs w:val="24"/>
        </w:rPr>
      </w:pPr>
    </w:p>
    <w:p w:rsidR="004523A1" w:rsidRPr="00B70E98" w:rsidRDefault="004523A1" w:rsidP="00C341B0">
      <w:pPr>
        <w:ind w:right="115"/>
        <w:jc w:val="right"/>
        <w:rPr>
          <w:rFonts w:ascii="Arial" w:hAnsi="Arial" w:cs="Arial"/>
          <w:color w:val="FFFFFF" w:themeColor="background1"/>
          <w:sz w:val="20"/>
          <w:szCs w:val="24"/>
        </w:rPr>
      </w:pPr>
      <w:r w:rsidRPr="00B70E98">
        <w:rPr>
          <w:rFonts w:ascii="Arial" w:hAnsi="Arial" w:cs="Arial"/>
          <w:color w:val="FFFFFF" w:themeColor="background1"/>
          <w:sz w:val="20"/>
          <w:szCs w:val="24"/>
        </w:rPr>
        <w:t>Redacción:</w:t>
      </w:r>
      <w:r w:rsidR="00B77C0F" w:rsidRPr="00B70E98">
        <w:rPr>
          <w:rFonts w:ascii="Arial" w:hAnsi="Arial" w:cs="Arial"/>
          <w:color w:val="FFFFFF" w:themeColor="background1"/>
          <w:sz w:val="20"/>
          <w:szCs w:val="24"/>
        </w:rPr>
        <w:t xml:space="preserve"> </w:t>
      </w:r>
      <w:r w:rsidR="007F439A" w:rsidRPr="00B70E98">
        <w:rPr>
          <w:rFonts w:ascii="Arial" w:hAnsi="Arial" w:cs="Arial"/>
          <w:color w:val="FFFFFF" w:themeColor="background1"/>
          <w:sz w:val="20"/>
          <w:szCs w:val="24"/>
        </w:rPr>
        <w:t>Norma</w:t>
      </w:r>
      <w:r w:rsidR="00B77C0F" w:rsidRPr="00B70E98">
        <w:rPr>
          <w:rFonts w:ascii="Arial" w:hAnsi="Arial" w:cs="Arial"/>
          <w:color w:val="FFFFFF" w:themeColor="background1"/>
          <w:sz w:val="20"/>
          <w:szCs w:val="24"/>
        </w:rPr>
        <w:t xml:space="preserve"> </w:t>
      </w:r>
      <w:r w:rsidRPr="00B70E98">
        <w:rPr>
          <w:rFonts w:ascii="Arial" w:hAnsi="Arial" w:cs="Arial"/>
          <w:color w:val="FFFFFF" w:themeColor="background1"/>
          <w:sz w:val="20"/>
          <w:szCs w:val="24"/>
        </w:rPr>
        <w:t>Angélica Gómez</w:t>
      </w:r>
      <w:r w:rsidR="00561816" w:rsidRPr="00B70E98">
        <w:rPr>
          <w:rFonts w:ascii="Arial" w:hAnsi="Arial" w:cs="Arial"/>
          <w:color w:val="FFFFFF" w:themeColor="background1"/>
          <w:sz w:val="20"/>
          <w:szCs w:val="24"/>
        </w:rPr>
        <w:t xml:space="preserve"> Bravo</w:t>
      </w:r>
    </w:p>
    <w:p w:rsidR="00B70E98" w:rsidRPr="00B70E98" w:rsidRDefault="007F439A" w:rsidP="00C341B0">
      <w:pPr>
        <w:ind w:right="115"/>
        <w:jc w:val="right"/>
        <w:rPr>
          <w:rFonts w:ascii="Arial" w:hAnsi="Arial" w:cs="Arial"/>
          <w:color w:val="FFFFFF" w:themeColor="background1"/>
          <w:sz w:val="20"/>
          <w:szCs w:val="24"/>
        </w:rPr>
      </w:pPr>
      <w:r w:rsidRPr="00B70E98">
        <w:rPr>
          <w:rFonts w:ascii="Arial" w:hAnsi="Arial" w:cs="Arial"/>
          <w:color w:val="FFFFFF" w:themeColor="background1"/>
          <w:sz w:val="20"/>
          <w:szCs w:val="24"/>
        </w:rPr>
        <w:t>Con información y f</w:t>
      </w:r>
      <w:r w:rsidR="00992A37" w:rsidRPr="00B70E98">
        <w:rPr>
          <w:rFonts w:ascii="Arial" w:hAnsi="Arial" w:cs="Arial"/>
          <w:color w:val="FFFFFF" w:themeColor="background1"/>
          <w:sz w:val="20"/>
          <w:szCs w:val="24"/>
        </w:rPr>
        <w:t>otos</w:t>
      </w:r>
      <w:r w:rsidRPr="00B70E98">
        <w:rPr>
          <w:rFonts w:ascii="Arial" w:hAnsi="Arial" w:cs="Arial"/>
          <w:color w:val="FFFFFF" w:themeColor="background1"/>
          <w:sz w:val="20"/>
          <w:szCs w:val="24"/>
        </w:rPr>
        <w:t xml:space="preserve"> de</w:t>
      </w:r>
      <w:r w:rsidR="00992A37" w:rsidRPr="00B70E98">
        <w:rPr>
          <w:rFonts w:ascii="Arial" w:hAnsi="Arial" w:cs="Arial"/>
          <w:color w:val="FFFFFF" w:themeColor="background1"/>
          <w:sz w:val="20"/>
          <w:szCs w:val="24"/>
        </w:rPr>
        <w:t>: Rosalba Rosales</w:t>
      </w:r>
      <w:r w:rsidR="000A5973" w:rsidRPr="00B70E98">
        <w:rPr>
          <w:rFonts w:ascii="Arial" w:hAnsi="Arial" w:cs="Arial"/>
          <w:color w:val="FFFFFF" w:themeColor="background1"/>
          <w:sz w:val="20"/>
          <w:szCs w:val="24"/>
        </w:rPr>
        <w:t xml:space="preserve"> Bonilla</w:t>
      </w:r>
    </w:p>
    <w:p w:rsidR="00B70E98" w:rsidRPr="00B70E98" w:rsidRDefault="00B70E98" w:rsidP="00C341B0">
      <w:pPr>
        <w:ind w:right="115"/>
        <w:jc w:val="right"/>
        <w:rPr>
          <w:rFonts w:ascii="Arial" w:hAnsi="Arial" w:cs="Arial"/>
          <w:color w:val="FF0000"/>
          <w:sz w:val="20"/>
          <w:szCs w:val="24"/>
        </w:rPr>
      </w:pPr>
    </w:p>
    <w:p w:rsidR="00B70E98" w:rsidRPr="00E12F59" w:rsidRDefault="00B70E98" w:rsidP="00C341B0">
      <w:pPr>
        <w:ind w:right="115"/>
        <w:jc w:val="right"/>
        <w:rPr>
          <w:rFonts w:ascii="Arial" w:hAnsi="Arial" w:cs="Arial"/>
          <w:color w:val="FFFFFF" w:themeColor="background1"/>
          <w:sz w:val="20"/>
          <w:szCs w:val="24"/>
        </w:rPr>
      </w:pPr>
    </w:p>
    <w:sectPr w:rsidR="00B70E98" w:rsidRPr="00E12F59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760" w:rsidRDefault="00C06760">
      <w:r>
        <w:separator/>
      </w:r>
    </w:p>
  </w:endnote>
  <w:endnote w:type="continuationSeparator" w:id="0">
    <w:p w:rsidR="00C06760" w:rsidRDefault="00C06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760" w:rsidRDefault="00C06760">
      <w:r>
        <w:rPr>
          <w:color w:val="000000"/>
        </w:rPr>
        <w:separator/>
      </w:r>
    </w:p>
  </w:footnote>
  <w:footnote w:type="continuationSeparator" w:id="0">
    <w:p w:rsidR="00C06760" w:rsidRDefault="00C067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  <w:jc w:val="left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9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5C09BC"/>
    <w:multiLevelType w:val="hybridMultilevel"/>
    <w:tmpl w:val="676AAA54"/>
    <w:lvl w:ilvl="0" w:tplc="E102B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lang w:val="es-MX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14"/>
  </w:num>
  <w:num w:numId="4">
    <w:abstractNumId w:val="17"/>
  </w:num>
  <w:num w:numId="5">
    <w:abstractNumId w:val="10"/>
  </w:num>
  <w:num w:numId="6">
    <w:abstractNumId w:val="21"/>
  </w:num>
  <w:num w:numId="7">
    <w:abstractNumId w:val="22"/>
  </w:num>
  <w:num w:numId="8">
    <w:abstractNumId w:val="0"/>
  </w:num>
  <w:num w:numId="9">
    <w:abstractNumId w:val="27"/>
  </w:num>
  <w:num w:numId="10">
    <w:abstractNumId w:val="24"/>
  </w:num>
  <w:num w:numId="11">
    <w:abstractNumId w:val="4"/>
  </w:num>
  <w:num w:numId="12">
    <w:abstractNumId w:val="1"/>
  </w:num>
  <w:num w:numId="13">
    <w:abstractNumId w:val="15"/>
  </w:num>
  <w:num w:numId="14">
    <w:abstractNumId w:val="2"/>
  </w:num>
  <w:num w:numId="15">
    <w:abstractNumId w:val="26"/>
  </w:num>
  <w:num w:numId="16">
    <w:abstractNumId w:val="6"/>
  </w:num>
  <w:num w:numId="17">
    <w:abstractNumId w:val="16"/>
  </w:num>
  <w:num w:numId="18">
    <w:abstractNumId w:val="13"/>
  </w:num>
  <w:num w:numId="19">
    <w:abstractNumId w:val="9"/>
  </w:num>
  <w:num w:numId="20">
    <w:abstractNumId w:val="16"/>
  </w:num>
  <w:num w:numId="21">
    <w:abstractNumId w:val="18"/>
  </w:num>
  <w:num w:numId="22">
    <w:abstractNumId w:val="5"/>
  </w:num>
  <w:num w:numId="23">
    <w:abstractNumId w:val="19"/>
  </w:num>
  <w:num w:numId="24">
    <w:abstractNumId w:val="28"/>
  </w:num>
  <w:num w:numId="25">
    <w:abstractNumId w:val="7"/>
  </w:num>
  <w:num w:numId="26">
    <w:abstractNumId w:val="8"/>
  </w:num>
  <w:num w:numId="27">
    <w:abstractNumId w:val="11"/>
  </w:num>
  <w:num w:numId="28">
    <w:abstractNumId w:val="25"/>
  </w:num>
  <w:num w:numId="29">
    <w:abstractNumId w:val="3"/>
  </w:num>
  <w:num w:numId="30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BAA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95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14F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9DB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3BD3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BA0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367"/>
    <w:rsid w:val="000A571B"/>
    <w:rsid w:val="000A5973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0B"/>
    <w:rsid w:val="000B006A"/>
    <w:rsid w:val="000B0508"/>
    <w:rsid w:val="000B0FF5"/>
    <w:rsid w:val="000B1148"/>
    <w:rsid w:val="000B14C5"/>
    <w:rsid w:val="000B306F"/>
    <w:rsid w:val="000B3169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271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083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478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4C16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20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2BD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1DCE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A2A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610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605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7D8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4E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913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BF0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2E6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52F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89B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943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BFC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4930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AE4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40F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472"/>
    <w:rsid w:val="006E2876"/>
    <w:rsid w:val="006E29C5"/>
    <w:rsid w:val="006E2D4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921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DA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10CC"/>
    <w:rsid w:val="007A12A9"/>
    <w:rsid w:val="007A1A7F"/>
    <w:rsid w:val="007A2051"/>
    <w:rsid w:val="007A20E4"/>
    <w:rsid w:val="007A22C5"/>
    <w:rsid w:val="007A26AA"/>
    <w:rsid w:val="007A2931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607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39A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A26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6EB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1C5A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0FD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319"/>
    <w:rsid w:val="009026B7"/>
    <w:rsid w:val="00902A2E"/>
    <w:rsid w:val="00903368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3ED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2F6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A37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8CA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1F1B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07E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9E9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9C2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99B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366"/>
    <w:rsid w:val="00B4184A"/>
    <w:rsid w:val="00B418B6"/>
    <w:rsid w:val="00B41BB0"/>
    <w:rsid w:val="00B4238D"/>
    <w:rsid w:val="00B42A7E"/>
    <w:rsid w:val="00B434B6"/>
    <w:rsid w:val="00B437CD"/>
    <w:rsid w:val="00B43A6A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DEE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DF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E98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0F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1CF7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CAD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760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E11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DBC"/>
    <w:rsid w:val="00C32E2E"/>
    <w:rsid w:val="00C333E5"/>
    <w:rsid w:val="00C3363C"/>
    <w:rsid w:val="00C33D35"/>
    <w:rsid w:val="00C33DF8"/>
    <w:rsid w:val="00C3406F"/>
    <w:rsid w:val="00C341B0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61D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0D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97D77"/>
    <w:rsid w:val="00CA0020"/>
    <w:rsid w:val="00CA0421"/>
    <w:rsid w:val="00CA064E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841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7AD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57E50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1DFF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2F59"/>
    <w:rsid w:val="00E1321B"/>
    <w:rsid w:val="00E132DB"/>
    <w:rsid w:val="00E13697"/>
    <w:rsid w:val="00E136BA"/>
    <w:rsid w:val="00E13C06"/>
    <w:rsid w:val="00E13C14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DA8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0DBF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13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ADB"/>
    <w:rsid w:val="00EC0E9D"/>
    <w:rsid w:val="00EC10E6"/>
    <w:rsid w:val="00EC11CF"/>
    <w:rsid w:val="00EC1468"/>
    <w:rsid w:val="00EC15C3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6E24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3DB4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3FF0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0FC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EF2"/>
    <w:rsid w:val="00FA7F5C"/>
    <w:rsid w:val="00FB01EE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2F6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9BD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25B5F0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BA3DF-C838-4047-82D8-E44D6CA9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472</Words>
  <Characters>2599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26</cp:revision>
  <cp:lastPrinted>2020-03-12T17:46:00Z</cp:lastPrinted>
  <dcterms:created xsi:type="dcterms:W3CDTF">2020-07-06T21:31:00Z</dcterms:created>
  <dcterms:modified xsi:type="dcterms:W3CDTF">2020-07-24T21:52:00Z</dcterms:modified>
</cp:coreProperties>
</file>