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7A1B6E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7A1B6E">
        <w:t xml:space="preserve">                                                                    </w:t>
      </w:r>
      <w:r w:rsidR="003B4CFD" w:rsidRPr="007A1B6E">
        <w:t xml:space="preserve">   </w:t>
      </w:r>
      <w:r w:rsidR="00F82B92" w:rsidRPr="007A1B6E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7A1B6E">
        <w:rPr>
          <w:rFonts w:ascii="Arial" w:hAnsi="Arial" w:cs="Arial"/>
          <w:b/>
          <w:sz w:val="24"/>
          <w:szCs w:val="24"/>
        </w:rPr>
        <w:t>0</w:t>
      </w:r>
      <w:r w:rsidR="007A1B6E" w:rsidRPr="007A1B6E">
        <w:rPr>
          <w:rFonts w:ascii="Arial" w:hAnsi="Arial" w:cs="Arial"/>
          <w:b/>
          <w:sz w:val="24"/>
          <w:szCs w:val="24"/>
        </w:rPr>
        <w:t>4</w:t>
      </w:r>
      <w:r w:rsidR="004517FA">
        <w:rPr>
          <w:rFonts w:ascii="Arial" w:hAnsi="Arial" w:cs="Arial"/>
          <w:b/>
          <w:sz w:val="24"/>
          <w:szCs w:val="24"/>
        </w:rPr>
        <w:t>1</w:t>
      </w:r>
      <w:r w:rsidR="0049457C" w:rsidRPr="007A1B6E">
        <w:rPr>
          <w:rFonts w:ascii="Arial" w:hAnsi="Arial" w:cs="Arial"/>
          <w:b/>
          <w:sz w:val="24"/>
          <w:szCs w:val="24"/>
        </w:rPr>
        <w:t>/2020-</w:t>
      </w:r>
      <w:r w:rsidR="00092657" w:rsidRPr="007A1B6E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4517FA" w:rsidRPr="004517FA" w:rsidRDefault="004517FA" w:rsidP="004517FA">
      <w:pPr>
        <w:pStyle w:val="Textoindependiente"/>
        <w:spacing w:before="0"/>
        <w:ind w:right="664"/>
        <w:jc w:val="center"/>
        <w:rPr>
          <w:rFonts w:cs="Arial"/>
          <w:b/>
          <w:w w:val="105"/>
          <w:sz w:val="16"/>
          <w:szCs w:val="16"/>
          <w:lang w:val="es-MX"/>
        </w:rPr>
      </w:pPr>
    </w:p>
    <w:p w:rsidR="004517FA" w:rsidRDefault="004517FA" w:rsidP="004517FA">
      <w:pPr>
        <w:pStyle w:val="Textoindependiente"/>
        <w:spacing w:before="0"/>
        <w:ind w:right="664"/>
        <w:jc w:val="center"/>
        <w:rPr>
          <w:rFonts w:cs="Arial"/>
          <w:b/>
          <w:w w:val="105"/>
          <w:sz w:val="36"/>
          <w:lang w:val="es-MX"/>
        </w:rPr>
      </w:pPr>
      <w:r>
        <w:rPr>
          <w:rFonts w:cs="Arial"/>
          <w:b/>
          <w:w w:val="105"/>
          <w:sz w:val="36"/>
          <w:lang w:val="es-MX"/>
        </w:rPr>
        <w:t xml:space="preserve">Ofrecen </w:t>
      </w:r>
      <w:r w:rsidRPr="004517FA">
        <w:rPr>
          <w:rFonts w:cs="Arial"/>
          <w:b/>
          <w:w w:val="105"/>
          <w:sz w:val="36"/>
          <w:lang w:val="es-MX"/>
        </w:rPr>
        <w:t xml:space="preserve">UABC e ITAIPBC Diplomado </w:t>
      </w:r>
    </w:p>
    <w:p w:rsidR="004517FA" w:rsidRPr="004517FA" w:rsidRDefault="004517FA" w:rsidP="004517FA">
      <w:pPr>
        <w:pStyle w:val="Textoindependiente"/>
        <w:spacing w:before="0"/>
        <w:ind w:right="664"/>
        <w:jc w:val="center"/>
        <w:rPr>
          <w:rFonts w:cs="Arial"/>
          <w:b/>
          <w:w w:val="105"/>
          <w:sz w:val="36"/>
          <w:lang w:val="es-MX"/>
        </w:rPr>
      </w:pPr>
      <w:proofErr w:type="gramStart"/>
      <w:r w:rsidRPr="004517FA">
        <w:rPr>
          <w:rFonts w:cs="Arial"/>
          <w:b/>
          <w:w w:val="105"/>
          <w:sz w:val="36"/>
          <w:lang w:val="es-MX"/>
        </w:rPr>
        <w:t>en</w:t>
      </w:r>
      <w:proofErr w:type="gramEnd"/>
      <w:r w:rsidRPr="004517FA">
        <w:rPr>
          <w:rFonts w:cs="Arial"/>
          <w:b/>
          <w:w w:val="105"/>
          <w:sz w:val="36"/>
          <w:lang w:val="es-MX"/>
        </w:rPr>
        <w:t xml:space="preserve"> Gestión Documental</w:t>
      </w:r>
    </w:p>
    <w:p w:rsidR="004517FA" w:rsidRPr="004517FA" w:rsidRDefault="004517FA" w:rsidP="004517FA">
      <w:pPr>
        <w:pStyle w:val="Textoindependiente"/>
        <w:rPr>
          <w:rFonts w:cs="Arial"/>
          <w:w w:val="105"/>
          <w:sz w:val="16"/>
          <w:szCs w:val="16"/>
          <w:lang w:val="es-MX"/>
        </w:rPr>
      </w:pPr>
    </w:p>
    <w:p w:rsidR="004517FA" w:rsidRPr="004517FA" w:rsidRDefault="004517FA" w:rsidP="004517FA">
      <w:pPr>
        <w:pStyle w:val="Textoindependiente"/>
        <w:numPr>
          <w:ilvl w:val="0"/>
          <w:numId w:val="32"/>
        </w:numPr>
        <w:tabs>
          <w:tab w:val="clear" w:pos="450"/>
          <w:tab w:val="left" w:pos="0"/>
        </w:tabs>
        <w:spacing w:before="0"/>
        <w:ind w:left="284" w:hanging="284"/>
        <w:jc w:val="both"/>
        <w:rPr>
          <w:rFonts w:cs="Arial"/>
          <w:w w:val="105"/>
          <w:sz w:val="24"/>
          <w:lang w:val="es-MX"/>
        </w:rPr>
      </w:pPr>
      <w:r>
        <w:rPr>
          <w:rFonts w:cs="Arial"/>
          <w:sz w:val="24"/>
          <w:lang w:val="es-MX"/>
        </w:rPr>
        <w:t>Iniciará</w:t>
      </w:r>
      <w:r w:rsidRPr="004517FA">
        <w:rPr>
          <w:rFonts w:cs="Arial"/>
          <w:sz w:val="24"/>
          <w:lang w:val="es-MX"/>
        </w:rPr>
        <w:t xml:space="preserve"> el 6 de octubre de 2020, con sesiones virtuales los días martes y jueves de16:30 a 18:30 horas.</w:t>
      </w:r>
    </w:p>
    <w:p w:rsidR="004517FA" w:rsidRPr="004517FA" w:rsidRDefault="004517FA" w:rsidP="004517FA">
      <w:pPr>
        <w:pStyle w:val="Textoindependiente"/>
        <w:tabs>
          <w:tab w:val="clear" w:pos="450"/>
          <w:tab w:val="left" w:pos="0"/>
        </w:tabs>
        <w:spacing w:before="0"/>
        <w:ind w:left="284"/>
        <w:jc w:val="both"/>
        <w:rPr>
          <w:rFonts w:cs="Arial"/>
          <w:w w:val="105"/>
          <w:sz w:val="24"/>
          <w:lang w:val="es-MX"/>
        </w:rPr>
      </w:pPr>
    </w:p>
    <w:p w:rsidR="004517FA" w:rsidRPr="004517FA" w:rsidRDefault="004517FA" w:rsidP="004517FA">
      <w:pPr>
        <w:pStyle w:val="Textoindependiente"/>
        <w:spacing w:before="0"/>
        <w:jc w:val="both"/>
        <w:rPr>
          <w:rFonts w:cs="Arial"/>
          <w:w w:val="105"/>
          <w:sz w:val="24"/>
          <w:lang w:val="es-MX"/>
        </w:rPr>
      </w:pPr>
      <w:r w:rsidRPr="004517FA">
        <w:rPr>
          <w:rFonts w:cs="Arial"/>
          <w:b/>
          <w:w w:val="105"/>
          <w:sz w:val="24"/>
          <w:lang w:val="es-MX"/>
        </w:rPr>
        <w:t>Mexicali, B.C., miércoles 9 de septiembre de 2020</w:t>
      </w:r>
      <w:r>
        <w:rPr>
          <w:rFonts w:cs="Arial"/>
          <w:w w:val="105"/>
          <w:sz w:val="24"/>
          <w:lang w:val="es-MX"/>
        </w:rPr>
        <w:t xml:space="preserve">.- </w:t>
      </w:r>
      <w:r w:rsidRPr="004517FA">
        <w:rPr>
          <w:rFonts w:cs="Arial"/>
          <w:w w:val="105"/>
          <w:sz w:val="24"/>
          <w:lang w:val="es-MX"/>
        </w:rPr>
        <w:t>La Universidad Autónoma de Baja California (UABC) a través de la Facultad de Derecho Mexicali, en coordinación con el Instituto de Transparencia,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Acceso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a</w:t>
      </w:r>
      <w:r w:rsidRPr="004517FA">
        <w:rPr>
          <w:rFonts w:cs="Arial"/>
          <w:spacing w:val="-21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la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Información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Pública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y</w:t>
      </w:r>
      <w:r w:rsidRPr="004517FA">
        <w:rPr>
          <w:rFonts w:cs="Arial"/>
          <w:spacing w:val="-21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Protección</w:t>
      </w:r>
      <w:r w:rsidRPr="004517FA">
        <w:rPr>
          <w:rFonts w:cs="Arial"/>
          <w:spacing w:val="-18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</w:t>
      </w:r>
      <w:r w:rsidRPr="004517FA">
        <w:rPr>
          <w:rFonts w:cs="Arial"/>
          <w:spacing w:val="-21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Datos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Personales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del</w:t>
      </w:r>
      <w:r w:rsidRPr="004517FA">
        <w:rPr>
          <w:rFonts w:cs="Arial"/>
          <w:spacing w:val="-21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Estado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</w:t>
      </w:r>
      <w:r w:rsidRPr="004517FA">
        <w:rPr>
          <w:rFonts w:cs="Arial"/>
          <w:spacing w:val="-21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Baja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California (ITAIPBC),</w:t>
      </w:r>
      <w:r w:rsidRPr="004517FA">
        <w:rPr>
          <w:rFonts w:cs="Arial"/>
          <w:spacing w:val="-18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ofertan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el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Diplomado en Gestión</w:t>
      </w:r>
      <w:r w:rsidRPr="004517FA">
        <w:rPr>
          <w:rFonts w:cs="Arial"/>
          <w:spacing w:val="-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Documental, que tiene</w:t>
      </w:r>
      <w:r w:rsidRPr="004517FA">
        <w:rPr>
          <w:rFonts w:cs="Arial"/>
          <w:spacing w:val="-14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como</w:t>
      </w:r>
      <w:r w:rsidRPr="004517FA">
        <w:rPr>
          <w:rFonts w:cs="Arial"/>
          <w:spacing w:val="-14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objetivo</w:t>
      </w:r>
      <w:r w:rsidRPr="004517FA">
        <w:rPr>
          <w:rFonts w:cs="Arial"/>
          <w:spacing w:val="-13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primordial</w:t>
      </w:r>
      <w:r w:rsidRPr="004517FA">
        <w:rPr>
          <w:rFonts w:cs="Arial"/>
          <w:spacing w:val="-12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promover</w:t>
      </w:r>
      <w:r w:rsidRPr="004517FA">
        <w:rPr>
          <w:rFonts w:cs="Arial"/>
          <w:spacing w:val="-14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la</w:t>
      </w:r>
      <w:r w:rsidRPr="004517FA">
        <w:rPr>
          <w:rFonts w:cs="Arial"/>
          <w:spacing w:val="-14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cultura</w:t>
      </w:r>
      <w:r w:rsidRPr="004517FA">
        <w:rPr>
          <w:rFonts w:cs="Arial"/>
          <w:spacing w:val="-14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</w:t>
      </w:r>
      <w:r w:rsidRPr="004517FA">
        <w:rPr>
          <w:rFonts w:cs="Arial"/>
          <w:spacing w:val="-15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la</w:t>
      </w:r>
      <w:r w:rsidRPr="004517FA">
        <w:rPr>
          <w:rFonts w:cs="Arial"/>
          <w:spacing w:val="-14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legalidad</w:t>
      </w:r>
      <w:r w:rsidRPr="004517FA">
        <w:rPr>
          <w:rFonts w:cs="Arial"/>
          <w:spacing w:val="-13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y</w:t>
      </w:r>
      <w:r w:rsidRPr="004517FA">
        <w:rPr>
          <w:rFonts w:cs="Arial"/>
          <w:spacing w:val="-15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</w:t>
      </w:r>
      <w:r w:rsidRPr="004517FA">
        <w:rPr>
          <w:rFonts w:cs="Arial"/>
          <w:spacing w:val="-14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buenas</w:t>
      </w:r>
      <w:r w:rsidRPr="004517FA">
        <w:rPr>
          <w:rFonts w:cs="Arial"/>
          <w:spacing w:val="-14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prácticas</w:t>
      </w:r>
      <w:r w:rsidRPr="004517FA">
        <w:rPr>
          <w:rFonts w:cs="Arial"/>
          <w:spacing w:val="-12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en</w:t>
      </w:r>
      <w:r w:rsidRPr="004517FA">
        <w:rPr>
          <w:rFonts w:cs="Arial"/>
          <w:spacing w:val="-15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la materia.</w:t>
      </w:r>
    </w:p>
    <w:p w:rsidR="004517FA" w:rsidRPr="004517FA" w:rsidRDefault="004517FA" w:rsidP="004517FA">
      <w:pPr>
        <w:pStyle w:val="Textoindependiente"/>
        <w:spacing w:before="0"/>
        <w:jc w:val="both"/>
        <w:rPr>
          <w:rFonts w:cs="Arial"/>
          <w:w w:val="105"/>
          <w:sz w:val="24"/>
          <w:lang w:val="es-MX"/>
        </w:rPr>
      </w:pPr>
    </w:p>
    <w:p w:rsidR="004517FA" w:rsidRPr="004517FA" w:rsidRDefault="004517FA" w:rsidP="004517FA">
      <w:pPr>
        <w:pStyle w:val="Textoindependiente"/>
        <w:spacing w:before="0"/>
        <w:jc w:val="both"/>
        <w:rPr>
          <w:rFonts w:cs="Arial"/>
          <w:w w:val="105"/>
          <w:sz w:val="24"/>
          <w:lang w:val="es-MX"/>
        </w:rPr>
      </w:pPr>
      <w:r w:rsidRPr="004517FA">
        <w:rPr>
          <w:rFonts w:cs="Arial"/>
          <w:w w:val="105"/>
          <w:sz w:val="24"/>
          <w:lang w:val="es-MX"/>
        </w:rPr>
        <w:t>Se contará con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profesionales</w:t>
      </w:r>
      <w:r w:rsidRPr="004517FA">
        <w:rPr>
          <w:rFonts w:cs="Arial"/>
          <w:spacing w:val="-18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del</w:t>
      </w:r>
      <w:r w:rsidRPr="004517FA">
        <w:rPr>
          <w:rFonts w:cs="Arial"/>
          <w:spacing w:val="-21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área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mejor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capacitados,</w:t>
      </w:r>
      <w:r w:rsidRPr="004517FA">
        <w:rPr>
          <w:rFonts w:cs="Arial"/>
          <w:spacing w:val="-18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coadyuvando</w:t>
      </w:r>
      <w:r w:rsidRPr="004517FA">
        <w:rPr>
          <w:rFonts w:cs="Arial"/>
          <w:spacing w:val="-18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</w:t>
      </w:r>
      <w:r w:rsidRPr="004517FA">
        <w:rPr>
          <w:rFonts w:cs="Arial"/>
          <w:spacing w:val="-21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esta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manera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al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debido cumplimiento</w:t>
      </w:r>
      <w:r w:rsidRPr="004517FA">
        <w:rPr>
          <w:rFonts w:cs="Arial"/>
          <w:spacing w:val="-14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las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obligaciones</w:t>
      </w:r>
      <w:r w:rsidRPr="004517FA">
        <w:rPr>
          <w:rFonts w:cs="Arial"/>
          <w:spacing w:val="-14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establecidas</w:t>
      </w:r>
      <w:r w:rsidRPr="004517FA">
        <w:rPr>
          <w:rFonts w:cs="Arial"/>
          <w:spacing w:val="-13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en</w:t>
      </w:r>
      <w:r w:rsidRPr="004517FA">
        <w:rPr>
          <w:rFonts w:cs="Arial"/>
          <w:spacing w:val="-17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la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recién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promulgada</w:t>
      </w:r>
      <w:r w:rsidRPr="004517FA">
        <w:rPr>
          <w:rFonts w:cs="Arial"/>
          <w:spacing w:val="-14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Ley</w:t>
      </w:r>
      <w:r w:rsidRPr="004517FA">
        <w:rPr>
          <w:rFonts w:cs="Arial"/>
          <w:spacing w:val="-15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General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Archivos</w:t>
      </w:r>
      <w:r w:rsidRPr="004517FA">
        <w:rPr>
          <w:rFonts w:cs="Arial"/>
          <w:spacing w:val="-15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y</w:t>
      </w:r>
      <w:r w:rsidRPr="004517FA">
        <w:rPr>
          <w:rFonts w:cs="Arial"/>
          <w:spacing w:val="-17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demás</w:t>
      </w:r>
      <w:r w:rsidRPr="004517FA">
        <w:rPr>
          <w:rFonts w:cs="Arial"/>
          <w:spacing w:val="-15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normatividad</w:t>
      </w:r>
      <w:r w:rsidRPr="004517FA">
        <w:rPr>
          <w:rFonts w:cs="Arial"/>
          <w:spacing w:val="-14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aplicable</w:t>
      </w:r>
      <w:r w:rsidRPr="004517FA">
        <w:rPr>
          <w:rFonts w:cs="Arial"/>
          <w:spacing w:val="-14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en nuestra</w:t>
      </w:r>
      <w:r w:rsidRPr="004517FA">
        <w:rPr>
          <w:rFonts w:cs="Arial"/>
          <w:spacing w:val="-4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entidad.</w:t>
      </w:r>
    </w:p>
    <w:p w:rsidR="004517FA" w:rsidRPr="004517FA" w:rsidRDefault="004517FA" w:rsidP="004517FA">
      <w:pPr>
        <w:pStyle w:val="Textoindependiente"/>
        <w:spacing w:before="0"/>
        <w:jc w:val="both"/>
        <w:rPr>
          <w:rFonts w:cs="Arial"/>
          <w:sz w:val="24"/>
          <w:lang w:val="es-MX"/>
        </w:rPr>
      </w:pPr>
    </w:p>
    <w:p w:rsidR="004517FA" w:rsidRPr="004517FA" w:rsidRDefault="004517FA" w:rsidP="004517FA">
      <w:pPr>
        <w:pStyle w:val="Textoindependiente"/>
        <w:spacing w:before="0"/>
        <w:jc w:val="both"/>
        <w:rPr>
          <w:rFonts w:cs="Arial"/>
          <w:w w:val="105"/>
          <w:sz w:val="24"/>
          <w:lang w:val="es-MX"/>
        </w:rPr>
      </w:pPr>
      <w:r w:rsidRPr="004517FA">
        <w:rPr>
          <w:rFonts w:cs="Arial"/>
          <w:sz w:val="24"/>
          <w:lang w:val="es-MX"/>
        </w:rPr>
        <w:t xml:space="preserve">La maestra Karina Cárdenas Rodríguez, secretaria de Transparencia y Acceso a la Información Pública de la UABC, destacó que esta oferta educativa es la primera de su clase en el estado, la cual contará con instructores de </w:t>
      </w:r>
      <w:r w:rsidRPr="004517FA">
        <w:rPr>
          <w:rFonts w:cs="Arial"/>
          <w:w w:val="105"/>
          <w:sz w:val="24"/>
          <w:lang w:val="es-MX"/>
        </w:rPr>
        <w:t>alta</w:t>
      </w:r>
      <w:r w:rsidRPr="004517FA">
        <w:rPr>
          <w:rFonts w:cs="Arial"/>
          <w:spacing w:val="-18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calidad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profesional,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entre</w:t>
      </w:r>
      <w:r w:rsidRPr="004517FA">
        <w:rPr>
          <w:rFonts w:cs="Arial"/>
          <w:spacing w:val="-17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quienes</w:t>
      </w:r>
      <w:r w:rsidRPr="004517FA">
        <w:rPr>
          <w:rFonts w:cs="Arial"/>
          <w:spacing w:val="-17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se</w:t>
      </w:r>
      <w:r w:rsidRPr="004517FA">
        <w:rPr>
          <w:rFonts w:cs="Arial"/>
          <w:spacing w:val="-18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encuentran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la maestra</w:t>
      </w:r>
      <w:r w:rsidRPr="004517FA">
        <w:rPr>
          <w:rFonts w:cs="Arial"/>
          <w:spacing w:val="-17"/>
          <w:w w:val="105"/>
          <w:sz w:val="24"/>
          <w:lang w:val="es-MX"/>
        </w:rPr>
        <w:t xml:space="preserve"> </w:t>
      </w:r>
      <w:proofErr w:type="spellStart"/>
      <w:r w:rsidRPr="004517FA">
        <w:rPr>
          <w:rFonts w:cs="Arial"/>
          <w:w w:val="105"/>
          <w:sz w:val="24"/>
          <w:lang w:val="es-MX"/>
        </w:rPr>
        <w:t>Arelia</w:t>
      </w:r>
      <w:proofErr w:type="spellEnd"/>
      <w:r w:rsidRPr="004517FA">
        <w:rPr>
          <w:rFonts w:cs="Arial"/>
          <w:spacing w:val="-18"/>
          <w:w w:val="105"/>
          <w:sz w:val="24"/>
          <w:lang w:val="es-MX"/>
        </w:rPr>
        <w:t xml:space="preserve"> </w:t>
      </w:r>
      <w:proofErr w:type="spellStart"/>
      <w:r w:rsidRPr="004517FA">
        <w:rPr>
          <w:rFonts w:cs="Arial"/>
          <w:w w:val="105"/>
          <w:sz w:val="24"/>
          <w:lang w:val="es-MX"/>
        </w:rPr>
        <w:t>Yamilet</w:t>
      </w:r>
      <w:proofErr w:type="spellEnd"/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Navarrete</w:t>
      </w:r>
      <w:r w:rsidRPr="004517FA">
        <w:rPr>
          <w:rFonts w:cs="Arial"/>
          <w:spacing w:val="-17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Naranjo,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coordinadora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</w:t>
      </w:r>
      <w:r w:rsidRPr="004517FA">
        <w:rPr>
          <w:rFonts w:cs="Arial"/>
          <w:spacing w:val="-17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la</w:t>
      </w:r>
      <w:r w:rsidRPr="004517FA">
        <w:rPr>
          <w:rFonts w:cs="Arial"/>
          <w:spacing w:val="-18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Comisión</w:t>
      </w:r>
      <w:r w:rsidRPr="004517FA">
        <w:rPr>
          <w:rFonts w:cs="Arial"/>
          <w:spacing w:val="-17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 Archivos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y</w:t>
      </w:r>
      <w:r w:rsidRPr="004517FA">
        <w:rPr>
          <w:rFonts w:cs="Arial"/>
          <w:spacing w:val="-21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Gestión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Documental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del</w:t>
      </w:r>
      <w:r w:rsidRPr="004517FA">
        <w:rPr>
          <w:rFonts w:cs="Arial"/>
          <w:spacing w:val="-21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Sistema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Nacional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</w:t>
      </w:r>
      <w:r w:rsidRPr="004517FA">
        <w:rPr>
          <w:rFonts w:cs="Arial"/>
          <w:spacing w:val="-21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Transparencia; li</w:t>
      </w:r>
      <w:r>
        <w:rPr>
          <w:rFonts w:cs="Arial"/>
          <w:w w:val="105"/>
          <w:sz w:val="24"/>
          <w:lang w:val="es-MX"/>
        </w:rPr>
        <w:t>c</w:t>
      </w:r>
      <w:r w:rsidRPr="004517FA">
        <w:rPr>
          <w:rFonts w:cs="Arial"/>
          <w:w w:val="105"/>
          <w:sz w:val="24"/>
          <w:lang w:val="es-MX"/>
        </w:rPr>
        <w:t>enciado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Bernardo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Sierra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Gómez,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comisionado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presidente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</w:t>
      </w:r>
      <w:r w:rsidRPr="004517FA">
        <w:rPr>
          <w:rFonts w:cs="Arial"/>
          <w:spacing w:val="-21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la COTAI; maestro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Alfonso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Rojas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Vega,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director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general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Gestión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Información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y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Estudios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del</w:t>
      </w:r>
      <w:r w:rsidRPr="004517FA">
        <w:rPr>
          <w:rFonts w:cs="Arial"/>
          <w:spacing w:val="-2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INAI; maestro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Adrián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Alcalá</w:t>
      </w:r>
      <w:r w:rsidRPr="004517FA">
        <w:rPr>
          <w:rFonts w:cs="Arial"/>
          <w:spacing w:val="-18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Méndez, secretario</w:t>
      </w:r>
      <w:r w:rsidRPr="004517FA">
        <w:rPr>
          <w:rFonts w:cs="Arial"/>
          <w:spacing w:val="-15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Acceso</w:t>
      </w:r>
      <w:r w:rsidRPr="004517FA">
        <w:rPr>
          <w:rFonts w:cs="Arial"/>
          <w:spacing w:val="-15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a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la</w:t>
      </w:r>
      <w:r w:rsidRPr="004517FA">
        <w:rPr>
          <w:rFonts w:cs="Arial"/>
          <w:spacing w:val="-17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Información</w:t>
      </w:r>
      <w:r w:rsidRPr="004517FA">
        <w:rPr>
          <w:rFonts w:cs="Arial"/>
          <w:spacing w:val="-14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Pública</w:t>
      </w:r>
      <w:r w:rsidRPr="004517FA">
        <w:rPr>
          <w:rFonts w:cs="Arial"/>
          <w:spacing w:val="-15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del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INAI,</w:t>
      </w:r>
      <w:r w:rsidRPr="004517FA">
        <w:rPr>
          <w:rFonts w:cs="Arial"/>
          <w:spacing w:val="-15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así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como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funcionarios</w:t>
      </w:r>
      <w:r w:rsidRPr="004517FA">
        <w:rPr>
          <w:rFonts w:cs="Arial"/>
          <w:spacing w:val="-13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del</w:t>
      </w:r>
      <w:r w:rsidRPr="004517FA">
        <w:rPr>
          <w:rFonts w:cs="Arial"/>
          <w:spacing w:val="-17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Archivo</w:t>
      </w:r>
      <w:r w:rsidRPr="004517FA">
        <w:rPr>
          <w:rFonts w:cs="Arial"/>
          <w:spacing w:val="-15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General</w:t>
      </w:r>
      <w:r w:rsidRPr="004517FA">
        <w:rPr>
          <w:rFonts w:cs="Arial"/>
          <w:spacing w:val="-15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</w:t>
      </w:r>
      <w:r w:rsidRPr="004517FA">
        <w:rPr>
          <w:rFonts w:cs="Arial"/>
          <w:spacing w:val="-17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la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Nación</w:t>
      </w:r>
      <w:r w:rsidRPr="004517FA">
        <w:rPr>
          <w:rFonts w:cs="Arial"/>
          <w:spacing w:val="-15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y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personalidades expertas en la</w:t>
      </w:r>
      <w:r w:rsidRPr="004517FA">
        <w:rPr>
          <w:rFonts w:cs="Arial"/>
          <w:spacing w:val="-15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materia.</w:t>
      </w:r>
    </w:p>
    <w:p w:rsidR="004517FA" w:rsidRPr="004517FA" w:rsidRDefault="004517FA" w:rsidP="004517FA">
      <w:pPr>
        <w:pStyle w:val="Textoindependiente"/>
        <w:spacing w:before="0"/>
        <w:jc w:val="both"/>
        <w:rPr>
          <w:rFonts w:cs="Arial"/>
          <w:w w:val="105"/>
          <w:sz w:val="24"/>
          <w:lang w:val="es-MX"/>
        </w:rPr>
      </w:pPr>
    </w:p>
    <w:p w:rsidR="004517FA" w:rsidRPr="004517FA" w:rsidRDefault="004517FA" w:rsidP="004517FA">
      <w:pPr>
        <w:pStyle w:val="Textoindependiente"/>
        <w:spacing w:before="0"/>
        <w:jc w:val="both"/>
        <w:rPr>
          <w:rFonts w:cs="Arial"/>
          <w:sz w:val="24"/>
          <w:lang w:val="es-MX"/>
        </w:rPr>
      </w:pPr>
      <w:r w:rsidRPr="004517FA">
        <w:rPr>
          <w:rFonts w:cs="Arial"/>
          <w:sz w:val="24"/>
          <w:lang w:val="es-MX"/>
        </w:rPr>
        <w:t xml:space="preserve">El Diplomado se impartirá en modalidad a distancia, </w:t>
      </w:r>
      <w:r>
        <w:rPr>
          <w:rFonts w:cs="Arial"/>
          <w:sz w:val="24"/>
          <w:lang w:val="es-MX"/>
        </w:rPr>
        <w:t>iniciando</w:t>
      </w:r>
      <w:r w:rsidRPr="004517FA">
        <w:rPr>
          <w:rFonts w:cs="Arial"/>
          <w:sz w:val="24"/>
          <w:lang w:val="es-MX"/>
        </w:rPr>
        <w:t xml:space="preserve"> el 6 de octubre de 2020, con sesiones virtuales los días martes y jueves de 16:30 a 18:30 horas. Contará con cuatro módulos para culminar el sábado 22 de abril de 2021. Está dirigido a quienes laboran en archivos públicos o privados, administradores de archivos, bibliotecarios, a los interesados en actualizar sus conocimientos sobre teoría, metodología y normatividad archivística, estudiantes de las áreas de ciencias sociales y</w:t>
      </w:r>
      <w:r>
        <w:rPr>
          <w:rFonts w:cs="Arial"/>
          <w:sz w:val="24"/>
          <w:lang w:val="es-MX"/>
        </w:rPr>
        <w:t xml:space="preserve"> humanidades, así como público</w:t>
      </w:r>
      <w:r w:rsidRPr="004517FA">
        <w:rPr>
          <w:rFonts w:cs="Arial"/>
          <w:sz w:val="24"/>
          <w:lang w:val="es-MX"/>
        </w:rPr>
        <w:t xml:space="preserve"> en</w:t>
      </w:r>
      <w:r w:rsidRPr="004517FA">
        <w:rPr>
          <w:rFonts w:cs="Arial"/>
          <w:spacing w:val="-3"/>
          <w:sz w:val="24"/>
          <w:lang w:val="es-MX"/>
        </w:rPr>
        <w:t xml:space="preserve"> </w:t>
      </w:r>
      <w:r w:rsidRPr="004517FA">
        <w:rPr>
          <w:rFonts w:cs="Arial"/>
          <w:sz w:val="24"/>
          <w:lang w:val="es-MX"/>
        </w:rPr>
        <w:t>general.</w:t>
      </w:r>
    </w:p>
    <w:p w:rsidR="004517FA" w:rsidRPr="004517FA" w:rsidRDefault="004517FA" w:rsidP="004517FA">
      <w:pPr>
        <w:pStyle w:val="Textoindependiente"/>
        <w:spacing w:before="0"/>
        <w:jc w:val="both"/>
        <w:rPr>
          <w:rFonts w:cs="Arial"/>
          <w:sz w:val="24"/>
          <w:lang w:val="es-MX"/>
        </w:rPr>
      </w:pPr>
    </w:p>
    <w:p w:rsidR="004517FA" w:rsidRPr="004517FA" w:rsidRDefault="004517FA" w:rsidP="004517FA">
      <w:pPr>
        <w:pStyle w:val="Textoindependiente"/>
        <w:spacing w:before="0"/>
        <w:jc w:val="both"/>
        <w:rPr>
          <w:rFonts w:cs="Arial"/>
          <w:w w:val="105"/>
          <w:sz w:val="24"/>
          <w:lang w:val="es-MX"/>
        </w:rPr>
      </w:pPr>
      <w:r w:rsidRPr="004517FA">
        <w:rPr>
          <w:rFonts w:cs="Arial"/>
          <w:w w:val="105"/>
          <w:sz w:val="24"/>
          <w:lang w:val="es-MX"/>
        </w:rPr>
        <w:t>El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Diplomado</w:t>
      </w:r>
      <w:r w:rsidRPr="004517FA">
        <w:rPr>
          <w:rFonts w:cs="Arial"/>
          <w:spacing w:val="-17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tendrá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un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costo</w:t>
      </w:r>
      <w:r w:rsidRPr="004517FA">
        <w:rPr>
          <w:rFonts w:cs="Arial"/>
          <w:spacing w:val="-18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total</w:t>
      </w:r>
      <w:r w:rsidRPr="004517FA">
        <w:rPr>
          <w:rFonts w:cs="Arial"/>
          <w:spacing w:val="-18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3,000 pesos,</w:t>
      </w:r>
      <w:r w:rsidRPr="004517FA">
        <w:rPr>
          <w:rFonts w:cs="Arial"/>
          <w:spacing w:val="-18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con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posibilidad</w:t>
      </w:r>
      <w:r w:rsidRPr="004517FA">
        <w:rPr>
          <w:rFonts w:cs="Arial"/>
          <w:spacing w:val="-16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facturación</w:t>
      </w:r>
      <w:r w:rsidRPr="004517FA">
        <w:rPr>
          <w:rFonts w:cs="Arial"/>
          <w:spacing w:val="-17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para</w:t>
      </w:r>
      <w:r w:rsidRPr="004517FA">
        <w:rPr>
          <w:rFonts w:cs="Arial"/>
          <w:spacing w:val="-18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quien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así</w:t>
      </w:r>
      <w:r w:rsidRPr="004517FA">
        <w:rPr>
          <w:rFonts w:cs="Arial"/>
          <w:spacing w:val="-18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lo</w:t>
      </w:r>
      <w:r w:rsidRPr="004517FA">
        <w:rPr>
          <w:rFonts w:cs="Arial"/>
          <w:spacing w:val="-19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requiera. La</w:t>
      </w:r>
      <w:r w:rsidRPr="004517FA">
        <w:rPr>
          <w:rFonts w:cs="Arial"/>
          <w:spacing w:val="-14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inscripción</w:t>
      </w:r>
      <w:r w:rsidRPr="004517FA">
        <w:rPr>
          <w:rFonts w:cs="Arial"/>
          <w:spacing w:val="-10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ya</w:t>
      </w:r>
      <w:r w:rsidRPr="004517FA">
        <w:rPr>
          <w:rFonts w:cs="Arial"/>
          <w:spacing w:val="-13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se</w:t>
      </w:r>
      <w:r w:rsidRPr="004517FA">
        <w:rPr>
          <w:rFonts w:cs="Arial"/>
          <w:spacing w:val="-13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puede</w:t>
      </w:r>
      <w:r w:rsidRPr="004517FA">
        <w:rPr>
          <w:rFonts w:cs="Arial"/>
          <w:spacing w:val="-12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realizar</w:t>
      </w:r>
      <w:r w:rsidRPr="004517FA">
        <w:rPr>
          <w:rFonts w:cs="Arial"/>
          <w:spacing w:val="-12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en</w:t>
      </w:r>
      <w:r w:rsidRPr="004517FA">
        <w:rPr>
          <w:rFonts w:cs="Arial"/>
          <w:spacing w:val="17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la</w:t>
      </w:r>
      <w:r w:rsidRPr="004517FA">
        <w:rPr>
          <w:rFonts w:cs="Arial"/>
          <w:spacing w:val="-13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página</w:t>
      </w:r>
      <w:r w:rsidRPr="004517FA">
        <w:rPr>
          <w:rFonts w:cs="Arial"/>
          <w:spacing w:val="-12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de</w:t>
      </w:r>
      <w:r w:rsidRPr="004517FA">
        <w:rPr>
          <w:rFonts w:cs="Arial"/>
          <w:spacing w:val="-13"/>
          <w:w w:val="105"/>
          <w:sz w:val="24"/>
          <w:lang w:val="es-MX"/>
        </w:rPr>
        <w:t xml:space="preserve"> </w:t>
      </w:r>
      <w:r w:rsidRPr="004517FA">
        <w:rPr>
          <w:rFonts w:cs="Arial"/>
          <w:w w:val="105"/>
          <w:sz w:val="24"/>
          <w:lang w:val="es-MX"/>
        </w:rPr>
        <w:t>UNISER:</w:t>
      </w:r>
      <w:r w:rsidRPr="004517FA">
        <w:rPr>
          <w:rFonts w:cs="Arial"/>
          <w:spacing w:val="-11"/>
          <w:w w:val="105"/>
          <w:sz w:val="24"/>
          <w:lang w:val="es-MX"/>
        </w:rPr>
        <w:t xml:space="preserve"> </w:t>
      </w:r>
      <w:hyperlink r:id="rId10">
        <w:r w:rsidRPr="004517FA">
          <w:rPr>
            <w:rFonts w:cs="Arial"/>
            <w:w w:val="105"/>
            <w:sz w:val="24"/>
            <w:lang w:val="es-MX"/>
          </w:rPr>
          <w:t>http://sistema.educacion-continua.com.mx</w:t>
        </w:r>
      </w:hyperlink>
      <w:r w:rsidRPr="004517FA">
        <w:rPr>
          <w:rFonts w:cs="Arial"/>
          <w:w w:val="105"/>
          <w:sz w:val="24"/>
          <w:lang w:val="es-MX"/>
        </w:rPr>
        <w:t>.</w:t>
      </w:r>
      <w:bookmarkStart w:id="1" w:name="_GoBack"/>
      <w:bookmarkEnd w:id="1"/>
    </w:p>
    <w:p w:rsidR="003E6E42" w:rsidRDefault="003E6E42" w:rsidP="004517FA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4"/>
          <w:sz w:val="12"/>
          <w:szCs w:val="12"/>
          <w:lang w:val="es-MX"/>
        </w:rPr>
      </w:pPr>
    </w:p>
    <w:p w:rsidR="004517FA" w:rsidRDefault="004517FA" w:rsidP="004517FA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4"/>
          <w:sz w:val="12"/>
          <w:szCs w:val="12"/>
          <w:lang w:val="es-MX"/>
        </w:rPr>
      </w:pPr>
    </w:p>
    <w:p w:rsidR="004517FA" w:rsidRDefault="004517FA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222222"/>
          <w:spacing w:val="-4"/>
          <w:sz w:val="12"/>
          <w:szCs w:val="12"/>
          <w:lang w:val="es-MX"/>
        </w:rPr>
      </w:pPr>
    </w:p>
    <w:p w:rsidR="004517FA" w:rsidRDefault="004517FA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222222"/>
          <w:spacing w:val="-4"/>
          <w:sz w:val="12"/>
          <w:szCs w:val="12"/>
          <w:lang w:val="es-MX"/>
        </w:rPr>
      </w:pPr>
    </w:p>
    <w:p w:rsidR="004517FA" w:rsidRDefault="004517FA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222222"/>
          <w:spacing w:val="-4"/>
          <w:sz w:val="12"/>
          <w:szCs w:val="12"/>
          <w:lang w:val="es-MX"/>
        </w:rPr>
      </w:pPr>
    </w:p>
    <w:p w:rsidR="004517FA" w:rsidRPr="004517FA" w:rsidRDefault="004517FA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FFFF" w:themeColor="background1"/>
          <w:spacing w:val="-4"/>
          <w:sz w:val="18"/>
          <w:szCs w:val="12"/>
          <w:lang w:val="es-MX"/>
        </w:rPr>
      </w:pPr>
    </w:p>
    <w:p w:rsidR="004517FA" w:rsidRPr="004517FA" w:rsidRDefault="004517FA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FFFF" w:themeColor="background1"/>
          <w:spacing w:val="-4"/>
          <w:sz w:val="18"/>
          <w:szCs w:val="12"/>
          <w:lang w:val="es-MX"/>
        </w:rPr>
      </w:pPr>
      <w:r w:rsidRPr="004517FA">
        <w:rPr>
          <w:rFonts w:ascii="Arial" w:hAnsi="Arial" w:cs="Arial"/>
          <w:b/>
          <w:bCs/>
          <w:color w:val="FFFFFF" w:themeColor="background1"/>
          <w:spacing w:val="-4"/>
          <w:sz w:val="18"/>
          <w:szCs w:val="12"/>
          <w:lang w:val="es-MX"/>
        </w:rPr>
        <w:t>Redacción: Gaceta UABC</w:t>
      </w:r>
    </w:p>
    <w:sectPr w:rsidR="004517FA" w:rsidRPr="004517FA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BB0" w:rsidRDefault="004E3BB0">
      <w:r>
        <w:separator/>
      </w:r>
    </w:p>
  </w:endnote>
  <w:endnote w:type="continuationSeparator" w:id="0">
    <w:p w:rsidR="004E3BB0" w:rsidRDefault="004E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BB0" w:rsidRDefault="004E3BB0">
      <w:r>
        <w:rPr>
          <w:color w:val="000000"/>
        </w:rPr>
        <w:separator/>
      </w:r>
    </w:p>
  </w:footnote>
  <w:footnote w:type="continuationSeparator" w:id="0">
    <w:p w:rsidR="004E3BB0" w:rsidRDefault="004E3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  <w:jc w:val="left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4F2AEA"/>
    <w:multiLevelType w:val="hybridMultilevel"/>
    <w:tmpl w:val="1F2C4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14"/>
  </w:num>
  <w:num w:numId="4">
    <w:abstractNumId w:val="18"/>
  </w:num>
  <w:num w:numId="5">
    <w:abstractNumId w:val="11"/>
  </w:num>
  <w:num w:numId="6">
    <w:abstractNumId w:val="22"/>
  </w:num>
  <w:num w:numId="7">
    <w:abstractNumId w:val="23"/>
  </w:num>
  <w:num w:numId="8">
    <w:abstractNumId w:val="0"/>
  </w:num>
  <w:num w:numId="9">
    <w:abstractNumId w:val="29"/>
  </w:num>
  <w:num w:numId="10">
    <w:abstractNumId w:val="26"/>
  </w:num>
  <w:num w:numId="11">
    <w:abstractNumId w:val="4"/>
  </w:num>
  <w:num w:numId="12">
    <w:abstractNumId w:val="1"/>
  </w:num>
  <w:num w:numId="13">
    <w:abstractNumId w:val="16"/>
  </w:num>
  <w:num w:numId="14">
    <w:abstractNumId w:val="2"/>
  </w:num>
  <w:num w:numId="15">
    <w:abstractNumId w:val="28"/>
  </w:num>
  <w:num w:numId="16">
    <w:abstractNumId w:val="6"/>
  </w:num>
  <w:num w:numId="17">
    <w:abstractNumId w:val="17"/>
  </w:num>
  <w:num w:numId="18">
    <w:abstractNumId w:val="13"/>
  </w:num>
  <w:num w:numId="19">
    <w:abstractNumId w:val="10"/>
  </w:num>
  <w:num w:numId="20">
    <w:abstractNumId w:val="17"/>
  </w:num>
  <w:num w:numId="21">
    <w:abstractNumId w:val="19"/>
  </w:num>
  <w:num w:numId="22">
    <w:abstractNumId w:val="5"/>
  </w:num>
  <w:num w:numId="23">
    <w:abstractNumId w:val="20"/>
  </w:num>
  <w:num w:numId="24">
    <w:abstractNumId w:val="30"/>
  </w:num>
  <w:num w:numId="25">
    <w:abstractNumId w:val="8"/>
  </w:num>
  <w:num w:numId="26">
    <w:abstractNumId w:val="9"/>
  </w:num>
  <w:num w:numId="27">
    <w:abstractNumId w:val="12"/>
  </w:num>
  <w:num w:numId="28">
    <w:abstractNumId w:val="27"/>
  </w:num>
  <w:num w:numId="29">
    <w:abstractNumId w:val="3"/>
  </w:num>
  <w:num w:numId="30">
    <w:abstractNumId w:val="25"/>
  </w:num>
  <w:num w:numId="31">
    <w:abstractNumId w:val="7"/>
  </w:num>
  <w:num w:numId="32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65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3C9"/>
    <w:rsid w:val="001063E6"/>
    <w:rsid w:val="001064D5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DE2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7FA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B0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2D2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234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1B6E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905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8D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01C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A7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123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1B2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sistema.educacion-continua.com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46D44-3913-4262-807B-28AAF9F89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394</Words>
  <Characters>2167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3</cp:revision>
  <cp:lastPrinted>2020-03-12T17:46:00Z</cp:lastPrinted>
  <dcterms:created xsi:type="dcterms:W3CDTF">2020-09-09T20:09:00Z</dcterms:created>
  <dcterms:modified xsi:type="dcterms:W3CDTF">2020-09-09T20:15:00Z</dcterms:modified>
</cp:coreProperties>
</file>