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5E2AF9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5E2AF9">
        <w:t xml:space="preserve">                                                                    </w:t>
      </w:r>
      <w:r w:rsidR="003B4CFD" w:rsidRPr="005E2AF9">
        <w:t xml:space="preserve">   </w:t>
      </w:r>
      <w:r w:rsidR="00F82B92" w:rsidRPr="005E2AF9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E2AF9">
        <w:rPr>
          <w:rFonts w:ascii="Arial" w:hAnsi="Arial" w:cs="Arial"/>
          <w:b/>
          <w:sz w:val="24"/>
          <w:szCs w:val="24"/>
        </w:rPr>
        <w:t>0</w:t>
      </w:r>
      <w:r w:rsidR="00F811D5" w:rsidRPr="00F811D5">
        <w:rPr>
          <w:rFonts w:ascii="Arial" w:hAnsi="Arial" w:cs="Arial"/>
          <w:b/>
          <w:sz w:val="24"/>
          <w:szCs w:val="24"/>
        </w:rPr>
        <w:t>59</w:t>
      </w:r>
      <w:r w:rsidR="0049457C" w:rsidRPr="005E2AF9">
        <w:rPr>
          <w:rFonts w:ascii="Arial" w:hAnsi="Arial" w:cs="Arial"/>
          <w:b/>
          <w:sz w:val="24"/>
          <w:szCs w:val="24"/>
        </w:rPr>
        <w:t>/2020-</w:t>
      </w:r>
      <w:r w:rsidR="00092657" w:rsidRPr="005E2AF9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F91FA0" w:rsidRPr="00F91FA0" w:rsidRDefault="00F91FA0" w:rsidP="008471A8">
      <w:pPr>
        <w:jc w:val="center"/>
        <w:rPr>
          <w:rFonts w:ascii="Arial" w:hAnsi="Arial" w:cs="Arial"/>
          <w:b/>
          <w:sz w:val="12"/>
          <w:szCs w:val="12"/>
        </w:rPr>
      </w:pPr>
    </w:p>
    <w:p w:rsidR="00625032" w:rsidRPr="00625032" w:rsidRDefault="00625032" w:rsidP="00625032">
      <w:pPr>
        <w:jc w:val="center"/>
        <w:rPr>
          <w:rFonts w:ascii="Arial" w:hAnsi="Arial" w:cs="Arial"/>
          <w:b/>
          <w:sz w:val="36"/>
          <w:szCs w:val="32"/>
        </w:rPr>
      </w:pPr>
      <w:bookmarkStart w:id="1" w:name="_GoBack"/>
      <w:r w:rsidRPr="00625032">
        <w:rPr>
          <w:rFonts w:ascii="Arial" w:hAnsi="Arial" w:cs="Arial"/>
          <w:b/>
          <w:sz w:val="36"/>
          <w:szCs w:val="32"/>
        </w:rPr>
        <w:t>Llega Tiempo de Literatura Mexicali 2020</w:t>
      </w:r>
    </w:p>
    <w:p w:rsidR="00625032" w:rsidRDefault="00625032" w:rsidP="00625032">
      <w:pPr>
        <w:jc w:val="both"/>
        <w:rPr>
          <w:rFonts w:ascii="Arial" w:hAnsi="Arial" w:cs="Arial"/>
          <w:sz w:val="32"/>
          <w:szCs w:val="32"/>
        </w:rPr>
      </w:pPr>
    </w:p>
    <w:p w:rsidR="00625032" w:rsidRPr="00675A22" w:rsidRDefault="00625032" w:rsidP="00625032">
      <w:pPr>
        <w:pStyle w:val="Prrafodelista"/>
        <w:numPr>
          <w:ilvl w:val="0"/>
          <w:numId w:val="43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675A22">
        <w:rPr>
          <w:rFonts w:ascii="Arial" w:hAnsi="Arial" w:cs="Arial"/>
          <w:sz w:val="24"/>
          <w:szCs w:val="24"/>
        </w:rPr>
        <w:t xml:space="preserve">El evento </w:t>
      </w:r>
      <w:r w:rsidR="00104E35">
        <w:rPr>
          <w:rFonts w:ascii="Arial" w:hAnsi="Arial" w:cs="Arial"/>
          <w:sz w:val="24"/>
          <w:szCs w:val="24"/>
        </w:rPr>
        <w:t>se llevará</w:t>
      </w:r>
      <w:r>
        <w:rPr>
          <w:rFonts w:ascii="Arial" w:hAnsi="Arial" w:cs="Arial"/>
          <w:sz w:val="24"/>
          <w:szCs w:val="24"/>
        </w:rPr>
        <w:t xml:space="preserve"> a cabo del </w:t>
      </w:r>
      <w:r w:rsidRPr="00675A22">
        <w:rPr>
          <w:rFonts w:ascii="Arial" w:hAnsi="Arial" w:cs="Arial"/>
          <w:sz w:val="24"/>
          <w:szCs w:val="24"/>
        </w:rPr>
        <w:t xml:space="preserve">19 </w:t>
      </w:r>
      <w:r>
        <w:rPr>
          <w:rFonts w:ascii="Arial" w:hAnsi="Arial" w:cs="Arial"/>
          <w:sz w:val="24"/>
          <w:szCs w:val="24"/>
        </w:rPr>
        <w:t xml:space="preserve">al 24 de </w:t>
      </w:r>
      <w:r w:rsidRPr="00675A22">
        <w:rPr>
          <w:rFonts w:ascii="Arial" w:hAnsi="Arial" w:cs="Arial"/>
          <w:sz w:val="24"/>
          <w:szCs w:val="24"/>
        </w:rPr>
        <w:t xml:space="preserve">octubre </w:t>
      </w:r>
      <w:r>
        <w:rPr>
          <w:rFonts w:ascii="Arial" w:hAnsi="Arial" w:cs="Arial"/>
          <w:sz w:val="24"/>
          <w:szCs w:val="24"/>
        </w:rPr>
        <w:t xml:space="preserve">en modalidad </w:t>
      </w:r>
      <w:r w:rsidRPr="00675A22">
        <w:rPr>
          <w:rFonts w:ascii="Arial" w:hAnsi="Arial" w:cs="Arial"/>
          <w:sz w:val="24"/>
          <w:szCs w:val="24"/>
        </w:rPr>
        <w:t>virtual.</w:t>
      </w:r>
    </w:p>
    <w:p w:rsidR="00625032" w:rsidRPr="00CC7D76" w:rsidRDefault="00625032" w:rsidP="00625032">
      <w:pPr>
        <w:jc w:val="both"/>
        <w:rPr>
          <w:rFonts w:ascii="Arial" w:hAnsi="Arial" w:cs="Arial"/>
          <w:sz w:val="32"/>
          <w:szCs w:val="32"/>
        </w:rPr>
      </w:pPr>
    </w:p>
    <w:p w:rsidR="00625032" w:rsidRPr="00CC7D76" w:rsidRDefault="00625032" w:rsidP="00625032">
      <w:pPr>
        <w:jc w:val="both"/>
        <w:rPr>
          <w:rFonts w:ascii="Arial" w:hAnsi="Arial" w:cs="Arial"/>
          <w:sz w:val="24"/>
          <w:szCs w:val="24"/>
        </w:rPr>
      </w:pPr>
      <w:r w:rsidRPr="00625032">
        <w:rPr>
          <w:rFonts w:ascii="Arial" w:hAnsi="Arial" w:cs="Arial"/>
          <w:b/>
          <w:sz w:val="24"/>
          <w:szCs w:val="24"/>
        </w:rPr>
        <w:t xml:space="preserve">Mexicali, B. C. </w:t>
      </w:r>
      <w:r w:rsidR="001510BA">
        <w:rPr>
          <w:rFonts w:ascii="Arial" w:hAnsi="Arial" w:cs="Arial"/>
          <w:b/>
          <w:sz w:val="24"/>
          <w:szCs w:val="24"/>
        </w:rPr>
        <w:t xml:space="preserve">domingo 18 </w:t>
      </w:r>
      <w:r w:rsidRPr="00625032">
        <w:rPr>
          <w:rFonts w:ascii="Arial" w:hAnsi="Arial" w:cs="Arial"/>
          <w:b/>
          <w:sz w:val="24"/>
          <w:szCs w:val="24"/>
        </w:rPr>
        <w:t>de octubre de 2020</w:t>
      </w:r>
      <w:r>
        <w:rPr>
          <w:rFonts w:ascii="Arial" w:hAnsi="Arial" w:cs="Arial"/>
          <w:sz w:val="24"/>
          <w:szCs w:val="24"/>
        </w:rPr>
        <w:t xml:space="preserve">.- </w:t>
      </w:r>
      <w:r w:rsidRPr="00CC7D76">
        <w:rPr>
          <w:rFonts w:ascii="Arial" w:hAnsi="Arial" w:cs="Arial"/>
          <w:sz w:val="24"/>
          <w:szCs w:val="24"/>
        </w:rPr>
        <w:t>La Universidad Autónoma de Baja California</w:t>
      </w:r>
      <w:r>
        <w:rPr>
          <w:rFonts w:ascii="Arial" w:hAnsi="Arial" w:cs="Arial"/>
          <w:sz w:val="24"/>
          <w:szCs w:val="24"/>
        </w:rPr>
        <w:t xml:space="preserve"> (UABC)</w:t>
      </w:r>
      <w:r w:rsidRPr="00CC7D76">
        <w:rPr>
          <w:rFonts w:ascii="Arial" w:hAnsi="Arial" w:cs="Arial"/>
          <w:sz w:val="24"/>
          <w:szCs w:val="24"/>
        </w:rPr>
        <w:t xml:space="preserve">, a través de la Coordinación General de Extensión de la Cultura y Divulgación de la Ciencia, reitera la invitación a la edición 2020 del encuentro de escritores Tiempo de Literatura Mexicali. </w:t>
      </w:r>
    </w:p>
    <w:p w:rsidR="00625032" w:rsidRPr="00CC7D76" w:rsidRDefault="00625032" w:rsidP="00625032">
      <w:pPr>
        <w:jc w:val="both"/>
        <w:rPr>
          <w:rFonts w:ascii="Arial" w:hAnsi="Arial" w:cs="Arial"/>
          <w:sz w:val="24"/>
          <w:szCs w:val="24"/>
        </w:rPr>
      </w:pPr>
    </w:p>
    <w:p w:rsidR="00625032" w:rsidRPr="00CC7D76" w:rsidRDefault="00625032" w:rsidP="0062503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 un</w:t>
      </w:r>
      <w:r w:rsidRPr="00CC7D76">
        <w:rPr>
          <w:rFonts w:ascii="Arial" w:hAnsi="Arial" w:cs="Arial"/>
          <w:sz w:val="24"/>
          <w:szCs w:val="24"/>
        </w:rPr>
        <w:t xml:space="preserve"> evento que ha conjugado, desde el año 2008, novedades editoriales, escritores consagrados</w:t>
      </w:r>
      <w:r w:rsidR="000712A7">
        <w:rPr>
          <w:rFonts w:ascii="Arial" w:hAnsi="Arial" w:cs="Arial"/>
          <w:sz w:val="24"/>
          <w:szCs w:val="24"/>
        </w:rPr>
        <w:t xml:space="preserve"> y</w:t>
      </w:r>
      <w:r w:rsidRPr="00CC7D76">
        <w:rPr>
          <w:rFonts w:ascii="Arial" w:hAnsi="Arial" w:cs="Arial"/>
          <w:sz w:val="24"/>
          <w:szCs w:val="24"/>
        </w:rPr>
        <w:t xml:space="preserve"> emergentes</w:t>
      </w:r>
      <w:r w:rsidR="000712A7">
        <w:rPr>
          <w:rFonts w:ascii="Arial" w:hAnsi="Arial" w:cs="Arial"/>
          <w:sz w:val="24"/>
          <w:szCs w:val="24"/>
        </w:rPr>
        <w:t>, así como</w:t>
      </w:r>
      <w:r w:rsidRPr="00CC7D76">
        <w:rPr>
          <w:rFonts w:ascii="Arial" w:hAnsi="Arial" w:cs="Arial"/>
          <w:sz w:val="24"/>
          <w:szCs w:val="24"/>
        </w:rPr>
        <w:t xml:space="preserve"> disciplinas afines a la literatura. En esta ocasión, Tiempo de Literatura Mexicali llega en formato virtual con espacios para narradores, traductores, poetas y promotores de la lectura y el libro.</w:t>
      </w:r>
    </w:p>
    <w:p w:rsidR="00625032" w:rsidRPr="00CC7D76" w:rsidRDefault="00625032" w:rsidP="00625032">
      <w:pPr>
        <w:jc w:val="both"/>
        <w:rPr>
          <w:rFonts w:ascii="Arial" w:hAnsi="Arial" w:cs="Arial"/>
          <w:sz w:val="24"/>
          <w:szCs w:val="24"/>
        </w:rPr>
      </w:pPr>
    </w:p>
    <w:p w:rsidR="00625032" w:rsidRDefault="000712A7" w:rsidP="0062503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Entre al</w:t>
      </w:r>
      <w:r w:rsidR="00625032">
        <w:rPr>
          <w:rFonts w:ascii="Arial" w:hAnsi="Arial" w:cs="Arial"/>
          <w:sz w:val="24"/>
          <w:szCs w:val="24"/>
        </w:rPr>
        <w:t>gunas</w:t>
      </w:r>
      <w:r w:rsidR="00625032" w:rsidRPr="00CC7D76">
        <w:rPr>
          <w:rFonts w:ascii="Arial" w:hAnsi="Arial" w:cs="Arial"/>
          <w:sz w:val="24"/>
          <w:szCs w:val="24"/>
        </w:rPr>
        <w:t xml:space="preserve"> de las </w:t>
      </w:r>
      <w:r w:rsidR="00625032">
        <w:rPr>
          <w:rFonts w:ascii="Arial" w:hAnsi="Arial" w:cs="Arial"/>
          <w:sz w:val="24"/>
          <w:szCs w:val="24"/>
        </w:rPr>
        <w:t xml:space="preserve">diversas </w:t>
      </w:r>
      <w:r w:rsidR="00625032" w:rsidRPr="00CC7D76">
        <w:rPr>
          <w:rFonts w:ascii="Arial" w:hAnsi="Arial" w:cs="Arial"/>
          <w:sz w:val="24"/>
          <w:szCs w:val="24"/>
        </w:rPr>
        <w:t xml:space="preserve">actividades que se </w:t>
      </w:r>
      <w:r w:rsidR="00625032">
        <w:rPr>
          <w:rFonts w:ascii="Arial" w:hAnsi="Arial" w:cs="Arial"/>
          <w:sz w:val="24"/>
          <w:szCs w:val="24"/>
        </w:rPr>
        <w:t>llevarán</w:t>
      </w:r>
      <w:r w:rsidR="00625032" w:rsidRPr="00CC7D76">
        <w:rPr>
          <w:rFonts w:ascii="Arial" w:hAnsi="Arial" w:cs="Arial"/>
          <w:sz w:val="24"/>
          <w:szCs w:val="24"/>
        </w:rPr>
        <w:t xml:space="preserve"> a cabo</w:t>
      </w:r>
      <w:r w:rsidR="00625032">
        <w:rPr>
          <w:rFonts w:ascii="Arial" w:hAnsi="Arial" w:cs="Arial"/>
          <w:sz w:val="24"/>
          <w:szCs w:val="24"/>
        </w:rPr>
        <w:t xml:space="preserve"> se encuentran: </w:t>
      </w:r>
      <w:r w:rsidR="00625032" w:rsidRPr="00CC7D76">
        <w:rPr>
          <w:rFonts w:ascii="Arial" w:hAnsi="Arial" w:cs="Arial"/>
          <w:sz w:val="24"/>
          <w:szCs w:val="24"/>
        </w:rPr>
        <w:t xml:space="preserve">la charla </w:t>
      </w:r>
      <w:r w:rsidR="00625032" w:rsidRPr="00CC7D76">
        <w:rPr>
          <w:rFonts w:ascii="Arial" w:hAnsi="Arial" w:cs="Arial"/>
          <w:i/>
          <w:sz w:val="24"/>
          <w:szCs w:val="24"/>
        </w:rPr>
        <w:t>El universo narrativo</w:t>
      </w:r>
      <w:r w:rsidR="00625032" w:rsidRPr="00CC7D76">
        <w:rPr>
          <w:rFonts w:ascii="Arial" w:hAnsi="Arial" w:cs="Arial"/>
          <w:sz w:val="24"/>
          <w:szCs w:val="24"/>
        </w:rPr>
        <w:t xml:space="preserve"> de Laura Albert, </w:t>
      </w:r>
      <w:r>
        <w:rPr>
          <w:rFonts w:ascii="Arial" w:hAnsi="Arial" w:cs="Arial"/>
          <w:sz w:val="24"/>
          <w:szCs w:val="24"/>
        </w:rPr>
        <w:t xml:space="preserve">quien estará </w:t>
      </w:r>
      <w:r w:rsidR="00625032" w:rsidRPr="00CC7D76">
        <w:rPr>
          <w:rFonts w:ascii="Arial" w:hAnsi="Arial" w:cs="Arial"/>
          <w:sz w:val="24"/>
          <w:szCs w:val="24"/>
        </w:rPr>
        <w:t>acompañada de la narr</w:t>
      </w:r>
      <w:r w:rsidR="00625032">
        <w:rPr>
          <w:rFonts w:ascii="Arial" w:hAnsi="Arial" w:cs="Arial"/>
          <w:sz w:val="24"/>
          <w:szCs w:val="24"/>
        </w:rPr>
        <w:t>adora mexicana Fernanda Melchor;</w:t>
      </w:r>
      <w:r w:rsidR="00625032" w:rsidRPr="00CC7D76">
        <w:rPr>
          <w:rFonts w:ascii="Arial" w:hAnsi="Arial" w:cs="Arial"/>
          <w:sz w:val="24"/>
          <w:szCs w:val="24"/>
        </w:rPr>
        <w:t xml:space="preserve"> la mesa de narradoras chilenas, integrada por Constanza Gutiérrez, Camila Gutiérrez y Paulina Flores</w:t>
      </w:r>
      <w:r w:rsidR="00625032">
        <w:rPr>
          <w:rFonts w:ascii="Arial" w:hAnsi="Arial" w:cs="Arial"/>
          <w:sz w:val="24"/>
          <w:szCs w:val="24"/>
        </w:rPr>
        <w:t>; la c</w:t>
      </w:r>
      <w:r w:rsidR="00625032" w:rsidRPr="00CC7D76">
        <w:rPr>
          <w:rFonts w:ascii="Arial" w:hAnsi="Arial" w:cs="Arial"/>
          <w:sz w:val="24"/>
          <w:szCs w:val="24"/>
        </w:rPr>
        <w:t xml:space="preserve">harla </w:t>
      </w:r>
      <w:r w:rsidR="00625032" w:rsidRPr="00CC7D76">
        <w:rPr>
          <w:rFonts w:ascii="Arial" w:hAnsi="Arial" w:cs="Arial"/>
          <w:i/>
          <w:sz w:val="24"/>
          <w:szCs w:val="24"/>
        </w:rPr>
        <w:t>Escritura y cine</w:t>
      </w:r>
      <w:r w:rsidR="00625032" w:rsidRPr="00CC7D76">
        <w:rPr>
          <w:rFonts w:ascii="Arial" w:hAnsi="Arial" w:cs="Arial"/>
          <w:sz w:val="24"/>
          <w:szCs w:val="24"/>
        </w:rPr>
        <w:t>, con Mónica Revillas y María José Córdova, part</w:t>
      </w:r>
      <w:r w:rsidR="00625032">
        <w:rPr>
          <w:rFonts w:ascii="Arial" w:hAnsi="Arial" w:cs="Arial"/>
          <w:sz w:val="24"/>
          <w:szCs w:val="24"/>
        </w:rPr>
        <w:t>e del equipo detrás de la serie</w:t>
      </w:r>
      <w:r w:rsidR="00625032" w:rsidRPr="00CC7D76">
        <w:rPr>
          <w:rFonts w:ascii="Arial" w:hAnsi="Arial" w:cs="Arial"/>
          <w:sz w:val="24"/>
          <w:szCs w:val="24"/>
        </w:rPr>
        <w:t xml:space="preserve"> </w:t>
      </w:r>
      <w:r w:rsidR="00625032" w:rsidRPr="000712A7">
        <w:rPr>
          <w:rFonts w:ascii="Arial" w:hAnsi="Arial" w:cs="Arial"/>
          <w:i/>
          <w:sz w:val="24"/>
          <w:szCs w:val="24"/>
        </w:rPr>
        <w:t>La casa de las flores</w:t>
      </w:r>
      <w:r w:rsidR="00625032">
        <w:rPr>
          <w:rFonts w:ascii="Arial" w:hAnsi="Arial" w:cs="Arial"/>
          <w:sz w:val="24"/>
          <w:szCs w:val="24"/>
        </w:rPr>
        <w:t>.</w:t>
      </w:r>
    </w:p>
    <w:p w:rsidR="00625032" w:rsidRDefault="00625032" w:rsidP="00625032">
      <w:pPr>
        <w:jc w:val="both"/>
        <w:rPr>
          <w:rFonts w:ascii="Arial" w:hAnsi="Arial" w:cs="Arial"/>
          <w:sz w:val="24"/>
          <w:szCs w:val="24"/>
        </w:rPr>
      </w:pPr>
    </w:p>
    <w:p w:rsidR="00625032" w:rsidRPr="00CC7D76" w:rsidRDefault="00625032" w:rsidP="0062503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También se </w:t>
      </w:r>
      <w:r w:rsidR="000712A7">
        <w:rPr>
          <w:rFonts w:ascii="Arial" w:hAnsi="Arial" w:cs="Arial"/>
          <w:sz w:val="24"/>
          <w:szCs w:val="24"/>
        </w:rPr>
        <w:t>presentará:</w:t>
      </w:r>
      <w:r w:rsidRPr="00CC7D76">
        <w:rPr>
          <w:rFonts w:ascii="Arial" w:hAnsi="Arial" w:cs="Arial"/>
          <w:sz w:val="24"/>
          <w:szCs w:val="24"/>
        </w:rPr>
        <w:t xml:space="preserve"> </w:t>
      </w:r>
      <w:r w:rsidRPr="00CC7D76">
        <w:rPr>
          <w:rFonts w:ascii="Arial" w:hAnsi="Arial" w:cs="Arial"/>
          <w:i/>
          <w:sz w:val="24"/>
          <w:szCs w:val="24"/>
        </w:rPr>
        <w:t>El reino de lo no lineal</w:t>
      </w:r>
      <w:r w:rsidR="00F811D5">
        <w:rPr>
          <w:rFonts w:ascii="Arial" w:hAnsi="Arial" w:cs="Arial"/>
          <w:sz w:val="24"/>
          <w:szCs w:val="24"/>
        </w:rPr>
        <w:t>, de Elisa Dí</w:t>
      </w:r>
      <w:r w:rsidRPr="00CC7D76">
        <w:rPr>
          <w:rFonts w:ascii="Arial" w:hAnsi="Arial" w:cs="Arial"/>
          <w:sz w:val="24"/>
          <w:szCs w:val="24"/>
        </w:rPr>
        <w:t>az Castelo, libro ganador del Premio Bellas Artes de Poesía Aguascalientes de este año</w:t>
      </w:r>
      <w:r w:rsidR="000712A7">
        <w:rPr>
          <w:rFonts w:ascii="Arial" w:hAnsi="Arial" w:cs="Arial"/>
          <w:sz w:val="24"/>
          <w:szCs w:val="24"/>
        </w:rPr>
        <w:t>, así como</w:t>
      </w:r>
      <w:r w:rsidRPr="00CC7D76">
        <w:rPr>
          <w:rFonts w:ascii="Arial" w:hAnsi="Arial" w:cs="Arial"/>
          <w:sz w:val="24"/>
          <w:szCs w:val="24"/>
        </w:rPr>
        <w:t xml:space="preserve"> una conversación y lectura con el legendario poeta mexicano David Huerta, </w:t>
      </w:r>
      <w:r w:rsidR="000712A7">
        <w:rPr>
          <w:rFonts w:ascii="Arial" w:hAnsi="Arial" w:cs="Arial"/>
          <w:sz w:val="24"/>
          <w:szCs w:val="24"/>
        </w:rPr>
        <w:t>Premio FIL de Literatura en Lenguas R</w:t>
      </w:r>
      <w:r w:rsidRPr="00CC7D76">
        <w:rPr>
          <w:rFonts w:ascii="Arial" w:hAnsi="Arial" w:cs="Arial"/>
          <w:sz w:val="24"/>
          <w:szCs w:val="24"/>
        </w:rPr>
        <w:t>omances 2019.</w:t>
      </w:r>
    </w:p>
    <w:p w:rsidR="00625032" w:rsidRPr="00CC7D76" w:rsidRDefault="00625032" w:rsidP="00625032">
      <w:pPr>
        <w:jc w:val="both"/>
        <w:rPr>
          <w:rFonts w:ascii="Arial" w:hAnsi="Arial" w:cs="Arial"/>
          <w:sz w:val="24"/>
          <w:szCs w:val="24"/>
        </w:rPr>
      </w:pPr>
    </w:p>
    <w:p w:rsidR="00625032" w:rsidRDefault="00625032" w:rsidP="00625032">
      <w:pPr>
        <w:jc w:val="both"/>
        <w:rPr>
          <w:rFonts w:ascii="Arial" w:hAnsi="Arial" w:cs="Arial"/>
          <w:sz w:val="24"/>
          <w:szCs w:val="24"/>
        </w:rPr>
      </w:pPr>
      <w:r w:rsidRPr="00CC7D76">
        <w:rPr>
          <w:rFonts w:ascii="Arial" w:hAnsi="Arial" w:cs="Arial"/>
          <w:sz w:val="24"/>
          <w:szCs w:val="24"/>
        </w:rPr>
        <w:t>El evento inicia el lunes 19 y termina el sábado 24 de octubre. Las actividades se estarán transmitiendo a través de los perfiles de Facebook de Cultura UABC y Tiempo de Literatura, donde ya se encuentra el programa completo de actividades</w:t>
      </w:r>
      <w:r>
        <w:rPr>
          <w:rFonts w:ascii="Arial" w:hAnsi="Arial" w:cs="Arial"/>
          <w:sz w:val="24"/>
          <w:szCs w:val="24"/>
        </w:rPr>
        <w:t>.</w:t>
      </w:r>
    </w:p>
    <w:bookmarkEnd w:id="1"/>
    <w:p w:rsidR="008471A8" w:rsidRDefault="008471A8" w:rsidP="008471A8">
      <w:pPr>
        <w:rPr>
          <w:rFonts w:ascii="Arial" w:hAnsi="Arial" w:cs="Arial"/>
          <w:color w:val="5F6368"/>
          <w:sz w:val="24"/>
          <w:szCs w:val="24"/>
          <w:shd w:val="clear" w:color="auto" w:fill="FFFFFF"/>
          <w:lang w:val="es-ES_tradnl"/>
        </w:rPr>
      </w:pPr>
      <w:r w:rsidRPr="008471A8">
        <w:rPr>
          <w:rFonts w:ascii="Arial" w:hAnsi="Arial" w:cs="Arial"/>
          <w:color w:val="5F6368"/>
          <w:sz w:val="24"/>
          <w:szCs w:val="24"/>
          <w:shd w:val="clear" w:color="auto" w:fill="FFFFFF"/>
          <w:lang w:val="es-ES_tradnl"/>
        </w:rPr>
        <w:t xml:space="preserve"> </w:t>
      </w:r>
    </w:p>
    <w:p w:rsidR="00F91FA0" w:rsidRDefault="00F91FA0" w:rsidP="008471A8">
      <w:pPr>
        <w:rPr>
          <w:rFonts w:ascii="Arial" w:hAnsi="Arial" w:cs="Arial"/>
          <w:color w:val="5F6368"/>
          <w:sz w:val="24"/>
          <w:szCs w:val="24"/>
          <w:shd w:val="clear" w:color="auto" w:fill="FFFFFF"/>
          <w:lang w:val="es-ES_tradnl"/>
        </w:rPr>
      </w:pPr>
    </w:p>
    <w:p w:rsidR="000D56A8" w:rsidRDefault="000D56A8" w:rsidP="008471A8">
      <w:pPr>
        <w:rPr>
          <w:rFonts w:ascii="Arial" w:hAnsi="Arial" w:cs="Arial"/>
          <w:color w:val="5F6368"/>
          <w:sz w:val="24"/>
          <w:szCs w:val="24"/>
          <w:shd w:val="clear" w:color="auto" w:fill="FFFFFF"/>
          <w:lang w:val="es-ES_tradnl"/>
        </w:rPr>
      </w:pPr>
    </w:p>
    <w:p w:rsidR="000D56A8" w:rsidRDefault="000D56A8" w:rsidP="008471A8">
      <w:pPr>
        <w:rPr>
          <w:rFonts w:ascii="Arial" w:hAnsi="Arial" w:cs="Arial"/>
          <w:color w:val="5F6368"/>
          <w:sz w:val="24"/>
          <w:szCs w:val="24"/>
          <w:shd w:val="clear" w:color="auto" w:fill="FFFFFF"/>
          <w:lang w:val="es-ES_tradnl"/>
        </w:rPr>
      </w:pPr>
    </w:p>
    <w:p w:rsidR="000D56A8" w:rsidRDefault="000D56A8" w:rsidP="008471A8">
      <w:pPr>
        <w:rPr>
          <w:rFonts w:ascii="Arial" w:hAnsi="Arial" w:cs="Arial"/>
          <w:color w:val="5F6368"/>
          <w:sz w:val="24"/>
          <w:szCs w:val="24"/>
          <w:shd w:val="clear" w:color="auto" w:fill="FFFFFF"/>
          <w:lang w:val="es-ES_tradnl"/>
        </w:rPr>
      </w:pPr>
    </w:p>
    <w:p w:rsidR="000D56A8" w:rsidRPr="000D56A8" w:rsidRDefault="000D56A8" w:rsidP="008471A8">
      <w:pPr>
        <w:rPr>
          <w:rFonts w:ascii="Arial" w:hAnsi="Arial" w:cs="Arial"/>
          <w:color w:val="FFFFFF" w:themeColor="background1"/>
          <w:sz w:val="24"/>
          <w:szCs w:val="24"/>
          <w:shd w:val="clear" w:color="auto" w:fill="FFFFFF"/>
          <w:lang w:val="es-ES_tradnl"/>
        </w:rPr>
      </w:pPr>
    </w:p>
    <w:p w:rsidR="000D56A8" w:rsidRPr="000D56A8" w:rsidRDefault="000D56A8" w:rsidP="008471A8">
      <w:pPr>
        <w:rPr>
          <w:rFonts w:ascii="Arial" w:hAnsi="Arial" w:cs="Arial"/>
          <w:color w:val="FFFFFF" w:themeColor="background1"/>
          <w:sz w:val="24"/>
          <w:szCs w:val="24"/>
          <w:shd w:val="clear" w:color="auto" w:fill="FFFFFF"/>
          <w:lang w:val="es-ES_tradnl"/>
        </w:rPr>
      </w:pPr>
    </w:p>
    <w:p w:rsidR="000D56A8" w:rsidRPr="000D56A8" w:rsidRDefault="000D56A8" w:rsidP="008471A8">
      <w:pPr>
        <w:rPr>
          <w:rFonts w:ascii="Arial" w:hAnsi="Arial" w:cs="Arial"/>
          <w:color w:val="FFFFFF" w:themeColor="background1"/>
          <w:sz w:val="24"/>
          <w:szCs w:val="24"/>
          <w:shd w:val="clear" w:color="auto" w:fill="FFFFFF"/>
          <w:lang w:val="es-ES_tradnl"/>
        </w:rPr>
      </w:pPr>
    </w:p>
    <w:p w:rsidR="00F91FA0" w:rsidRPr="000D56A8" w:rsidRDefault="00F91FA0" w:rsidP="00F91FA0">
      <w:pPr>
        <w:jc w:val="both"/>
        <w:rPr>
          <w:color w:val="FFFFFF" w:themeColor="background1"/>
          <w:sz w:val="24"/>
          <w:szCs w:val="24"/>
          <w:highlight w:val="white"/>
        </w:rPr>
      </w:pPr>
      <w:r w:rsidRPr="000D56A8">
        <w:rPr>
          <w:color w:val="FFFFFF" w:themeColor="background1"/>
          <w:sz w:val="24"/>
          <w:szCs w:val="24"/>
          <w:highlight w:val="white"/>
        </w:rPr>
        <w:t xml:space="preserve">Redacción:  </w:t>
      </w:r>
      <w:r w:rsidR="00625032" w:rsidRPr="000D56A8">
        <w:rPr>
          <w:color w:val="FFFFFF" w:themeColor="background1"/>
          <w:sz w:val="24"/>
          <w:szCs w:val="24"/>
          <w:highlight w:val="white"/>
        </w:rPr>
        <w:t>Antonio León</w:t>
      </w:r>
    </w:p>
    <w:p w:rsidR="00F91FA0" w:rsidRPr="000D56A8" w:rsidRDefault="00F91FA0" w:rsidP="008471A8">
      <w:pPr>
        <w:rPr>
          <w:rFonts w:ascii="Arial" w:hAnsi="Arial" w:cs="Arial"/>
          <w:color w:val="FFFFFF" w:themeColor="background1"/>
          <w:sz w:val="24"/>
          <w:szCs w:val="24"/>
          <w:lang w:val="es-ES_tradnl"/>
        </w:rPr>
      </w:pPr>
    </w:p>
    <w:p w:rsidR="009F3580" w:rsidRPr="000D56A8" w:rsidRDefault="009F3580" w:rsidP="009F3580">
      <w:pPr>
        <w:pStyle w:val="NormalWeb"/>
        <w:spacing w:before="0" w:after="0"/>
        <w:jc w:val="both"/>
        <w:rPr>
          <w:rFonts w:ascii="Arial" w:hAnsi="Arial" w:cs="Arial"/>
          <w:color w:val="FFFFFF" w:themeColor="background1"/>
          <w:szCs w:val="16"/>
          <w:lang w:val="es-MX"/>
        </w:rPr>
      </w:pPr>
    </w:p>
    <w:sectPr w:rsidR="009F3580" w:rsidRPr="000D56A8" w:rsidSect="000D56A8">
      <w:pgSz w:w="12240" w:h="15840" w:code="1"/>
      <w:pgMar w:top="0" w:right="1325" w:bottom="142" w:left="1276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D0D" w:rsidRDefault="009A6D0D">
      <w:r>
        <w:separator/>
      </w:r>
    </w:p>
  </w:endnote>
  <w:endnote w:type="continuationSeparator" w:id="0">
    <w:p w:rsidR="009A6D0D" w:rsidRDefault="009A6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D0D" w:rsidRDefault="009A6D0D">
      <w:r>
        <w:rPr>
          <w:color w:val="000000"/>
        </w:rPr>
        <w:separator/>
      </w:r>
    </w:p>
  </w:footnote>
  <w:footnote w:type="continuationSeparator" w:id="0">
    <w:p w:rsidR="009A6D0D" w:rsidRDefault="009A6D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A7B6D"/>
    <w:multiLevelType w:val="multilevel"/>
    <w:tmpl w:val="E5F68DC0"/>
    <w:lvl w:ilvl="0">
      <w:start w:val="1"/>
      <w:numFmt w:val="decimal"/>
      <w:lvlText w:val="%1."/>
      <w:lvlJc w:val="left"/>
      <w:pPr>
        <w:ind w:left="358" w:hanging="2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es-ES" w:eastAsia="es-ES" w:bidi="es-ES"/>
      </w:rPr>
    </w:lvl>
    <w:lvl w:ilvl="1">
      <w:start w:val="1"/>
      <w:numFmt w:val="decimal"/>
      <w:lvlText w:val="%1.%2"/>
      <w:lvlJc w:val="left"/>
      <w:pPr>
        <w:ind w:left="47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540" w:hanging="360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1605" w:hanging="360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2670" w:hanging="360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3735" w:hanging="360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4800" w:hanging="360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5865" w:hanging="360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6930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073115B8"/>
    <w:multiLevelType w:val="hybridMultilevel"/>
    <w:tmpl w:val="DCA661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60EF6"/>
    <w:multiLevelType w:val="hybridMultilevel"/>
    <w:tmpl w:val="50542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2523D"/>
    <w:multiLevelType w:val="hybridMultilevel"/>
    <w:tmpl w:val="83085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74835"/>
    <w:multiLevelType w:val="hybridMultilevel"/>
    <w:tmpl w:val="A0A6A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757E0"/>
    <w:multiLevelType w:val="hybridMultilevel"/>
    <w:tmpl w:val="F03848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DE21A2"/>
    <w:multiLevelType w:val="hybridMultilevel"/>
    <w:tmpl w:val="F4D07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F5FFE"/>
    <w:multiLevelType w:val="hybridMultilevel"/>
    <w:tmpl w:val="D5CC77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2224A"/>
    <w:multiLevelType w:val="hybridMultilevel"/>
    <w:tmpl w:val="675A72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15DA0"/>
    <w:multiLevelType w:val="hybridMultilevel"/>
    <w:tmpl w:val="1B3E8E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83EE0"/>
    <w:multiLevelType w:val="hybridMultilevel"/>
    <w:tmpl w:val="D72C3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E46FD"/>
    <w:multiLevelType w:val="hybridMultilevel"/>
    <w:tmpl w:val="1F00A1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E13A8"/>
    <w:multiLevelType w:val="hybridMultilevel"/>
    <w:tmpl w:val="A77605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D4501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40F10"/>
    <w:multiLevelType w:val="hybridMultilevel"/>
    <w:tmpl w:val="3998CC10"/>
    <w:lvl w:ilvl="0" w:tplc="01160A3A">
      <w:start w:val="1"/>
      <w:numFmt w:val="decimal"/>
      <w:lvlText w:val="%1."/>
      <w:lvlJc w:val="left"/>
      <w:pPr>
        <w:ind w:left="960" w:hanging="360"/>
      </w:pPr>
      <w:rPr>
        <w:rFonts w:hint="default"/>
        <w:spacing w:val="-7"/>
        <w:w w:val="100"/>
        <w:lang w:val="es-ES" w:eastAsia="es-ES" w:bidi="es-ES"/>
      </w:rPr>
    </w:lvl>
    <w:lvl w:ilvl="1" w:tplc="A3AA4A56">
      <w:numFmt w:val="bullet"/>
      <w:lvlText w:val="•"/>
      <w:lvlJc w:val="left"/>
      <w:pPr>
        <w:ind w:left="1788" w:hanging="360"/>
      </w:pPr>
      <w:rPr>
        <w:rFonts w:hint="default"/>
        <w:lang w:val="es-ES" w:eastAsia="es-ES" w:bidi="es-ES"/>
      </w:rPr>
    </w:lvl>
    <w:lvl w:ilvl="2" w:tplc="30A6BBF8">
      <w:numFmt w:val="bullet"/>
      <w:lvlText w:val="•"/>
      <w:lvlJc w:val="left"/>
      <w:pPr>
        <w:ind w:left="2616" w:hanging="360"/>
      </w:pPr>
      <w:rPr>
        <w:rFonts w:hint="default"/>
        <w:lang w:val="es-ES" w:eastAsia="es-ES" w:bidi="es-ES"/>
      </w:rPr>
    </w:lvl>
    <w:lvl w:ilvl="3" w:tplc="A1086098">
      <w:numFmt w:val="bullet"/>
      <w:lvlText w:val="•"/>
      <w:lvlJc w:val="left"/>
      <w:pPr>
        <w:ind w:left="3444" w:hanging="360"/>
      </w:pPr>
      <w:rPr>
        <w:rFonts w:hint="default"/>
        <w:lang w:val="es-ES" w:eastAsia="es-ES" w:bidi="es-ES"/>
      </w:rPr>
    </w:lvl>
    <w:lvl w:ilvl="4" w:tplc="249CCABC">
      <w:numFmt w:val="bullet"/>
      <w:lvlText w:val="•"/>
      <w:lvlJc w:val="left"/>
      <w:pPr>
        <w:ind w:left="4272" w:hanging="360"/>
      </w:pPr>
      <w:rPr>
        <w:rFonts w:hint="default"/>
        <w:lang w:val="es-ES" w:eastAsia="es-ES" w:bidi="es-ES"/>
      </w:rPr>
    </w:lvl>
    <w:lvl w:ilvl="5" w:tplc="02A8635C">
      <w:numFmt w:val="bullet"/>
      <w:lvlText w:val="•"/>
      <w:lvlJc w:val="left"/>
      <w:pPr>
        <w:ind w:left="5100" w:hanging="360"/>
      </w:pPr>
      <w:rPr>
        <w:rFonts w:hint="default"/>
        <w:lang w:val="es-ES" w:eastAsia="es-ES" w:bidi="es-ES"/>
      </w:rPr>
    </w:lvl>
    <w:lvl w:ilvl="6" w:tplc="3F82BA9C">
      <w:numFmt w:val="bullet"/>
      <w:lvlText w:val="•"/>
      <w:lvlJc w:val="left"/>
      <w:pPr>
        <w:ind w:left="5928" w:hanging="360"/>
      </w:pPr>
      <w:rPr>
        <w:rFonts w:hint="default"/>
        <w:lang w:val="es-ES" w:eastAsia="es-ES" w:bidi="es-ES"/>
      </w:rPr>
    </w:lvl>
    <w:lvl w:ilvl="7" w:tplc="A9244608">
      <w:numFmt w:val="bullet"/>
      <w:lvlText w:val="•"/>
      <w:lvlJc w:val="left"/>
      <w:pPr>
        <w:ind w:left="6756" w:hanging="360"/>
      </w:pPr>
      <w:rPr>
        <w:rFonts w:hint="default"/>
        <w:lang w:val="es-ES" w:eastAsia="es-ES" w:bidi="es-ES"/>
      </w:rPr>
    </w:lvl>
    <w:lvl w:ilvl="8" w:tplc="2F36A430">
      <w:numFmt w:val="bullet"/>
      <w:lvlText w:val="•"/>
      <w:lvlJc w:val="left"/>
      <w:pPr>
        <w:ind w:left="7584" w:hanging="360"/>
      </w:pPr>
      <w:rPr>
        <w:rFonts w:hint="default"/>
        <w:lang w:val="es-ES" w:eastAsia="es-ES" w:bidi="es-ES"/>
      </w:rPr>
    </w:lvl>
  </w:abstractNum>
  <w:abstractNum w:abstractNumId="16" w15:restartNumberingAfterBreak="0">
    <w:nsid w:val="3382482B"/>
    <w:multiLevelType w:val="hybridMultilevel"/>
    <w:tmpl w:val="D49CE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86FCF"/>
    <w:multiLevelType w:val="hybridMultilevel"/>
    <w:tmpl w:val="32A200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D9230B"/>
    <w:multiLevelType w:val="hybridMultilevel"/>
    <w:tmpl w:val="367A60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007DB3"/>
    <w:multiLevelType w:val="hybridMultilevel"/>
    <w:tmpl w:val="105023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A161C9"/>
    <w:multiLevelType w:val="multilevel"/>
    <w:tmpl w:val="4C84D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F971D32"/>
    <w:multiLevelType w:val="hybridMultilevel"/>
    <w:tmpl w:val="98E03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F25BC8"/>
    <w:multiLevelType w:val="hybridMultilevel"/>
    <w:tmpl w:val="A2262E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C6572B"/>
    <w:multiLevelType w:val="hybridMultilevel"/>
    <w:tmpl w:val="9DFC542C"/>
    <w:lvl w:ilvl="0" w:tplc="A17CAD12">
      <w:numFmt w:val="bullet"/>
      <w:lvlText w:val="•"/>
      <w:lvlJc w:val="left"/>
      <w:pPr>
        <w:ind w:left="477" w:hanging="360"/>
      </w:pPr>
      <w:rPr>
        <w:rFonts w:ascii="Calibri" w:eastAsia="Calibri" w:hAnsi="Calibri" w:cs="Calibri" w:hint="default"/>
        <w:w w:val="100"/>
        <w:sz w:val="22"/>
        <w:szCs w:val="22"/>
        <w:lang w:val="es-ES" w:eastAsia="es-ES" w:bidi="es-ES"/>
      </w:rPr>
    </w:lvl>
    <w:lvl w:ilvl="1" w:tplc="08C4ABBE">
      <w:numFmt w:val="bullet"/>
      <w:lvlText w:val="•"/>
      <w:lvlJc w:val="left"/>
      <w:pPr>
        <w:ind w:left="1392" w:hanging="360"/>
      </w:pPr>
      <w:rPr>
        <w:rFonts w:hint="default"/>
        <w:lang w:val="es-ES" w:eastAsia="es-ES" w:bidi="es-ES"/>
      </w:rPr>
    </w:lvl>
    <w:lvl w:ilvl="2" w:tplc="0644D0EC">
      <w:numFmt w:val="bullet"/>
      <w:lvlText w:val="•"/>
      <w:lvlJc w:val="left"/>
      <w:pPr>
        <w:ind w:left="2304" w:hanging="360"/>
      </w:pPr>
      <w:rPr>
        <w:rFonts w:hint="default"/>
        <w:lang w:val="es-ES" w:eastAsia="es-ES" w:bidi="es-ES"/>
      </w:rPr>
    </w:lvl>
    <w:lvl w:ilvl="3" w:tplc="A11E6C5A">
      <w:numFmt w:val="bullet"/>
      <w:lvlText w:val="•"/>
      <w:lvlJc w:val="left"/>
      <w:pPr>
        <w:ind w:left="3216" w:hanging="360"/>
      </w:pPr>
      <w:rPr>
        <w:rFonts w:hint="default"/>
        <w:lang w:val="es-ES" w:eastAsia="es-ES" w:bidi="es-ES"/>
      </w:rPr>
    </w:lvl>
    <w:lvl w:ilvl="4" w:tplc="11A4097A">
      <w:numFmt w:val="bullet"/>
      <w:lvlText w:val="•"/>
      <w:lvlJc w:val="left"/>
      <w:pPr>
        <w:ind w:left="4128" w:hanging="360"/>
      </w:pPr>
      <w:rPr>
        <w:rFonts w:hint="default"/>
        <w:lang w:val="es-ES" w:eastAsia="es-ES" w:bidi="es-ES"/>
      </w:rPr>
    </w:lvl>
    <w:lvl w:ilvl="5" w:tplc="D6AABF30">
      <w:numFmt w:val="bullet"/>
      <w:lvlText w:val="•"/>
      <w:lvlJc w:val="left"/>
      <w:pPr>
        <w:ind w:left="5040" w:hanging="360"/>
      </w:pPr>
      <w:rPr>
        <w:rFonts w:hint="default"/>
        <w:lang w:val="es-ES" w:eastAsia="es-ES" w:bidi="es-ES"/>
      </w:rPr>
    </w:lvl>
    <w:lvl w:ilvl="6" w:tplc="3676CBC0">
      <w:numFmt w:val="bullet"/>
      <w:lvlText w:val="•"/>
      <w:lvlJc w:val="left"/>
      <w:pPr>
        <w:ind w:left="5952" w:hanging="360"/>
      </w:pPr>
      <w:rPr>
        <w:rFonts w:hint="default"/>
        <w:lang w:val="es-ES" w:eastAsia="es-ES" w:bidi="es-ES"/>
      </w:rPr>
    </w:lvl>
    <w:lvl w:ilvl="7" w:tplc="33C69A88">
      <w:numFmt w:val="bullet"/>
      <w:lvlText w:val="•"/>
      <w:lvlJc w:val="left"/>
      <w:pPr>
        <w:ind w:left="6864" w:hanging="360"/>
      </w:pPr>
      <w:rPr>
        <w:rFonts w:hint="default"/>
        <w:lang w:val="es-ES" w:eastAsia="es-ES" w:bidi="es-ES"/>
      </w:rPr>
    </w:lvl>
    <w:lvl w:ilvl="8" w:tplc="C666CA1C">
      <w:numFmt w:val="bullet"/>
      <w:lvlText w:val="•"/>
      <w:lvlJc w:val="left"/>
      <w:pPr>
        <w:ind w:left="7776" w:hanging="360"/>
      </w:pPr>
      <w:rPr>
        <w:rFonts w:hint="default"/>
        <w:lang w:val="es-ES" w:eastAsia="es-ES" w:bidi="es-ES"/>
      </w:rPr>
    </w:lvl>
  </w:abstractNum>
  <w:abstractNum w:abstractNumId="24" w15:restartNumberingAfterBreak="0">
    <w:nsid w:val="59D50ED9"/>
    <w:multiLevelType w:val="hybridMultilevel"/>
    <w:tmpl w:val="92B49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B23632"/>
    <w:multiLevelType w:val="hybridMultilevel"/>
    <w:tmpl w:val="A6E4F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D7608E"/>
    <w:multiLevelType w:val="multilevel"/>
    <w:tmpl w:val="06E491E2"/>
    <w:lvl w:ilvl="0">
      <w:start w:val="1"/>
      <w:numFmt w:val="decimal"/>
      <w:lvlText w:val="%1."/>
      <w:lvlJc w:val="left"/>
      <w:pPr>
        <w:ind w:left="477" w:hanging="360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s-ES" w:bidi="es-ES"/>
      </w:rPr>
    </w:lvl>
    <w:lvl w:ilvl="1">
      <w:start w:val="1"/>
      <w:numFmt w:val="decimal"/>
      <w:lvlText w:val="%2."/>
      <w:lvlJc w:val="left"/>
      <w:pPr>
        <w:ind w:left="837" w:hanging="360"/>
        <w:jc w:val="right"/>
      </w:pPr>
      <w:rPr>
        <w:rFonts w:hint="default"/>
        <w:spacing w:val="-1"/>
        <w:w w:val="100"/>
        <w:lang w:val="es-ES" w:eastAsia="es-ES" w:bidi="es-ES"/>
      </w:rPr>
    </w:lvl>
    <w:lvl w:ilvl="2">
      <w:start w:val="1"/>
      <w:numFmt w:val="decimal"/>
      <w:lvlText w:val="%2.%3."/>
      <w:lvlJc w:val="left"/>
      <w:pPr>
        <w:ind w:left="909" w:hanging="432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s-ES" w:bidi="es-ES"/>
      </w:rPr>
    </w:lvl>
    <w:lvl w:ilvl="3">
      <w:numFmt w:val="bullet"/>
      <w:lvlText w:val="•"/>
      <w:lvlJc w:val="left"/>
      <w:pPr>
        <w:ind w:left="1987" w:hanging="432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3075" w:hanging="432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4162" w:hanging="432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5250" w:hanging="432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6337" w:hanging="432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7425" w:hanging="432"/>
      </w:pPr>
      <w:rPr>
        <w:rFonts w:hint="default"/>
        <w:lang w:val="es-ES" w:eastAsia="es-ES" w:bidi="es-ES"/>
      </w:rPr>
    </w:lvl>
  </w:abstractNum>
  <w:abstractNum w:abstractNumId="27" w15:restartNumberingAfterBreak="0">
    <w:nsid w:val="5DA83C3D"/>
    <w:multiLevelType w:val="hybridMultilevel"/>
    <w:tmpl w:val="76CC1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A82F35"/>
    <w:multiLevelType w:val="hybridMultilevel"/>
    <w:tmpl w:val="9B9C20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 w15:restartNumberingAfterBreak="0">
    <w:nsid w:val="67EE6B73"/>
    <w:multiLevelType w:val="hybridMultilevel"/>
    <w:tmpl w:val="D88876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727BAF"/>
    <w:multiLevelType w:val="hybridMultilevel"/>
    <w:tmpl w:val="64E8A4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8815F6"/>
    <w:multiLevelType w:val="hybridMultilevel"/>
    <w:tmpl w:val="3DA8DF28"/>
    <w:lvl w:ilvl="0" w:tplc="94643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7F2723"/>
    <w:multiLevelType w:val="hybridMultilevel"/>
    <w:tmpl w:val="324846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8320F9"/>
    <w:multiLevelType w:val="hybridMultilevel"/>
    <w:tmpl w:val="329E4F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4D6C80"/>
    <w:multiLevelType w:val="hybridMultilevel"/>
    <w:tmpl w:val="7F601B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A70E6B"/>
    <w:multiLevelType w:val="hybridMultilevel"/>
    <w:tmpl w:val="D33084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826ABD"/>
    <w:multiLevelType w:val="hybridMultilevel"/>
    <w:tmpl w:val="2904D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3A6827"/>
    <w:multiLevelType w:val="hybridMultilevel"/>
    <w:tmpl w:val="C1FA1D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B87A50"/>
    <w:multiLevelType w:val="hybridMultilevel"/>
    <w:tmpl w:val="40789D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4"/>
  </w:num>
  <w:num w:numId="3">
    <w:abstractNumId w:val="21"/>
  </w:num>
  <w:num w:numId="4">
    <w:abstractNumId w:val="25"/>
  </w:num>
  <w:num w:numId="5">
    <w:abstractNumId w:val="17"/>
  </w:num>
  <w:num w:numId="6">
    <w:abstractNumId w:val="30"/>
  </w:num>
  <w:num w:numId="7">
    <w:abstractNumId w:val="32"/>
  </w:num>
  <w:num w:numId="8">
    <w:abstractNumId w:val="2"/>
  </w:num>
  <w:num w:numId="9">
    <w:abstractNumId w:val="39"/>
  </w:num>
  <w:num w:numId="10">
    <w:abstractNumId w:val="36"/>
  </w:num>
  <w:num w:numId="11">
    <w:abstractNumId w:val="6"/>
  </w:num>
  <w:num w:numId="12">
    <w:abstractNumId w:val="3"/>
  </w:num>
  <w:num w:numId="13">
    <w:abstractNumId w:val="22"/>
  </w:num>
  <w:num w:numId="14">
    <w:abstractNumId w:val="4"/>
  </w:num>
  <w:num w:numId="15">
    <w:abstractNumId w:val="38"/>
  </w:num>
  <w:num w:numId="16">
    <w:abstractNumId w:val="12"/>
  </w:num>
  <w:num w:numId="17">
    <w:abstractNumId w:val="24"/>
  </w:num>
  <w:num w:numId="18">
    <w:abstractNumId w:val="20"/>
  </w:num>
  <w:num w:numId="19">
    <w:abstractNumId w:val="16"/>
  </w:num>
  <w:num w:numId="20">
    <w:abstractNumId w:val="24"/>
  </w:num>
  <w:num w:numId="21">
    <w:abstractNumId w:val="27"/>
  </w:num>
  <w:num w:numId="22">
    <w:abstractNumId w:val="9"/>
  </w:num>
  <w:num w:numId="23">
    <w:abstractNumId w:val="28"/>
  </w:num>
  <w:num w:numId="24">
    <w:abstractNumId w:val="40"/>
  </w:num>
  <w:num w:numId="25">
    <w:abstractNumId w:val="14"/>
  </w:num>
  <w:num w:numId="26">
    <w:abstractNumId w:val="15"/>
  </w:num>
  <w:num w:numId="27">
    <w:abstractNumId w:val="18"/>
  </w:num>
  <w:num w:numId="28">
    <w:abstractNumId w:val="37"/>
  </w:num>
  <w:num w:numId="29">
    <w:abstractNumId w:val="5"/>
  </w:num>
  <w:num w:numId="30">
    <w:abstractNumId w:val="35"/>
  </w:num>
  <w:num w:numId="31">
    <w:abstractNumId w:val="13"/>
  </w:num>
  <w:num w:numId="32">
    <w:abstractNumId w:val="1"/>
  </w:num>
  <w:num w:numId="33">
    <w:abstractNumId w:val="31"/>
  </w:num>
  <w:num w:numId="34">
    <w:abstractNumId w:val="10"/>
  </w:num>
  <w:num w:numId="35">
    <w:abstractNumId w:val="19"/>
  </w:num>
  <w:num w:numId="36">
    <w:abstractNumId w:val="26"/>
  </w:num>
  <w:num w:numId="37">
    <w:abstractNumId w:val="23"/>
  </w:num>
  <w:num w:numId="38">
    <w:abstractNumId w:val="0"/>
  </w:num>
  <w:num w:numId="39">
    <w:abstractNumId w:val="8"/>
  </w:num>
  <w:num w:numId="40">
    <w:abstractNumId w:val="33"/>
  </w:num>
  <w:num w:numId="41">
    <w:abstractNumId w:val="11"/>
  </w:num>
  <w:num w:numId="42">
    <w:abstractNumId w:val="7"/>
  </w:num>
  <w:num w:numId="43">
    <w:abstractNumId w:val="4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687"/>
    <w:rsid w:val="00034C06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1A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5A"/>
    <w:rsid w:val="000676D7"/>
    <w:rsid w:val="00067708"/>
    <w:rsid w:val="00067935"/>
    <w:rsid w:val="00070413"/>
    <w:rsid w:val="0007055D"/>
    <w:rsid w:val="00070886"/>
    <w:rsid w:val="00070F8F"/>
    <w:rsid w:val="00071070"/>
    <w:rsid w:val="000712A7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07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439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5F92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6C7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A8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6F"/>
    <w:rsid w:val="000F2797"/>
    <w:rsid w:val="000F28AD"/>
    <w:rsid w:val="000F28D3"/>
    <w:rsid w:val="000F2EB5"/>
    <w:rsid w:val="000F2F64"/>
    <w:rsid w:val="000F3117"/>
    <w:rsid w:val="000F31C7"/>
    <w:rsid w:val="000F324C"/>
    <w:rsid w:val="000F39A2"/>
    <w:rsid w:val="000F3C9F"/>
    <w:rsid w:val="000F3E1D"/>
    <w:rsid w:val="000F439F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4E35"/>
    <w:rsid w:val="001054A8"/>
    <w:rsid w:val="00105587"/>
    <w:rsid w:val="001055A2"/>
    <w:rsid w:val="001055AA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BC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42E6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0BA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5E56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1E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06A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66D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5CA4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790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1F7F7F"/>
    <w:rsid w:val="00200196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5F0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3F16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4BDA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0EC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20C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48"/>
    <w:rsid w:val="002A6B61"/>
    <w:rsid w:val="002A6C8D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4E7"/>
    <w:rsid w:val="002E5659"/>
    <w:rsid w:val="002E5708"/>
    <w:rsid w:val="002E59A1"/>
    <w:rsid w:val="002E59AC"/>
    <w:rsid w:val="002E5CA3"/>
    <w:rsid w:val="002E60F6"/>
    <w:rsid w:val="002E65B9"/>
    <w:rsid w:val="002E67F7"/>
    <w:rsid w:val="002E6BF8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720"/>
    <w:rsid w:val="002F378B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25A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728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2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501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19F8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8D1"/>
    <w:rsid w:val="00371DDE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19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0F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0C6A"/>
    <w:rsid w:val="003F14E1"/>
    <w:rsid w:val="003F1CCD"/>
    <w:rsid w:val="003F2E7C"/>
    <w:rsid w:val="003F2ED0"/>
    <w:rsid w:val="003F3118"/>
    <w:rsid w:val="003F34BF"/>
    <w:rsid w:val="003F36C5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838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7E9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4745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7E5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81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574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23B2"/>
    <w:rsid w:val="005725E8"/>
    <w:rsid w:val="00572EA2"/>
    <w:rsid w:val="00572EDF"/>
    <w:rsid w:val="00573D71"/>
    <w:rsid w:val="0057405A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1EA5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77B"/>
    <w:rsid w:val="005B6A18"/>
    <w:rsid w:val="005B6A25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AF9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BBF"/>
    <w:rsid w:val="00615AD3"/>
    <w:rsid w:val="00616128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4A5"/>
    <w:rsid w:val="00624573"/>
    <w:rsid w:val="00624A7F"/>
    <w:rsid w:val="00625032"/>
    <w:rsid w:val="0062574B"/>
    <w:rsid w:val="00625881"/>
    <w:rsid w:val="00625D0B"/>
    <w:rsid w:val="006269C3"/>
    <w:rsid w:val="00626A0F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BF6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702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283"/>
    <w:rsid w:val="00677454"/>
    <w:rsid w:val="006774B1"/>
    <w:rsid w:val="00677835"/>
    <w:rsid w:val="00677BFE"/>
    <w:rsid w:val="00680CC6"/>
    <w:rsid w:val="00681460"/>
    <w:rsid w:val="00681A6C"/>
    <w:rsid w:val="006820B9"/>
    <w:rsid w:val="00682511"/>
    <w:rsid w:val="006827A2"/>
    <w:rsid w:val="00682F41"/>
    <w:rsid w:val="006836ED"/>
    <w:rsid w:val="00683C6C"/>
    <w:rsid w:val="00683F72"/>
    <w:rsid w:val="00684021"/>
    <w:rsid w:val="0068480A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C2A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3FE"/>
    <w:rsid w:val="006E2472"/>
    <w:rsid w:val="006E2876"/>
    <w:rsid w:val="006E29C5"/>
    <w:rsid w:val="006E2D46"/>
    <w:rsid w:val="006E2DF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24A7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420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614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1E9E"/>
    <w:rsid w:val="007824BD"/>
    <w:rsid w:val="00782EDD"/>
    <w:rsid w:val="007833E0"/>
    <w:rsid w:val="00783633"/>
    <w:rsid w:val="00783802"/>
    <w:rsid w:val="00783C9B"/>
    <w:rsid w:val="00783E0B"/>
    <w:rsid w:val="00784166"/>
    <w:rsid w:val="00784183"/>
    <w:rsid w:val="0078424E"/>
    <w:rsid w:val="00784357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CFF"/>
    <w:rsid w:val="007A0653"/>
    <w:rsid w:val="007A0CE7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4F15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21"/>
    <w:rsid w:val="007F2B52"/>
    <w:rsid w:val="007F2E52"/>
    <w:rsid w:val="007F2F08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7F7F5F"/>
    <w:rsid w:val="008001ED"/>
    <w:rsid w:val="00800506"/>
    <w:rsid w:val="00800851"/>
    <w:rsid w:val="00800E44"/>
    <w:rsid w:val="0080119C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5B86"/>
    <w:rsid w:val="008065C6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8CC"/>
    <w:rsid w:val="00841E0A"/>
    <w:rsid w:val="008421B9"/>
    <w:rsid w:val="00842295"/>
    <w:rsid w:val="00842599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1A8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48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C19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7BD"/>
    <w:rsid w:val="008909B9"/>
    <w:rsid w:val="00890F6B"/>
    <w:rsid w:val="0089156C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891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0DA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457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290"/>
    <w:rsid w:val="009304AF"/>
    <w:rsid w:val="00930597"/>
    <w:rsid w:val="0093096F"/>
    <w:rsid w:val="00930C1A"/>
    <w:rsid w:val="00930EB2"/>
    <w:rsid w:val="0093130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9F9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5C38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8FD"/>
    <w:rsid w:val="00973963"/>
    <w:rsid w:val="00974322"/>
    <w:rsid w:val="00974DD3"/>
    <w:rsid w:val="00974E3C"/>
    <w:rsid w:val="00974F37"/>
    <w:rsid w:val="009753F5"/>
    <w:rsid w:val="0097572F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5C8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6E9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6D0D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5600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5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A99"/>
    <w:rsid w:val="009F2CA2"/>
    <w:rsid w:val="009F3297"/>
    <w:rsid w:val="009F3580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7E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C1D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83B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290"/>
    <w:rsid w:val="00B02B65"/>
    <w:rsid w:val="00B02D6D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3F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075"/>
    <w:rsid w:val="00B41366"/>
    <w:rsid w:val="00B4184A"/>
    <w:rsid w:val="00B418B6"/>
    <w:rsid w:val="00B41BB0"/>
    <w:rsid w:val="00B42A7E"/>
    <w:rsid w:val="00B434B6"/>
    <w:rsid w:val="00B437CD"/>
    <w:rsid w:val="00B43A6A"/>
    <w:rsid w:val="00B43D54"/>
    <w:rsid w:val="00B43D6D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FE1"/>
    <w:rsid w:val="00B46828"/>
    <w:rsid w:val="00B46A16"/>
    <w:rsid w:val="00B46F00"/>
    <w:rsid w:val="00B4713E"/>
    <w:rsid w:val="00B47926"/>
    <w:rsid w:val="00B47964"/>
    <w:rsid w:val="00B5018C"/>
    <w:rsid w:val="00B50203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EEE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708"/>
    <w:rsid w:val="00B62AB2"/>
    <w:rsid w:val="00B62D7F"/>
    <w:rsid w:val="00B62F7C"/>
    <w:rsid w:val="00B63064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ABF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6F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695E"/>
    <w:rsid w:val="00BD70E7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400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68C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C2A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646F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753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B8D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889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9D5"/>
    <w:rsid w:val="00D23F33"/>
    <w:rsid w:val="00D24379"/>
    <w:rsid w:val="00D24477"/>
    <w:rsid w:val="00D244EE"/>
    <w:rsid w:val="00D2458E"/>
    <w:rsid w:val="00D24BFE"/>
    <w:rsid w:val="00D255E0"/>
    <w:rsid w:val="00D256B5"/>
    <w:rsid w:val="00D25D47"/>
    <w:rsid w:val="00D25D6A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B67"/>
    <w:rsid w:val="00D76F1F"/>
    <w:rsid w:val="00D771B2"/>
    <w:rsid w:val="00D77EDA"/>
    <w:rsid w:val="00D77F07"/>
    <w:rsid w:val="00D77F4B"/>
    <w:rsid w:val="00D77F63"/>
    <w:rsid w:val="00D80650"/>
    <w:rsid w:val="00D807ED"/>
    <w:rsid w:val="00D80A66"/>
    <w:rsid w:val="00D81443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5EF4"/>
    <w:rsid w:val="00D86068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3B2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0A7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0322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8AE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2A9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D0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AEB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B08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F3F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C17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AE5"/>
    <w:rsid w:val="00E74B0C"/>
    <w:rsid w:val="00E74CCC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2C78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783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B7A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106F"/>
    <w:rsid w:val="00F511E6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20EE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1D5"/>
    <w:rsid w:val="00F81630"/>
    <w:rsid w:val="00F81A46"/>
    <w:rsid w:val="00F81DA1"/>
    <w:rsid w:val="00F81FF9"/>
    <w:rsid w:val="00F8204F"/>
    <w:rsid w:val="00F825A2"/>
    <w:rsid w:val="00F828DC"/>
    <w:rsid w:val="00F82B92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1FA0"/>
    <w:rsid w:val="00F92048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FE9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942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488"/>
    <w:rsid w:val="00FB5FF6"/>
    <w:rsid w:val="00FB6313"/>
    <w:rsid w:val="00FB6465"/>
    <w:rsid w:val="00FB6506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159"/>
    <w:rsid w:val="00FC22C5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CB0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1BE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B6225A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8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9A038-336B-4081-AC93-6570D96AB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1529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4</cp:revision>
  <cp:lastPrinted>2020-03-12T17:46:00Z</cp:lastPrinted>
  <dcterms:created xsi:type="dcterms:W3CDTF">2020-10-17T23:42:00Z</dcterms:created>
  <dcterms:modified xsi:type="dcterms:W3CDTF">2020-10-18T00:26:00Z</dcterms:modified>
</cp:coreProperties>
</file>