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4B5210">
        <w:rPr>
          <w:rFonts w:ascii="Arial" w:hAnsi="Arial" w:cs="Arial"/>
          <w:b/>
          <w:sz w:val="24"/>
          <w:szCs w:val="24"/>
        </w:rPr>
        <w:t>7</w:t>
      </w:r>
      <w:r w:rsidR="00985A24">
        <w:rPr>
          <w:rFonts w:ascii="Arial" w:hAnsi="Arial" w:cs="Arial"/>
          <w:b/>
          <w:sz w:val="24"/>
          <w:szCs w:val="24"/>
        </w:rPr>
        <w:t>3</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6C5A9B" w:rsidRPr="00B6257E" w:rsidRDefault="006C5A9B" w:rsidP="006C5A9B">
      <w:pPr>
        <w:shd w:val="clear" w:color="auto" w:fill="FFFFFF"/>
        <w:suppressAutoHyphens w:val="0"/>
        <w:autoSpaceDN/>
        <w:jc w:val="center"/>
        <w:textAlignment w:val="auto"/>
        <w:rPr>
          <w:rFonts w:ascii="Arial" w:hAnsi="Arial" w:cs="Arial"/>
          <w:b/>
          <w:bCs/>
          <w:color w:val="222222"/>
          <w:sz w:val="12"/>
          <w:szCs w:val="12"/>
        </w:rPr>
      </w:pPr>
    </w:p>
    <w:p w:rsidR="00E64D37" w:rsidRDefault="00985A24" w:rsidP="00E64D37">
      <w:pPr>
        <w:jc w:val="center"/>
        <w:rPr>
          <w:rFonts w:ascii="Arial" w:hAnsi="Arial" w:cs="Arial"/>
          <w:b/>
          <w:sz w:val="36"/>
        </w:rPr>
      </w:pPr>
      <w:r>
        <w:rPr>
          <w:rFonts w:ascii="Arial" w:hAnsi="Arial" w:cs="Arial"/>
          <w:b/>
          <w:sz w:val="36"/>
        </w:rPr>
        <w:t>Designan a tres directores del Campus Mexicali</w:t>
      </w:r>
    </w:p>
    <w:p w:rsidR="004B5210" w:rsidRPr="00B6257E" w:rsidRDefault="004B5210" w:rsidP="00E64D37">
      <w:pPr>
        <w:jc w:val="center"/>
        <w:rPr>
          <w:rFonts w:ascii="Arial" w:hAnsi="Arial" w:cs="Arial"/>
          <w:b/>
          <w:sz w:val="12"/>
          <w:szCs w:val="12"/>
        </w:rPr>
      </w:pPr>
    </w:p>
    <w:p w:rsidR="00E64D37" w:rsidRDefault="00026244" w:rsidP="0098007F">
      <w:pPr>
        <w:pStyle w:val="Prrafodelista"/>
        <w:numPr>
          <w:ilvl w:val="0"/>
          <w:numId w:val="2"/>
        </w:numPr>
        <w:ind w:left="284" w:hanging="284"/>
        <w:jc w:val="both"/>
        <w:rPr>
          <w:rFonts w:ascii="Arial" w:hAnsi="Arial" w:cs="Arial"/>
          <w:color w:val="FF0000"/>
          <w:sz w:val="24"/>
        </w:rPr>
      </w:pPr>
      <w:bookmarkStart w:id="1" w:name="_GoBack"/>
      <w:r w:rsidRPr="00026244">
        <w:rPr>
          <w:rFonts w:ascii="Arial" w:hAnsi="Arial" w:cs="Arial"/>
          <w:sz w:val="24"/>
        </w:rPr>
        <w:t>D</w:t>
      </w:r>
      <w:r w:rsidRPr="00026244">
        <w:rPr>
          <w:rFonts w:ascii="Arial" w:hAnsi="Arial" w:cs="Arial"/>
          <w:sz w:val="24"/>
        </w:rPr>
        <w:t xml:space="preserve">el </w:t>
      </w:r>
      <w:r>
        <w:rPr>
          <w:rFonts w:ascii="Arial" w:hAnsi="Arial" w:cs="Arial"/>
          <w:sz w:val="24"/>
        </w:rPr>
        <w:t>Instituto de Ciencias Agrícolas, la Facultad de Ingeniería y la Facultad de Ciencias Sociales y Políticas</w:t>
      </w:r>
      <w:r w:rsidR="004B5210" w:rsidRPr="00D95CAD">
        <w:rPr>
          <w:rFonts w:ascii="Arial" w:hAnsi="Arial" w:cs="Arial"/>
          <w:color w:val="FF0000"/>
          <w:sz w:val="24"/>
        </w:rPr>
        <w:t>.</w:t>
      </w:r>
    </w:p>
    <w:bookmarkEnd w:id="1"/>
    <w:p w:rsidR="00B624F9" w:rsidRPr="008A793E" w:rsidRDefault="00B624F9" w:rsidP="0098007F">
      <w:pPr>
        <w:pStyle w:val="Prrafodelista"/>
        <w:numPr>
          <w:ilvl w:val="0"/>
          <w:numId w:val="2"/>
        </w:numPr>
        <w:ind w:left="284" w:hanging="284"/>
        <w:jc w:val="both"/>
        <w:rPr>
          <w:rFonts w:ascii="Arial" w:hAnsi="Arial" w:cs="Arial"/>
          <w:sz w:val="24"/>
        </w:rPr>
      </w:pPr>
      <w:r w:rsidRPr="008A793E">
        <w:rPr>
          <w:rFonts w:ascii="Arial" w:hAnsi="Arial" w:cs="Arial"/>
          <w:sz w:val="24"/>
        </w:rPr>
        <w:t>Por primera ve</w:t>
      </w:r>
      <w:r w:rsidR="00B6257E" w:rsidRPr="008A793E">
        <w:rPr>
          <w:rFonts w:ascii="Arial" w:hAnsi="Arial" w:cs="Arial"/>
          <w:sz w:val="24"/>
        </w:rPr>
        <w:t>z se designa a una mujer como directora de la Facultad de Ingeniería.</w:t>
      </w:r>
    </w:p>
    <w:p w:rsidR="004B5210" w:rsidRPr="004B5210" w:rsidRDefault="004B5210" w:rsidP="0084605D">
      <w:pPr>
        <w:jc w:val="both"/>
        <w:rPr>
          <w:rFonts w:ascii="Arial" w:hAnsi="Arial" w:cs="Arial"/>
          <w:b/>
          <w:sz w:val="16"/>
          <w:szCs w:val="16"/>
        </w:rPr>
      </w:pPr>
    </w:p>
    <w:p w:rsidR="00026244" w:rsidRDefault="00E64D37" w:rsidP="00697527">
      <w:pPr>
        <w:jc w:val="both"/>
        <w:rPr>
          <w:rFonts w:ascii="Arial" w:hAnsi="Arial" w:cs="Arial"/>
          <w:sz w:val="24"/>
        </w:rPr>
      </w:pPr>
      <w:r w:rsidRPr="00E64D37">
        <w:rPr>
          <w:rFonts w:ascii="Arial" w:hAnsi="Arial" w:cs="Arial"/>
          <w:b/>
          <w:sz w:val="24"/>
        </w:rPr>
        <w:t xml:space="preserve">Mexicali, B.C., </w:t>
      </w:r>
      <w:r w:rsidR="00985A24" w:rsidRPr="00985A24">
        <w:rPr>
          <w:rFonts w:ascii="Arial" w:hAnsi="Arial" w:cs="Arial"/>
          <w:b/>
          <w:sz w:val="24"/>
        </w:rPr>
        <w:t>martes 24</w:t>
      </w:r>
      <w:r w:rsidRPr="00985A24">
        <w:rPr>
          <w:rFonts w:ascii="Arial" w:hAnsi="Arial" w:cs="Arial"/>
          <w:b/>
          <w:sz w:val="24"/>
        </w:rPr>
        <w:t xml:space="preserve"> </w:t>
      </w:r>
      <w:r w:rsidRPr="00E64D37">
        <w:rPr>
          <w:rFonts w:ascii="Arial" w:hAnsi="Arial" w:cs="Arial"/>
          <w:b/>
          <w:sz w:val="24"/>
        </w:rPr>
        <w:t>de noviembre de 2020</w:t>
      </w:r>
      <w:r>
        <w:rPr>
          <w:rFonts w:ascii="Arial" w:hAnsi="Arial" w:cs="Arial"/>
          <w:sz w:val="24"/>
        </w:rPr>
        <w:t xml:space="preserve">.- </w:t>
      </w:r>
      <w:r w:rsidR="00026244">
        <w:rPr>
          <w:rFonts w:ascii="Arial" w:hAnsi="Arial" w:cs="Arial"/>
          <w:sz w:val="24"/>
        </w:rPr>
        <w:t>El proceso de designación de</w:t>
      </w:r>
      <w:r w:rsidR="003B6872">
        <w:rPr>
          <w:rFonts w:ascii="Arial" w:hAnsi="Arial" w:cs="Arial"/>
          <w:sz w:val="24"/>
        </w:rPr>
        <w:t xml:space="preserve"> directores de</w:t>
      </w:r>
      <w:r w:rsidR="00026244">
        <w:rPr>
          <w:rFonts w:ascii="Arial" w:hAnsi="Arial" w:cs="Arial"/>
          <w:sz w:val="24"/>
        </w:rPr>
        <w:t xml:space="preserve"> tres unidades académicas del Camp</w:t>
      </w:r>
      <w:r w:rsidR="003B6872">
        <w:rPr>
          <w:rFonts w:ascii="Arial" w:hAnsi="Arial" w:cs="Arial"/>
          <w:sz w:val="24"/>
        </w:rPr>
        <w:t>us</w:t>
      </w:r>
      <w:r w:rsidR="00026244">
        <w:rPr>
          <w:rFonts w:ascii="Arial" w:hAnsi="Arial" w:cs="Arial"/>
          <w:sz w:val="24"/>
        </w:rPr>
        <w:t xml:space="preserve"> Mexicali de la Universidad Autónoma de Baja California fue llevado a cabo por los integrantes de la Junta de Gobierno de esta casa de estudios</w:t>
      </w:r>
      <w:r w:rsidR="003B6872">
        <w:rPr>
          <w:rFonts w:ascii="Arial" w:hAnsi="Arial" w:cs="Arial"/>
          <w:sz w:val="24"/>
        </w:rPr>
        <w:t>.</w:t>
      </w:r>
    </w:p>
    <w:p w:rsidR="00026244" w:rsidRPr="00533AEA" w:rsidRDefault="00026244" w:rsidP="00697527">
      <w:pPr>
        <w:jc w:val="both"/>
        <w:rPr>
          <w:rFonts w:ascii="Arial" w:hAnsi="Arial" w:cs="Arial"/>
          <w:sz w:val="16"/>
          <w:szCs w:val="16"/>
        </w:rPr>
      </w:pPr>
    </w:p>
    <w:p w:rsidR="00533AEA" w:rsidRPr="00F2781B" w:rsidRDefault="003B6872" w:rsidP="00697527">
      <w:pPr>
        <w:jc w:val="both"/>
        <w:rPr>
          <w:rFonts w:ascii="Arial" w:hAnsi="Arial" w:cs="Arial"/>
          <w:spacing w:val="-2"/>
          <w:sz w:val="24"/>
        </w:rPr>
      </w:pPr>
      <w:r w:rsidRPr="00F2781B">
        <w:rPr>
          <w:rFonts w:ascii="Arial" w:hAnsi="Arial" w:cs="Arial"/>
          <w:spacing w:val="-2"/>
          <w:sz w:val="24"/>
        </w:rPr>
        <w:t xml:space="preserve">Se designó al doctor Daniel González </w:t>
      </w:r>
      <w:r w:rsidR="00533AEA" w:rsidRPr="00F2781B">
        <w:rPr>
          <w:rFonts w:ascii="Arial" w:hAnsi="Arial" w:cs="Arial"/>
          <w:spacing w:val="-2"/>
          <w:sz w:val="24"/>
        </w:rPr>
        <w:t xml:space="preserve">Mendoza como director </w:t>
      </w:r>
      <w:r w:rsidR="00026244" w:rsidRPr="00F2781B">
        <w:rPr>
          <w:rFonts w:ascii="Arial" w:hAnsi="Arial" w:cs="Arial"/>
          <w:spacing w:val="-2"/>
          <w:sz w:val="24"/>
        </w:rPr>
        <w:t>del Instituto de Ciencias Agrícolas</w:t>
      </w:r>
      <w:r w:rsidR="00533AEA" w:rsidRPr="00F2781B">
        <w:rPr>
          <w:rFonts w:ascii="Arial" w:hAnsi="Arial" w:cs="Arial"/>
          <w:spacing w:val="-2"/>
          <w:sz w:val="24"/>
        </w:rPr>
        <w:t xml:space="preserve"> (ICA); a la doctora Araceli Celina Justo López de</w:t>
      </w:r>
      <w:r w:rsidR="00026244" w:rsidRPr="00F2781B">
        <w:rPr>
          <w:rFonts w:ascii="Arial" w:hAnsi="Arial" w:cs="Arial"/>
          <w:spacing w:val="-2"/>
          <w:sz w:val="24"/>
        </w:rPr>
        <w:t xml:space="preserve"> la Facultad de Ingeniería</w:t>
      </w:r>
      <w:r w:rsidR="00533AEA" w:rsidRPr="00F2781B">
        <w:rPr>
          <w:rFonts w:ascii="Arial" w:hAnsi="Arial" w:cs="Arial"/>
          <w:spacing w:val="-2"/>
          <w:sz w:val="24"/>
        </w:rPr>
        <w:t xml:space="preserve"> Mexicali (FIM)</w:t>
      </w:r>
      <w:r w:rsidR="00026244" w:rsidRPr="00F2781B">
        <w:rPr>
          <w:rFonts w:ascii="Arial" w:hAnsi="Arial" w:cs="Arial"/>
          <w:spacing w:val="-2"/>
          <w:sz w:val="24"/>
        </w:rPr>
        <w:t xml:space="preserve"> y </w:t>
      </w:r>
      <w:r w:rsidR="00533AEA" w:rsidRPr="00F2781B">
        <w:rPr>
          <w:rFonts w:ascii="Arial" w:hAnsi="Arial" w:cs="Arial"/>
          <w:spacing w:val="-2"/>
          <w:sz w:val="24"/>
        </w:rPr>
        <w:t xml:space="preserve">al doctor José Francisco Gómez McDonough </w:t>
      </w:r>
      <w:r w:rsidR="00026244" w:rsidRPr="00F2781B">
        <w:rPr>
          <w:rFonts w:ascii="Arial" w:hAnsi="Arial" w:cs="Arial"/>
          <w:spacing w:val="-2"/>
          <w:sz w:val="24"/>
        </w:rPr>
        <w:t>de la Facultad de Ciencias Sociales y Políticas</w:t>
      </w:r>
      <w:r w:rsidR="00533AEA" w:rsidRPr="00F2781B">
        <w:rPr>
          <w:rFonts w:ascii="Arial" w:hAnsi="Arial" w:cs="Arial"/>
          <w:spacing w:val="-2"/>
          <w:sz w:val="24"/>
        </w:rPr>
        <w:t xml:space="preserve"> (FCSyP). Los tres estarán al frente de sus respectivas unidades académicas durante el periodo 2020-2024.</w:t>
      </w:r>
    </w:p>
    <w:p w:rsidR="00533AEA" w:rsidRPr="00533AEA" w:rsidRDefault="00533AEA" w:rsidP="00697527">
      <w:pPr>
        <w:jc w:val="both"/>
        <w:rPr>
          <w:rFonts w:ascii="Arial" w:hAnsi="Arial" w:cs="Arial"/>
          <w:sz w:val="16"/>
          <w:szCs w:val="16"/>
        </w:rPr>
      </w:pPr>
    </w:p>
    <w:p w:rsidR="00533AEA" w:rsidRDefault="00533AEA" w:rsidP="00D43A49">
      <w:pPr>
        <w:jc w:val="both"/>
        <w:rPr>
          <w:rFonts w:ascii="Arial" w:hAnsi="Arial" w:cs="Arial"/>
          <w:sz w:val="24"/>
        </w:rPr>
      </w:pPr>
      <w:r>
        <w:rPr>
          <w:rFonts w:ascii="Arial" w:hAnsi="Arial" w:cs="Arial"/>
          <w:sz w:val="24"/>
        </w:rPr>
        <w:t>El presidente de la Junta de Gobierno, doctor Benjamín Valdez Salas,</w:t>
      </w:r>
      <w:r w:rsidR="00D43A49">
        <w:rPr>
          <w:rFonts w:ascii="Arial" w:hAnsi="Arial" w:cs="Arial"/>
          <w:sz w:val="24"/>
        </w:rPr>
        <w:t xml:space="preserve"> expresó que contaron con alta participación por parte de los integrantes de las comunidades universitarias en las que se llevaron a cabo estos procesos de designación de director. </w:t>
      </w:r>
      <w:r w:rsidR="00F2781B">
        <w:rPr>
          <w:rFonts w:ascii="Arial" w:hAnsi="Arial" w:cs="Arial"/>
          <w:sz w:val="24"/>
        </w:rPr>
        <w:t xml:space="preserve">“La recomendación va en el sentido de atender y elevar los indicadores, así como atender las problemáticas que existen, pero también el integrar a las comunidades, aunque sea a distancia y de manera virtual”. </w:t>
      </w:r>
    </w:p>
    <w:p w:rsidR="00F2781B" w:rsidRPr="00F2781B" w:rsidRDefault="00F2781B" w:rsidP="00D43A49">
      <w:pPr>
        <w:jc w:val="both"/>
        <w:rPr>
          <w:rFonts w:ascii="Arial" w:hAnsi="Arial" w:cs="Arial"/>
          <w:sz w:val="16"/>
          <w:szCs w:val="16"/>
        </w:rPr>
      </w:pPr>
    </w:p>
    <w:p w:rsidR="00533AEA" w:rsidRDefault="00533AEA" w:rsidP="00697527">
      <w:pPr>
        <w:jc w:val="both"/>
        <w:rPr>
          <w:rFonts w:ascii="Arial" w:hAnsi="Arial" w:cs="Arial"/>
          <w:sz w:val="24"/>
        </w:rPr>
      </w:pPr>
      <w:r>
        <w:rPr>
          <w:rFonts w:ascii="Arial" w:hAnsi="Arial" w:cs="Arial"/>
          <w:sz w:val="24"/>
        </w:rPr>
        <w:t xml:space="preserve">De igual manera, </w:t>
      </w:r>
      <w:r w:rsidR="00F2781B">
        <w:rPr>
          <w:rFonts w:ascii="Arial" w:hAnsi="Arial" w:cs="Arial"/>
          <w:sz w:val="24"/>
        </w:rPr>
        <w:t>agradeció</w:t>
      </w:r>
      <w:r>
        <w:rPr>
          <w:rFonts w:ascii="Arial" w:hAnsi="Arial" w:cs="Arial"/>
          <w:sz w:val="24"/>
        </w:rPr>
        <w:t xml:space="preserve"> a los doctores Cristina Ruíz Alvarado, Daniel Hernández Balbuena y Rodolfo Martín Gómez Castellanos, quienes ocuparon el cargo de directores del ICA, FIM y FCSyP, respectivamente, ya que durante su gestión se obtuvieron buenos indicadores </w:t>
      </w:r>
      <w:r w:rsidR="00F2781B">
        <w:rPr>
          <w:rFonts w:ascii="Arial" w:hAnsi="Arial" w:cs="Arial"/>
          <w:sz w:val="24"/>
        </w:rPr>
        <w:t xml:space="preserve">que fortalecieron a estas </w:t>
      </w:r>
      <w:r>
        <w:rPr>
          <w:rFonts w:ascii="Arial" w:hAnsi="Arial" w:cs="Arial"/>
          <w:sz w:val="24"/>
        </w:rPr>
        <w:t>unidades académicas.</w:t>
      </w:r>
      <w:r w:rsidR="00F2781B">
        <w:rPr>
          <w:rFonts w:ascii="Arial" w:hAnsi="Arial" w:cs="Arial"/>
          <w:sz w:val="24"/>
        </w:rPr>
        <w:t xml:space="preserve"> </w:t>
      </w:r>
      <w:r w:rsidR="00690856">
        <w:rPr>
          <w:rFonts w:ascii="Arial" w:hAnsi="Arial" w:cs="Arial"/>
          <w:sz w:val="24"/>
        </w:rPr>
        <w:t>F</w:t>
      </w:r>
      <w:r w:rsidR="00F2781B">
        <w:rPr>
          <w:rFonts w:ascii="Arial" w:hAnsi="Arial" w:cs="Arial"/>
          <w:sz w:val="24"/>
        </w:rPr>
        <w:t>elicitó a los demás aspirantes de cada una de las ternas por sus propuestas de trabajo</w:t>
      </w:r>
      <w:r w:rsidR="00690856">
        <w:rPr>
          <w:rFonts w:ascii="Arial" w:hAnsi="Arial" w:cs="Arial"/>
          <w:sz w:val="24"/>
        </w:rPr>
        <w:t>. Asimismo,</w:t>
      </w:r>
      <w:r w:rsidR="00F2781B">
        <w:rPr>
          <w:rFonts w:ascii="Arial" w:hAnsi="Arial" w:cs="Arial"/>
          <w:sz w:val="24"/>
        </w:rPr>
        <w:t xml:space="preserve"> exhortó a los estudiantes, profesores y personal administrativo y de servicios a trabajar de la mano de los recién nombrados directores.</w:t>
      </w:r>
    </w:p>
    <w:p w:rsidR="00533AEA" w:rsidRPr="00F2781B" w:rsidRDefault="00533AEA" w:rsidP="00533AEA">
      <w:pPr>
        <w:jc w:val="both"/>
        <w:rPr>
          <w:rFonts w:ascii="Arial" w:hAnsi="Arial" w:cs="Arial"/>
          <w:sz w:val="16"/>
          <w:szCs w:val="16"/>
          <w:vertAlign w:val="subscript"/>
        </w:rPr>
      </w:pPr>
    </w:p>
    <w:p w:rsidR="00F2781B" w:rsidRDefault="00F2781B" w:rsidP="00F2781B">
      <w:pPr>
        <w:shd w:val="clear" w:color="auto" w:fill="FFFFFF"/>
        <w:autoSpaceDN/>
        <w:jc w:val="both"/>
        <w:textAlignment w:val="auto"/>
        <w:rPr>
          <w:rFonts w:ascii="Arial" w:hAnsi="Arial" w:cs="Arial"/>
          <w:sz w:val="24"/>
          <w:szCs w:val="24"/>
        </w:rPr>
      </w:pPr>
      <w:r>
        <w:rPr>
          <w:rFonts w:ascii="Arial" w:hAnsi="Arial" w:cs="Arial"/>
          <w:sz w:val="24"/>
          <w:szCs w:val="24"/>
        </w:rPr>
        <w:t>L</w:t>
      </w:r>
      <w:r w:rsidRPr="002A6B48">
        <w:rPr>
          <w:rFonts w:ascii="Arial" w:hAnsi="Arial" w:cs="Arial"/>
          <w:sz w:val="24"/>
          <w:szCs w:val="24"/>
        </w:rPr>
        <w:t>a vic</w:t>
      </w:r>
      <w:r>
        <w:rPr>
          <w:rFonts w:ascii="Arial" w:hAnsi="Arial" w:cs="Arial"/>
          <w:sz w:val="24"/>
          <w:szCs w:val="24"/>
        </w:rPr>
        <w:t xml:space="preserve">errectora del Campus Mexicali, </w:t>
      </w:r>
      <w:r w:rsidRPr="002A6B48">
        <w:rPr>
          <w:rFonts w:ascii="Arial" w:hAnsi="Arial" w:cs="Arial"/>
          <w:sz w:val="24"/>
          <w:szCs w:val="24"/>
        </w:rPr>
        <w:t xml:space="preserve">doctora Gisela Montero Alpírez, </w:t>
      </w:r>
      <w:r>
        <w:rPr>
          <w:rFonts w:ascii="Arial" w:hAnsi="Arial" w:cs="Arial"/>
          <w:sz w:val="24"/>
          <w:szCs w:val="24"/>
        </w:rPr>
        <w:t>externó</w:t>
      </w:r>
      <w:r w:rsidRPr="002A6B48">
        <w:rPr>
          <w:rFonts w:ascii="Arial" w:hAnsi="Arial" w:cs="Arial"/>
          <w:sz w:val="24"/>
          <w:szCs w:val="24"/>
        </w:rPr>
        <w:t xml:space="preserve"> a nombre de</w:t>
      </w:r>
      <w:r w:rsidR="00690856">
        <w:rPr>
          <w:rFonts w:ascii="Arial" w:hAnsi="Arial" w:cs="Arial"/>
          <w:sz w:val="24"/>
          <w:szCs w:val="24"/>
        </w:rPr>
        <w:t>l</w:t>
      </w:r>
      <w:r w:rsidRPr="002A6B48">
        <w:rPr>
          <w:rFonts w:ascii="Arial" w:hAnsi="Arial" w:cs="Arial"/>
          <w:sz w:val="24"/>
          <w:szCs w:val="24"/>
        </w:rPr>
        <w:t xml:space="preserve"> rector </w:t>
      </w:r>
      <w:r w:rsidRPr="001F7F7F">
        <w:rPr>
          <w:rFonts w:ascii="Arial" w:hAnsi="Arial" w:cs="Arial"/>
          <w:sz w:val="24"/>
          <w:szCs w:val="24"/>
        </w:rPr>
        <w:t>de la UABC, doctor Daniel Octavio Valdez Delgadillo,</w:t>
      </w:r>
      <w:r w:rsidRPr="002A6B48">
        <w:rPr>
          <w:rFonts w:ascii="Arial" w:hAnsi="Arial" w:cs="Arial"/>
          <w:sz w:val="24"/>
          <w:szCs w:val="24"/>
        </w:rPr>
        <w:t xml:space="preserve"> </w:t>
      </w:r>
      <w:r>
        <w:rPr>
          <w:rFonts w:ascii="Arial" w:hAnsi="Arial" w:cs="Arial"/>
          <w:sz w:val="24"/>
          <w:szCs w:val="24"/>
        </w:rPr>
        <w:t>una felicitación a los</w:t>
      </w:r>
      <w:r>
        <w:rPr>
          <w:rFonts w:ascii="Arial" w:hAnsi="Arial" w:cs="Arial"/>
          <w:sz w:val="24"/>
          <w:szCs w:val="24"/>
        </w:rPr>
        <w:t xml:space="preserve"> nuevos directores, </w:t>
      </w:r>
      <w:r w:rsidRPr="006A0D64">
        <w:rPr>
          <w:rFonts w:ascii="Arial" w:hAnsi="Arial" w:cs="Arial"/>
          <w:sz w:val="24"/>
          <w:szCs w:val="24"/>
        </w:rPr>
        <w:t xml:space="preserve">y les compartió que tienen a su disposición toda la estructura administrativa de la universidad para el excelente desempeño </w:t>
      </w:r>
      <w:r>
        <w:rPr>
          <w:rFonts w:ascii="Arial" w:hAnsi="Arial" w:cs="Arial"/>
          <w:sz w:val="24"/>
          <w:szCs w:val="24"/>
        </w:rPr>
        <w:t>de sus funciones.</w:t>
      </w:r>
    </w:p>
    <w:p w:rsidR="00BB7F63" w:rsidRPr="00B6257E" w:rsidRDefault="00BB7F63" w:rsidP="00BB7F63">
      <w:pPr>
        <w:shd w:val="clear" w:color="auto" w:fill="FFFFFF"/>
        <w:autoSpaceDN/>
        <w:jc w:val="both"/>
        <w:textAlignment w:val="auto"/>
        <w:rPr>
          <w:rFonts w:ascii="Arial" w:hAnsi="Arial" w:cs="Arial"/>
          <w:sz w:val="16"/>
          <w:szCs w:val="16"/>
        </w:rPr>
      </w:pPr>
    </w:p>
    <w:p w:rsidR="00BB7F63" w:rsidRPr="00BB7F63" w:rsidRDefault="00BB7F63" w:rsidP="00BB7F63">
      <w:pPr>
        <w:autoSpaceDN/>
        <w:jc w:val="both"/>
        <w:textAlignment w:val="auto"/>
        <w:rPr>
          <w:rFonts w:ascii="Arial" w:hAnsi="Arial" w:cs="Arial"/>
          <w:sz w:val="24"/>
          <w:szCs w:val="24"/>
        </w:rPr>
      </w:pPr>
      <w:r>
        <w:rPr>
          <w:rFonts w:ascii="Arial" w:hAnsi="Arial" w:cs="Arial"/>
          <w:sz w:val="24"/>
          <w:szCs w:val="24"/>
        </w:rPr>
        <w:t>El doctor González Mendoza expresó que para el ICA sigue u</w:t>
      </w:r>
      <w:r w:rsidRPr="00BB7F63">
        <w:rPr>
          <w:rFonts w:ascii="Arial" w:hAnsi="Arial" w:cs="Arial"/>
          <w:sz w:val="24"/>
          <w:szCs w:val="24"/>
        </w:rPr>
        <w:t xml:space="preserve">n trabajo colectivo en el que se retomarán las buenas prácticas de la dirección anterior y </w:t>
      </w:r>
      <w:r w:rsidR="00B624F9">
        <w:rPr>
          <w:rFonts w:ascii="Arial" w:hAnsi="Arial" w:cs="Arial"/>
          <w:sz w:val="24"/>
          <w:szCs w:val="24"/>
        </w:rPr>
        <w:t xml:space="preserve">se sumarán nuevos </w:t>
      </w:r>
      <w:r w:rsidRPr="00BB7F63">
        <w:rPr>
          <w:rFonts w:ascii="Arial" w:hAnsi="Arial" w:cs="Arial"/>
          <w:sz w:val="24"/>
          <w:szCs w:val="24"/>
        </w:rPr>
        <w:t>esfuerzos</w:t>
      </w:r>
      <w:r w:rsidR="00B624F9">
        <w:rPr>
          <w:rFonts w:ascii="Arial" w:hAnsi="Arial" w:cs="Arial"/>
          <w:sz w:val="24"/>
          <w:szCs w:val="24"/>
        </w:rPr>
        <w:t xml:space="preserve">. “Es necesario que el </w:t>
      </w:r>
      <w:r w:rsidRPr="00BB7F63">
        <w:rPr>
          <w:rFonts w:ascii="Arial" w:hAnsi="Arial" w:cs="Arial"/>
          <w:sz w:val="24"/>
          <w:szCs w:val="24"/>
        </w:rPr>
        <w:t>ICA siga teniendo esa pertinencia para la resolución de problemas del cam</w:t>
      </w:r>
      <w:r w:rsidR="00B624F9">
        <w:rPr>
          <w:rFonts w:ascii="Arial" w:hAnsi="Arial" w:cs="Arial"/>
          <w:sz w:val="24"/>
          <w:szCs w:val="24"/>
        </w:rPr>
        <w:t>po bajacaliforniano”, expresó.</w:t>
      </w:r>
    </w:p>
    <w:p w:rsidR="00BB7F63" w:rsidRPr="00BB7F63" w:rsidRDefault="00BB7F63" w:rsidP="00BB7F63">
      <w:pPr>
        <w:autoSpaceDN/>
        <w:jc w:val="both"/>
        <w:textAlignment w:val="auto"/>
        <w:rPr>
          <w:rFonts w:ascii="Arial" w:hAnsi="Arial" w:cs="Arial"/>
          <w:sz w:val="16"/>
          <w:szCs w:val="16"/>
        </w:rPr>
      </w:pPr>
    </w:p>
    <w:p w:rsidR="00BB7F63" w:rsidRDefault="00B624F9" w:rsidP="00BB7F63">
      <w:pPr>
        <w:autoSpaceDN/>
        <w:jc w:val="both"/>
        <w:textAlignment w:val="auto"/>
        <w:rPr>
          <w:rFonts w:ascii="Arial" w:hAnsi="Arial" w:cs="Arial"/>
          <w:sz w:val="24"/>
          <w:szCs w:val="24"/>
        </w:rPr>
      </w:pPr>
      <w:r>
        <w:rPr>
          <w:rFonts w:ascii="Arial" w:hAnsi="Arial" w:cs="Arial"/>
          <w:sz w:val="24"/>
          <w:szCs w:val="24"/>
        </w:rPr>
        <w:t xml:space="preserve">La doctora </w:t>
      </w:r>
      <w:r w:rsidR="00BB7F63" w:rsidRPr="00BB7F63">
        <w:rPr>
          <w:rFonts w:ascii="Arial" w:hAnsi="Arial" w:cs="Arial"/>
          <w:sz w:val="24"/>
          <w:szCs w:val="24"/>
        </w:rPr>
        <w:t>Justo López</w:t>
      </w:r>
      <w:r>
        <w:rPr>
          <w:rFonts w:ascii="Arial" w:hAnsi="Arial" w:cs="Arial"/>
          <w:sz w:val="24"/>
          <w:szCs w:val="24"/>
        </w:rPr>
        <w:t xml:space="preserve"> manifestó que ser la primera mujer nombrada como directora de la FIM representa un doble reto, pero que cuenta con las capacidades necesarias para enfrentarlo. “Ahora debemos </w:t>
      </w:r>
      <w:r w:rsidR="00BB7F63" w:rsidRPr="00BB7F63">
        <w:rPr>
          <w:rFonts w:ascii="Arial" w:hAnsi="Arial" w:cs="Arial"/>
          <w:sz w:val="24"/>
          <w:szCs w:val="24"/>
        </w:rPr>
        <w:t>madurar algunos procesos re</w:t>
      </w:r>
      <w:r>
        <w:rPr>
          <w:rFonts w:ascii="Arial" w:hAnsi="Arial" w:cs="Arial"/>
          <w:sz w:val="24"/>
          <w:szCs w:val="24"/>
        </w:rPr>
        <w:t>alizados para la mejora conti</w:t>
      </w:r>
      <w:r w:rsidR="00BB7F63" w:rsidRPr="00BB7F63">
        <w:rPr>
          <w:rFonts w:ascii="Arial" w:hAnsi="Arial" w:cs="Arial"/>
          <w:sz w:val="24"/>
          <w:szCs w:val="24"/>
        </w:rPr>
        <w:t>nua y la calidad académica, asegurar la tecnología e</w:t>
      </w:r>
      <w:r>
        <w:rPr>
          <w:rFonts w:ascii="Arial" w:hAnsi="Arial" w:cs="Arial"/>
          <w:sz w:val="24"/>
          <w:szCs w:val="24"/>
        </w:rPr>
        <w:t>n el uso de las clases en línea y</w:t>
      </w:r>
      <w:r w:rsidR="00BB7F63" w:rsidRPr="00BB7F63">
        <w:rPr>
          <w:rFonts w:ascii="Arial" w:hAnsi="Arial" w:cs="Arial"/>
          <w:sz w:val="24"/>
          <w:szCs w:val="24"/>
        </w:rPr>
        <w:t xml:space="preserve"> </w:t>
      </w:r>
      <w:r>
        <w:rPr>
          <w:rFonts w:ascii="Arial" w:hAnsi="Arial" w:cs="Arial"/>
          <w:sz w:val="24"/>
          <w:szCs w:val="24"/>
        </w:rPr>
        <w:t>continuar en el camino</w:t>
      </w:r>
      <w:r w:rsidR="00BB7F63" w:rsidRPr="00BB7F63">
        <w:rPr>
          <w:rFonts w:ascii="Arial" w:hAnsi="Arial" w:cs="Arial"/>
          <w:sz w:val="24"/>
          <w:szCs w:val="24"/>
        </w:rPr>
        <w:t xml:space="preserve"> hacia la internaci</w:t>
      </w:r>
      <w:r>
        <w:rPr>
          <w:rFonts w:ascii="Arial" w:hAnsi="Arial" w:cs="Arial"/>
          <w:sz w:val="24"/>
          <w:szCs w:val="24"/>
        </w:rPr>
        <w:t>onalización de nuestra comunidad”</w:t>
      </w:r>
      <w:r w:rsidR="00BB7F63" w:rsidRPr="00BB7F63">
        <w:rPr>
          <w:rFonts w:ascii="Arial" w:hAnsi="Arial" w:cs="Arial"/>
          <w:sz w:val="24"/>
          <w:szCs w:val="24"/>
        </w:rPr>
        <w:t>.</w:t>
      </w:r>
    </w:p>
    <w:p w:rsidR="00B624F9" w:rsidRPr="00B624F9" w:rsidRDefault="00B624F9" w:rsidP="00BB7F63">
      <w:pPr>
        <w:autoSpaceDN/>
        <w:jc w:val="both"/>
        <w:textAlignment w:val="auto"/>
        <w:rPr>
          <w:rFonts w:ascii="Arial" w:hAnsi="Arial" w:cs="Arial"/>
          <w:sz w:val="16"/>
          <w:szCs w:val="16"/>
        </w:rPr>
      </w:pPr>
    </w:p>
    <w:p w:rsidR="00B624F9" w:rsidRDefault="00B624F9" w:rsidP="00BB7F63">
      <w:pPr>
        <w:autoSpaceDN/>
        <w:jc w:val="both"/>
        <w:textAlignment w:val="auto"/>
        <w:rPr>
          <w:rFonts w:ascii="Arial" w:hAnsi="Arial" w:cs="Arial"/>
          <w:sz w:val="24"/>
          <w:szCs w:val="24"/>
        </w:rPr>
      </w:pPr>
      <w:r>
        <w:rPr>
          <w:rFonts w:ascii="Arial" w:hAnsi="Arial" w:cs="Arial"/>
          <w:sz w:val="24"/>
          <w:szCs w:val="24"/>
        </w:rPr>
        <w:t>Por su parte, el doctor Gómez McDonough expuso que durante los próximos cuatro años viene mucho trabajo para esta Facultad</w:t>
      </w:r>
      <w:r w:rsidR="00690856">
        <w:rPr>
          <w:rFonts w:ascii="Arial" w:hAnsi="Arial" w:cs="Arial"/>
          <w:sz w:val="24"/>
          <w:szCs w:val="24"/>
        </w:rPr>
        <w:t>.</w:t>
      </w:r>
      <w:r>
        <w:rPr>
          <w:rFonts w:ascii="Arial" w:hAnsi="Arial" w:cs="Arial"/>
          <w:sz w:val="24"/>
          <w:szCs w:val="24"/>
        </w:rPr>
        <w:t xml:space="preserve"> “Trabajaremos en la integración del talento humano, fortalecimiento de los posgrados, incremento de matrícula y en elevar el nivel de aprovechamiento de los estudiantes”.</w:t>
      </w:r>
    </w:p>
    <w:p w:rsidR="00B6257E" w:rsidRDefault="00B6257E" w:rsidP="00BB7F63">
      <w:pPr>
        <w:autoSpaceDN/>
        <w:jc w:val="both"/>
        <w:textAlignment w:val="auto"/>
        <w:rPr>
          <w:rFonts w:ascii="Arial" w:hAnsi="Arial" w:cs="Arial"/>
          <w:sz w:val="24"/>
          <w:szCs w:val="24"/>
        </w:rPr>
      </w:pPr>
    </w:p>
    <w:p w:rsidR="00B6257E" w:rsidRDefault="00B6257E" w:rsidP="00BB7F63">
      <w:pPr>
        <w:autoSpaceDN/>
        <w:jc w:val="both"/>
        <w:textAlignment w:val="auto"/>
        <w:rPr>
          <w:rFonts w:ascii="Arial" w:hAnsi="Arial" w:cs="Arial"/>
          <w:sz w:val="24"/>
          <w:szCs w:val="24"/>
        </w:rPr>
      </w:pPr>
    </w:p>
    <w:p w:rsidR="00BA5DD9" w:rsidRPr="00BA5DD9" w:rsidRDefault="00BA5DD9" w:rsidP="00BB7F63">
      <w:pPr>
        <w:autoSpaceDN/>
        <w:jc w:val="both"/>
        <w:textAlignment w:val="auto"/>
        <w:rPr>
          <w:rFonts w:ascii="Arial" w:hAnsi="Arial" w:cs="Arial"/>
          <w:sz w:val="24"/>
          <w:szCs w:val="24"/>
          <w:lang w:val="es-ES"/>
        </w:rPr>
      </w:pPr>
      <w:r>
        <w:rPr>
          <w:rFonts w:ascii="Arial" w:hAnsi="Arial" w:cs="Arial"/>
          <w:sz w:val="24"/>
          <w:szCs w:val="24"/>
        </w:rPr>
        <w:t>El doctor González Mendoza obtuvo su título de Doctor en Ciencias Marinas por el Centro de Investigación y de Estudios Avanzados del Instituto Politécnico Nacional, Unidad Mérida. Es profesor investigador del ICA</w:t>
      </w:r>
      <w:r w:rsidR="00690856">
        <w:rPr>
          <w:rFonts w:ascii="Arial" w:hAnsi="Arial" w:cs="Arial"/>
          <w:sz w:val="24"/>
          <w:szCs w:val="24"/>
        </w:rPr>
        <w:t xml:space="preserve"> y</w:t>
      </w:r>
      <w:r>
        <w:rPr>
          <w:rFonts w:ascii="Arial" w:hAnsi="Arial" w:cs="Arial"/>
          <w:sz w:val="24"/>
          <w:szCs w:val="24"/>
        </w:rPr>
        <w:t xml:space="preserve"> es miembro del Sistema Nacional de Investigadores Nivel 2. Recibió el Premio Estatal de Ciencia y Tecnología 2017 en la modalidad de investigación por los aportes en área de biotecnología en el Estado de Baja California y obtuvo la presea Mexicali 2018 por las contribuciones a las ciencias agrícolas en Baja California, otorgada por el Tecnológico Nacional, Campus Mexicali. Ha sido responsable de diversos proyectos de investigación y </w:t>
      </w:r>
      <w:r w:rsidR="006F7A15">
        <w:rPr>
          <w:rFonts w:ascii="Arial" w:hAnsi="Arial" w:cs="Arial"/>
          <w:sz w:val="24"/>
          <w:szCs w:val="24"/>
        </w:rPr>
        <w:t>cuenta con un registro de patente.</w:t>
      </w:r>
    </w:p>
    <w:p w:rsidR="00421FEB" w:rsidRPr="006F7A15" w:rsidRDefault="00421FEB" w:rsidP="00BB7F63">
      <w:pPr>
        <w:autoSpaceDN/>
        <w:jc w:val="both"/>
        <w:textAlignment w:val="auto"/>
        <w:rPr>
          <w:rFonts w:ascii="Arial" w:hAnsi="Arial" w:cs="Arial"/>
          <w:sz w:val="16"/>
          <w:szCs w:val="16"/>
        </w:rPr>
      </w:pPr>
    </w:p>
    <w:p w:rsidR="00B6257E" w:rsidRDefault="00B6257E" w:rsidP="00BB7F63">
      <w:pPr>
        <w:autoSpaceDN/>
        <w:jc w:val="both"/>
        <w:textAlignment w:val="auto"/>
        <w:rPr>
          <w:rFonts w:ascii="Arial" w:hAnsi="Arial" w:cs="Arial"/>
          <w:sz w:val="24"/>
          <w:szCs w:val="24"/>
        </w:rPr>
      </w:pPr>
      <w:r>
        <w:rPr>
          <w:rFonts w:ascii="Arial" w:hAnsi="Arial" w:cs="Arial"/>
          <w:sz w:val="24"/>
          <w:szCs w:val="24"/>
        </w:rPr>
        <w:t xml:space="preserve">La doctora Justo López tiene el Doctorado en Ingeniería por la UABC, es profesora investigadora de la FIM, donde también se ha desempeñado como coordinadora del tronco común. Forma parte del Cuerpo Académico de Ciencias Básicas y </w:t>
      </w:r>
      <w:r w:rsidR="00421FEB">
        <w:rPr>
          <w:rFonts w:ascii="Arial" w:hAnsi="Arial" w:cs="Arial"/>
          <w:sz w:val="24"/>
          <w:szCs w:val="24"/>
        </w:rPr>
        <w:t xml:space="preserve">ha participado en </w:t>
      </w:r>
      <w:r>
        <w:rPr>
          <w:rFonts w:ascii="Arial" w:hAnsi="Arial" w:cs="Arial"/>
          <w:sz w:val="24"/>
          <w:szCs w:val="24"/>
        </w:rPr>
        <w:t>diversos proyectos de investigación</w:t>
      </w:r>
      <w:r w:rsidR="00421FEB">
        <w:rPr>
          <w:rFonts w:ascii="Arial" w:hAnsi="Arial" w:cs="Arial"/>
          <w:sz w:val="24"/>
          <w:szCs w:val="24"/>
        </w:rPr>
        <w:t xml:space="preserve"> y publicaciones</w:t>
      </w:r>
      <w:r>
        <w:rPr>
          <w:rFonts w:ascii="Arial" w:hAnsi="Arial" w:cs="Arial"/>
          <w:sz w:val="24"/>
          <w:szCs w:val="24"/>
        </w:rPr>
        <w:t>.</w:t>
      </w:r>
    </w:p>
    <w:p w:rsidR="00B6257E" w:rsidRPr="00BA5DD9" w:rsidRDefault="00B6257E" w:rsidP="00BB7F63">
      <w:pPr>
        <w:autoSpaceDN/>
        <w:jc w:val="both"/>
        <w:textAlignment w:val="auto"/>
        <w:rPr>
          <w:rFonts w:ascii="Arial" w:hAnsi="Arial" w:cs="Arial"/>
          <w:sz w:val="16"/>
          <w:szCs w:val="16"/>
        </w:rPr>
      </w:pPr>
    </w:p>
    <w:p w:rsidR="003B0599" w:rsidRPr="00D92E7A" w:rsidRDefault="00B6257E" w:rsidP="00B438F9">
      <w:pPr>
        <w:autoSpaceDN/>
        <w:jc w:val="both"/>
        <w:textAlignment w:val="auto"/>
        <w:rPr>
          <w:rFonts w:ascii="Arial" w:hAnsi="Arial" w:cs="Arial"/>
          <w:color w:val="FF0000"/>
          <w:sz w:val="24"/>
          <w:szCs w:val="24"/>
        </w:rPr>
      </w:pPr>
      <w:r>
        <w:rPr>
          <w:rFonts w:ascii="Arial" w:hAnsi="Arial" w:cs="Arial"/>
          <w:sz w:val="24"/>
          <w:szCs w:val="24"/>
        </w:rPr>
        <w:t xml:space="preserve">El doctor Gómez McDonough cuenta con el Doctorado en Gerencia Pública y Política Social por la Universidad de Baja California (CEUBC), Campus Tepic. Es profesor investigador de la FCSyP, fue subdirector de esta unidad académica durante el periodo 2006-2010, </w:t>
      </w:r>
      <w:r w:rsidR="00B438F9">
        <w:rPr>
          <w:rFonts w:ascii="Arial" w:hAnsi="Arial" w:cs="Arial"/>
          <w:sz w:val="24"/>
          <w:szCs w:val="24"/>
        </w:rPr>
        <w:t>cuenta con diversos proyectos de investigación como investigador responsable y asociado. También ha tenido diversos cargos en el Ayuntamiento de Mexicali en diversas Legislaturas del Estado de Baja California.</w:t>
      </w:r>
      <w:r w:rsidR="00B438F9" w:rsidRPr="00D92E7A">
        <w:rPr>
          <w:rFonts w:ascii="Arial" w:hAnsi="Arial" w:cs="Arial"/>
          <w:color w:val="FF0000"/>
          <w:sz w:val="24"/>
          <w:szCs w:val="24"/>
        </w:rPr>
        <w:t xml:space="preserve"> </w:t>
      </w:r>
    </w:p>
    <w:p w:rsidR="003B0599" w:rsidRPr="00BC053B" w:rsidRDefault="003B0599" w:rsidP="00EC23FD">
      <w:pPr>
        <w:jc w:val="both"/>
        <w:rPr>
          <w:rFonts w:ascii="Arial" w:hAnsi="Arial" w:cs="Arial"/>
          <w:color w:val="FF0000"/>
          <w:sz w:val="24"/>
          <w:szCs w:val="24"/>
        </w:rPr>
      </w:pPr>
    </w:p>
    <w:p w:rsidR="003B0599" w:rsidRPr="00BC053B" w:rsidRDefault="003B0599" w:rsidP="00EC23FD">
      <w:pPr>
        <w:jc w:val="both"/>
        <w:rPr>
          <w:rFonts w:ascii="Arial" w:hAnsi="Arial" w:cs="Arial"/>
          <w:color w:val="FF0000"/>
          <w:sz w:val="24"/>
          <w:szCs w:val="24"/>
        </w:rPr>
      </w:pPr>
    </w:p>
    <w:p w:rsidR="003B0599" w:rsidRPr="00BC053B" w:rsidRDefault="003B0599" w:rsidP="00EC23FD">
      <w:pPr>
        <w:jc w:val="both"/>
        <w:rPr>
          <w:rFonts w:ascii="Arial" w:hAnsi="Arial" w:cs="Arial"/>
          <w:color w:val="FF0000"/>
          <w:sz w:val="24"/>
          <w:szCs w:val="24"/>
        </w:rPr>
      </w:pPr>
    </w:p>
    <w:p w:rsidR="003B0599" w:rsidRPr="0072056B" w:rsidRDefault="003B0599" w:rsidP="00EC23FD">
      <w:pPr>
        <w:jc w:val="both"/>
        <w:rPr>
          <w:rFonts w:ascii="Arial" w:hAnsi="Arial" w:cs="Arial"/>
          <w:color w:val="FFFFFF" w:themeColor="background1"/>
          <w:sz w:val="24"/>
          <w:szCs w:val="24"/>
        </w:rPr>
      </w:pPr>
    </w:p>
    <w:p w:rsidR="00E539B5" w:rsidRPr="0072056B" w:rsidRDefault="00F44B73" w:rsidP="00B3594B">
      <w:pPr>
        <w:shd w:val="clear" w:color="auto" w:fill="FFFFFF"/>
        <w:autoSpaceDN/>
        <w:jc w:val="right"/>
        <w:textAlignment w:val="auto"/>
        <w:rPr>
          <w:rFonts w:ascii="Arial" w:hAnsi="Arial" w:cs="Arial"/>
          <w:color w:val="FFFFFF" w:themeColor="background1"/>
          <w:sz w:val="23"/>
          <w:szCs w:val="23"/>
        </w:rPr>
      </w:pPr>
      <w:r w:rsidRPr="0072056B">
        <w:rPr>
          <w:rFonts w:ascii="Arial" w:hAnsi="Arial" w:cs="Arial"/>
          <w:color w:val="FFFFFF" w:themeColor="background1"/>
          <w:sz w:val="18"/>
          <w:szCs w:val="24"/>
        </w:rPr>
        <w:t>Redacción</w:t>
      </w:r>
      <w:r w:rsidR="00F2781B" w:rsidRPr="0072056B">
        <w:rPr>
          <w:rFonts w:ascii="Arial" w:hAnsi="Arial" w:cs="Arial"/>
          <w:color w:val="FFFFFF" w:themeColor="background1"/>
          <w:sz w:val="18"/>
          <w:szCs w:val="24"/>
        </w:rPr>
        <w:t xml:space="preserve"> y fotos</w:t>
      </w:r>
      <w:r w:rsidRPr="0072056B">
        <w:rPr>
          <w:rFonts w:ascii="Arial" w:hAnsi="Arial" w:cs="Arial"/>
          <w:color w:val="FFFFFF" w:themeColor="background1"/>
          <w:sz w:val="18"/>
          <w:szCs w:val="24"/>
        </w:rPr>
        <w:t xml:space="preserve">: </w:t>
      </w:r>
      <w:r w:rsidR="00A67480" w:rsidRPr="0072056B">
        <w:rPr>
          <w:rFonts w:ascii="Arial" w:hAnsi="Arial" w:cs="Arial"/>
          <w:color w:val="FFFFFF" w:themeColor="background1"/>
          <w:sz w:val="18"/>
          <w:szCs w:val="24"/>
        </w:rPr>
        <w:t>Norma Angélica Gómez Bravo</w:t>
      </w:r>
    </w:p>
    <w:sectPr w:rsidR="00E539B5" w:rsidRPr="0072056B"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8B5" w:rsidRDefault="009B48B5">
      <w:r>
        <w:separator/>
      </w:r>
    </w:p>
  </w:endnote>
  <w:endnote w:type="continuationSeparator" w:id="0">
    <w:p w:rsidR="009B48B5" w:rsidRDefault="009B4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8B5" w:rsidRDefault="009B48B5">
      <w:r>
        <w:rPr>
          <w:color w:val="000000"/>
        </w:rPr>
        <w:separator/>
      </w:r>
    </w:p>
  </w:footnote>
  <w:footnote w:type="continuationSeparator" w:id="0">
    <w:p w:rsidR="009B48B5" w:rsidRDefault="009B48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15:restartNumberingAfterBreak="0">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15:restartNumberingAfterBreak="0">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15:restartNumberingAfterBreak="0">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15:restartNumberingAfterBreak="0">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5" w15:restartNumberingAfterBreak="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6"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9" w15:restartNumberingAfterBreak="0">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10" w15:restartNumberingAfterBreak="0">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6"/>
  </w:num>
  <w:num w:numId="2">
    <w:abstractNumId w:val="7"/>
  </w:num>
  <w:num w:numId="3">
    <w:abstractNumId w:val="9"/>
  </w:num>
  <w:num w:numId="4">
    <w:abstractNumId w:val="8"/>
  </w:num>
  <w:num w:numId="5">
    <w:abstractNumId w:val="0"/>
  </w:num>
  <w:num w:numId="6">
    <w:abstractNumId w:val="10"/>
  </w:num>
  <w:num w:numId="7">
    <w:abstractNumId w:val="5"/>
  </w:num>
  <w:num w:numId="8">
    <w:abstractNumId w:val="2"/>
  </w:num>
  <w:num w:numId="9">
    <w:abstractNumId w:val="4"/>
  </w:num>
  <w:num w:numId="10">
    <w:abstractNumId w:val="1"/>
  </w:num>
  <w:num w:numId="1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5A"/>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7FC"/>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804"/>
    <w:rsid w:val="004F3BD6"/>
    <w:rsid w:val="004F40E1"/>
    <w:rsid w:val="004F4745"/>
    <w:rsid w:val="004F60AB"/>
    <w:rsid w:val="004F6888"/>
    <w:rsid w:val="004F6CC8"/>
    <w:rsid w:val="004F6FE6"/>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6D0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D86"/>
    <w:rsid w:val="00BB7F63"/>
    <w:rsid w:val="00BC053B"/>
    <w:rsid w:val="00BC0687"/>
    <w:rsid w:val="00BC09C9"/>
    <w:rsid w:val="00BC0D92"/>
    <w:rsid w:val="00BC1011"/>
    <w:rsid w:val="00BC1FD1"/>
    <w:rsid w:val="00BC2264"/>
    <w:rsid w:val="00BC275E"/>
    <w:rsid w:val="00BC27C7"/>
    <w:rsid w:val="00BC2F90"/>
    <w:rsid w:val="00BC2F9D"/>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90C"/>
    <w:rsid w:val="00BD695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14E"/>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CAD"/>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1C5D"/>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C56"/>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BE15C"/>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0CF4F-4C90-4DE9-AE35-E4D90944F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748</Words>
  <Characters>4117</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12</cp:revision>
  <cp:lastPrinted>2020-03-12T17:46:00Z</cp:lastPrinted>
  <dcterms:created xsi:type="dcterms:W3CDTF">2020-11-24T23:33:00Z</dcterms:created>
  <dcterms:modified xsi:type="dcterms:W3CDTF">2020-11-25T00:57:00Z</dcterms:modified>
</cp:coreProperties>
</file>