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4B5210">
        <w:rPr>
          <w:rFonts w:ascii="Arial" w:hAnsi="Arial" w:cs="Arial"/>
          <w:b/>
          <w:sz w:val="24"/>
          <w:szCs w:val="24"/>
        </w:rPr>
        <w:t>7</w:t>
      </w:r>
      <w:r w:rsidR="00F56A2D">
        <w:rPr>
          <w:rFonts w:ascii="Arial" w:hAnsi="Arial" w:cs="Arial"/>
          <w:b/>
          <w:sz w:val="24"/>
          <w:szCs w:val="24"/>
        </w:rPr>
        <w:t>9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001607" w:rsidRDefault="00001607" w:rsidP="00F56A2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Otorga</w:t>
      </w:r>
      <w:r w:rsidR="00F56A2D">
        <w:rPr>
          <w:rFonts w:ascii="Arial" w:hAnsi="Arial" w:cs="Arial"/>
          <w:b/>
          <w:sz w:val="36"/>
          <w:szCs w:val="36"/>
        </w:rPr>
        <w:t xml:space="preserve"> UABC </w:t>
      </w:r>
      <w:r>
        <w:rPr>
          <w:rFonts w:ascii="Arial" w:hAnsi="Arial" w:cs="Arial"/>
          <w:b/>
          <w:sz w:val="36"/>
          <w:szCs w:val="36"/>
        </w:rPr>
        <w:t xml:space="preserve">certidumbre </w:t>
      </w:r>
      <w:r w:rsidR="00F56A2D">
        <w:rPr>
          <w:rFonts w:ascii="Arial" w:hAnsi="Arial" w:cs="Arial"/>
          <w:b/>
          <w:sz w:val="36"/>
          <w:szCs w:val="36"/>
        </w:rPr>
        <w:t xml:space="preserve">laboral </w:t>
      </w:r>
      <w:r>
        <w:rPr>
          <w:rFonts w:ascii="Arial" w:hAnsi="Arial" w:cs="Arial"/>
          <w:b/>
          <w:sz w:val="36"/>
          <w:szCs w:val="36"/>
        </w:rPr>
        <w:t xml:space="preserve">a </w:t>
      </w:r>
    </w:p>
    <w:p w:rsidR="00F56A2D" w:rsidRDefault="00001607" w:rsidP="00F56A2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148 empleados administrativos</w:t>
      </w:r>
    </w:p>
    <w:p w:rsidR="00F56A2D" w:rsidRPr="007E7499" w:rsidRDefault="00F56A2D" w:rsidP="00F56A2D">
      <w:pPr>
        <w:jc w:val="center"/>
        <w:rPr>
          <w:rFonts w:ascii="Arial" w:hAnsi="Arial" w:cs="Arial"/>
          <w:b/>
          <w:sz w:val="12"/>
          <w:szCs w:val="12"/>
        </w:rPr>
      </w:pPr>
    </w:p>
    <w:p w:rsidR="00F56A2D" w:rsidRPr="007E7499" w:rsidRDefault="00F56A2D" w:rsidP="00F56A2D">
      <w:pPr>
        <w:pStyle w:val="Prrafodelista"/>
        <w:numPr>
          <w:ilvl w:val="0"/>
          <w:numId w:val="20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7E7499">
        <w:rPr>
          <w:rFonts w:ascii="Arial" w:hAnsi="Arial" w:cs="Arial"/>
          <w:sz w:val="24"/>
          <w:szCs w:val="24"/>
        </w:rPr>
        <w:t>De las bases</w:t>
      </w:r>
      <w:r>
        <w:rPr>
          <w:rFonts w:ascii="Arial" w:hAnsi="Arial" w:cs="Arial"/>
          <w:sz w:val="24"/>
          <w:szCs w:val="24"/>
        </w:rPr>
        <w:t xml:space="preserve"> otorgadas</w:t>
      </w:r>
      <w:r w:rsidRPr="007E7499">
        <w:rPr>
          <w:rFonts w:ascii="Arial" w:hAnsi="Arial" w:cs="Arial"/>
          <w:sz w:val="24"/>
          <w:szCs w:val="24"/>
        </w:rPr>
        <w:t xml:space="preserve">, </w:t>
      </w:r>
      <w:r w:rsidR="00CA3000" w:rsidRPr="00001607">
        <w:rPr>
          <w:rFonts w:ascii="Arial" w:hAnsi="Arial" w:cs="Arial"/>
          <w:sz w:val="24"/>
          <w:szCs w:val="24"/>
        </w:rPr>
        <w:t>15</w:t>
      </w:r>
      <w:r w:rsidRPr="00001607">
        <w:rPr>
          <w:rFonts w:ascii="Arial" w:hAnsi="Arial" w:cs="Arial"/>
          <w:sz w:val="24"/>
          <w:szCs w:val="24"/>
        </w:rPr>
        <w:t xml:space="preserve"> corresponden al Campus Ensenada, </w:t>
      </w:r>
      <w:r w:rsidR="00001607" w:rsidRPr="00001607">
        <w:rPr>
          <w:rFonts w:ascii="Arial" w:hAnsi="Arial" w:cs="Arial"/>
          <w:sz w:val="24"/>
          <w:szCs w:val="24"/>
        </w:rPr>
        <w:t>68</w:t>
      </w:r>
      <w:r w:rsidRPr="00001607">
        <w:rPr>
          <w:rFonts w:ascii="Arial" w:hAnsi="Arial" w:cs="Arial"/>
          <w:sz w:val="24"/>
          <w:szCs w:val="24"/>
        </w:rPr>
        <w:t xml:space="preserve"> al Campus Mexicali</w:t>
      </w:r>
      <w:r w:rsidR="005F0C98">
        <w:rPr>
          <w:rFonts w:ascii="Arial" w:hAnsi="Arial" w:cs="Arial"/>
          <w:sz w:val="24"/>
          <w:szCs w:val="24"/>
        </w:rPr>
        <w:t xml:space="preserve">, </w:t>
      </w:r>
      <w:r w:rsidR="00001607" w:rsidRPr="00001607">
        <w:rPr>
          <w:rFonts w:ascii="Arial" w:hAnsi="Arial" w:cs="Arial"/>
          <w:sz w:val="24"/>
          <w:szCs w:val="24"/>
        </w:rPr>
        <w:t>35</w:t>
      </w:r>
      <w:r w:rsidRPr="00001607">
        <w:rPr>
          <w:rFonts w:ascii="Arial" w:hAnsi="Arial" w:cs="Arial"/>
          <w:sz w:val="24"/>
          <w:szCs w:val="24"/>
        </w:rPr>
        <w:t xml:space="preserve"> al Campus Tijuana</w:t>
      </w:r>
      <w:r w:rsidR="00001607" w:rsidRPr="00001607">
        <w:rPr>
          <w:rFonts w:ascii="Arial" w:hAnsi="Arial" w:cs="Arial"/>
          <w:sz w:val="24"/>
          <w:szCs w:val="24"/>
        </w:rPr>
        <w:t xml:space="preserve"> y 30 a Rectoría</w:t>
      </w:r>
      <w:r w:rsidRPr="00001607">
        <w:rPr>
          <w:rFonts w:ascii="Arial" w:hAnsi="Arial" w:cs="Arial"/>
          <w:sz w:val="24"/>
          <w:szCs w:val="24"/>
        </w:rPr>
        <w:t>.</w:t>
      </w:r>
    </w:p>
    <w:p w:rsidR="00F56A2D" w:rsidRPr="00C916A4" w:rsidRDefault="00F56A2D" w:rsidP="00F56A2D">
      <w:pPr>
        <w:pStyle w:val="Prrafodelista"/>
        <w:ind w:left="-426" w:right="-284"/>
        <w:jc w:val="both"/>
        <w:rPr>
          <w:rFonts w:ascii="Arial" w:hAnsi="Arial" w:cs="Arial"/>
          <w:color w:val="000000"/>
          <w:sz w:val="16"/>
          <w:szCs w:val="16"/>
        </w:rPr>
      </w:pPr>
    </w:p>
    <w:p w:rsidR="00CA3000" w:rsidRDefault="00F56A2D" w:rsidP="00F56A2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Mexicali</w:t>
      </w:r>
      <w:r w:rsidRPr="004C380B">
        <w:rPr>
          <w:rFonts w:ascii="Arial" w:hAnsi="Arial" w:cs="Arial"/>
          <w:b/>
          <w:color w:val="000000"/>
          <w:sz w:val="24"/>
          <w:szCs w:val="24"/>
        </w:rPr>
        <w:t xml:space="preserve">, B.C., </w:t>
      </w:r>
      <w:r>
        <w:rPr>
          <w:rFonts w:ascii="Arial" w:hAnsi="Arial" w:cs="Arial"/>
          <w:b/>
          <w:color w:val="000000"/>
          <w:sz w:val="24"/>
          <w:szCs w:val="24"/>
        </w:rPr>
        <w:t>viernes 11 de diciembre de 2020.-</w:t>
      </w:r>
      <w:r w:rsidRPr="004C380B">
        <w:rPr>
          <w:rFonts w:ascii="Arial" w:hAnsi="Arial" w:cs="Arial"/>
          <w:color w:val="000000"/>
          <w:sz w:val="24"/>
          <w:szCs w:val="24"/>
        </w:rPr>
        <w:t xml:space="preserve"> </w:t>
      </w:r>
      <w:r w:rsidRPr="00001607">
        <w:rPr>
          <w:rFonts w:ascii="Arial" w:hAnsi="Arial" w:cs="Arial"/>
          <w:sz w:val="24"/>
          <w:szCs w:val="24"/>
        </w:rPr>
        <w:t xml:space="preserve">Un total de </w:t>
      </w:r>
      <w:r w:rsidR="00001607" w:rsidRPr="00001607">
        <w:rPr>
          <w:rFonts w:ascii="Arial" w:hAnsi="Arial" w:cs="Arial"/>
          <w:sz w:val="24"/>
          <w:szCs w:val="24"/>
        </w:rPr>
        <w:t>14</w:t>
      </w:r>
      <w:r w:rsidRPr="00001607">
        <w:rPr>
          <w:rFonts w:ascii="Arial" w:hAnsi="Arial" w:cs="Arial"/>
          <w:sz w:val="24"/>
          <w:szCs w:val="24"/>
        </w:rPr>
        <w:t xml:space="preserve">8 empleados administrativos de la Universidad Autónoma de Baja California (UABC), recibieron su base definitiva, obteniendo así certeza en su estabilidad laboral. De las bases otorgadas, </w:t>
      </w:r>
      <w:r w:rsidR="00001607" w:rsidRPr="00001607">
        <w:rPr>
          <w:rFonts w:ascii="Arial" w:hAnsi="Arial" w:cs="Arial"/>
          <w:sz w:val="24"/>
          <w:szCs w:val="24"/>
        </w:rPr>
        <w:t xml:space="preserve">15 corresponden al Campus </w:t>
      </w:r>
      <w:r w:rsidR="005F0C98">
        <w:rPr>
          <w:rFonts w:ascii="Arial" w:hAnsi="Arial" w:cs="Arial"/>
          <w:sz w:val="24"/>
          <w:szCs w:val="24"/>
        </w:rPr>
        <w:t>Ensenada, 68 al Campus Mexicali, 35</w:t>
      </w:r>
      <w:r w:rsidR="00001607" w:rsidRPr="00001607">
        <w:rPr>
          <w:rFonts w:ascii="Arial" w:hAnsi="Arial" w:cs="Arial"/>
          <w:sz w:val="24"/>
          <w:szCs w:val="24"/>
        </w:rPr>
        <w:t xml:space="preserve"> al Campus Tijuana y 30 a Rectoría.</w:t>
      </w:r>
    </w:p>
    <w:p w:rsidR="00001607" w:rsidRPr="00001607" w:rsidRDefault="00001607" w:rsidP="00F56A2D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:rsidR="00F679B0" w:rsidRPr="00CA3000" w:rsidRDefault="00F679B0" w:rsidP="00F679B0">
      <w:pPr>
        <w:autoSpaceDN/>
        <w:jc w:val="both"/>
        <w:rPr>
          <w:rFonts w:ascii="Arial" w:hAnsi="Arial" w:cs="Arial"/>
          <w:sz w:val="24"/>
          <w:szCs w:val="24"/>
        </w:rPr>
      </w:pPr>
      <w:r w:rsidRPr="00CA3000">
        <w:rPr>
          <w:rFonts w:ascii="Arial" w:hAnsi="Arial" w:cs="Arial"/>
          <w:sz w:val="24"/>
          <w:szCs w:val="24"/>
        </w:rPr>
        <w:t xml:space="preserve">Para no desamparar a sus trabajadores, la administración central de la UABC </w:t>
      </w:r>
      <w:r>
        <w:rPr>
          <w:rFonts w:ascii="Arial" w:hAnsi="Arial" w:cs="Arial"/>
          <w:sz w:val="24"/>
          <w:szCs w:val="24"/>
        </w:rPr>
        <w:t>y</w:t>
      </w:r>
      <w:r w:rsidRPr="00CA3000">
        <w:rPr>
          <w:rFonts w:ascii="Arial" w:hAnsi="Arial" w:cs="Arial"/>
          <w:sz w:val="24"/>
          <w:szCs w:val="24"/>
        </w:rPr>
        <w:t xml:space="preserve"> el Patronato Universitario, realizan grandes esfuerzos para mantener la sustentabilidad económica en un contexto de gran incertidumbre como el que hoy </w:t>
      </w:r>
      <w:r>
        <w:rPr>
          <w:rFonts w:ascii="Arial" w:hAnsi="Arial" w:cs="Arial"/>
          <w:sz w:val="24"/>
          <w:szCs w:val="24"/>
        </w:rPr>
        <w:t>se vive en todo el mundo. Gracias al manejo efic</w:t>
      </w:r>
      <w:r w:rsidRPr="00CA3000">
        <w:rPr>
          <w:rFonts w:ascii="Arial" w:hAnsi="Arial" w:cs="Arial"/>
          <w:sz w:val="24"/>
          <w:szCs w:val="24"/>
        </w:rPr>
        <w:t>iente de la</w:t>
      </w:r>
      <w:r>
        <w:rPr>
          <w:rFonts w:ascii="Arial" w:hAnsi="Arial" w:cs="Arial"/>
          <w:sz w:val="24"/>
          <w:szCs w:val="24"/>
        </w:rPr>
        <w:t>s</w:t>
      </w:r>
      <w:r w:rsidRPr="00CA3000">
        <w:rPr>
          <w:rFonts w:ascii="Arial" w:hAnsi="Arial" w:cs="Arial"/>
          <w:sz w:val="24"/>
          <w:szCs w:val="24"/>
        </w:rPr>
        <w:t xml:space="preserve"> finanzas y </w:t>
      </w:r>
      <w:r>
        <w:rPr>
          <w:rFonts w:ascii="Arial" w:hAnsi="Arial" w:cs="Arial"/>
          <w:sz w:val="24"/>
          <w:szCs w:val="24"/>
        </w:rPr>
        <w:t>por mantener</w:t>
      </w:r>
      <w:r w:rsidRPr="00CA3000">
        <w:rPr>
          <w:rFonts w:ascii="Arial" w:hAnsi="Arial" w:cs="Arial"/>
          <w:sz w:val="24"/>
          <w:szCs w:val="24"/>
        </w:rPr>
        <w:t xml:space="preserve"> una relación sana con sus sindicatos</w:t>
      </w:r>
      <w:r>
        <w:rPr>
          <w:rFonts w:ascii="Arial" w:hAnsi="Arial" w:cs="Arial"/>
          <w:sz w:val="24"/>
          <w:szCs w:val="24"/>
        </w:rPr>
        <w:t xml:space="preserve">, </w:t>
      </w:r>
      <w:r w:rsidR="005F0C98">
        <w:rPr>
          <w:rFonts w:ascii="Arial" w:hAnsi="Arial" w:cs="Arial"/>
          <w:sz w:val="24"/>
          <w:szCs w:val="24"/>
        </w:rPr>
        <w:t>la máxima casa de estudios</w:t>
      </w:r>
      <w:r>
        <w:rPr>
          <w:rFonts w:ascii="Arial" w:hAnsi="Arial" w:cs="Arial"/>
          <w:sz w:val="24"/>
          <w:szCs w:val="24"/>
        </w:rPr>
        <w:t xml:space="preserve"> da cuenta de una </w:t>
      </w:r>
      <w:r w:rsidRPr="00CA3000">
        <w:rPr>
          <w:rFonts w:ascii="Arial" w:hAnsi="Arial" w:cs="Arial"/>
          <w:sz w:val="24"/>
          <w:szCs w:val="24"/>
        </w:rPr>
        <w:t xml:space="preserve">estabilidad laboral que </w:t>
      </w:r>
      <w:r>
        <w:rPr>
          <w:rFonts w:ascii="Arial" w:hAnsi="Arial" w:cs="Arial"/>
          <w:sz w:val="24"/>
          <w:szCs w:val="24"/>
        </w:rPr>
        <w:t>la distingue.</w:t>
      </w:r>
    </w:p>
    <w:p w:rsidR="00F679B0" w:rsidRPr="00F679B0" w:rsidRDefault="00F679B0" w:rsidP="0000160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CA3000" w:rsidRPr="00CA3000" w:rsidRDefault="00CA3000" w:rsidP="0000160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A3000">
        <w:rPr>
          <w:rFonts w:ascii="Arial" w:hAnsi="Arial" w:cs="Arial"/>
          <w:sz w:val="24"/>
          <w:szCs w:val="24"/>
        </w:rPr>
        <w:t>En representación del rector de la UABC, doctor Daniel Octavio Valdez Delgadillo</w:t>
      </w:r>
      <w:r>
        <w:rPr>
          <w:rFonts w:ascii="Arial" w:hAnsi="Arial" w:cs="Arial"/>
          <w:sz w:val="24"/>
          <w:szCs w:val="24"/>
        </w:rPr>
        <w:t xml:space="preserve">, encabezó la ceremonia virtual de entrega de bases definitivas, el secretario general, doctor Edgar Ismael Alarcón Meza, quien felicitó a los trabajadores por este logro que significa </w:t>
      </w:r>
      <w:r w:rsidRPr="00CA3000">
        <w:rPr>
          <w:rFonts w:ascii="Arial" w:hAnsi="Arial" w:cs="Arial"/>
          <w:sz w:val="24"/>
          <w:szCs w:val="24"/>
        </w:rPr>
        <w:t xml:space="preserve">certidumbre laboral, fomento a la identidad institucional y el sentido de pertenencia </w:t>
      </w:r>
      <w:r w:rsidR="00001607">
        <w:rPr>
          <w:rFonts w:ascii="Arial" w:hAnsi="Arial" w:cs="Arial"/>
          <w:sz w:val="24"/>
          <w:szCs w:val="24"/>
        </w:rPr>
        <w:t>a esta institución. “</w:t>
      </w:r>
      <w:r w:rsidRPr="00CA3000">
        <w:rPr>
          <w:rFonts w:ascii="Arial" w:hAnsi="Arial" w:cs="Arial"/>
          <w:sz w:val="24"/>
          <w:szCs w:val="24"/>
        </w:rPr>
        <w:t>La certidumbre laboral que brinda la UABC es realmente ejemplar y adquiere mayor notoriedad en el contexto sanitario, social y económico que hoy vivimos en México y en particular en Baja California</w:t>
      </w:r>
      <w:r w:rsidR="00001607">
        <w:rPr>
          <w:rFonts w:ascii="Arial" w:hAnsi="Arial" w:cs="Arial"/>
          <w:sz w:val="24"/>
          <w:szCs w:val="24"/>
        </w:rPr>
        <w:t>”, dijo</w:t>
      </w:r>
      <w:r w:rsidRPr="00CA3000">
        <w:rPr>
          <w:rFonts w:ascii="Arial" w:hAnsi="Arial" w:cs="Arial"/>
          <w:sz w:val="24"/>
          <w:szCs w:val="24"/>
        </w:rPr>
        <w:t>. </w:t>
      </w:r>
    </w:p>
    <w:p w:rsidR="00CA3000" w:rsidRPr="00CA3000" w:rsidRDefault="00CA3000" w:rsidP="00CA3000">
      <w:pPr>
        <w:autoSpaceDN/>
        <w:jc w:val="both"/>
        <w:rPr>
          <w:rFonts w:ascii="Arial" w:hAnsi="Arial" w:cs="Arial"/>
          <w:sz w:val="16"/>
          <w:szCs w:val="16"/>
        </w:rPr>
      </w:pPr>
    </w:p>
    <w:p w:rsidR="00CA3000" w:rsidRPr="00CA3000" w:rsidRDefault="00F679B0" w:rsidP="00CA3000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 que pertenecer a la UABC es un</w:t>
      </w:r>
      <w:r w:rsidR="00CA3000" w:rsidRPr="00CA3000">
        <w:rPr>
          <w:rFonts w:ascii="Arial" w:hAnsi="Arial" w:cs="Arial"/>
          <w:sz w:val="24"/>
          <w:szCs w:val="24"/>
        </w:rPr>
        <w:t xml:space="preserve"> gran logro laboral</w:t>
      </w:r>
      <w:r>
        <w:rPr>
          <w:rFonts w:ascii="Arial" w:hAnsi="Arial" w:cs="Arial"/>
          <w:sz w:val="24"/>
          <w:szCs w:val="24"/>
        </w:rPr>
        <w:t xml:space="preserve">, </w:t>
      </w:r>
      <w:r w:rsidR="00CA3000" w:rsidRPr="00CA3000">
        <w:rPr>
          <w:rFonts w:ascii="Arial" w:hAnsi="Arial" w:cs="Arial"/>
          <w:sz w:val="24"/>
          <w:szCs w:val="24"/>
        </w:rPr>
        <w:t>pues al comparar las condiciones de trabajo, prestaciones y en general, el ambiente de desarrollo y crecimiento que ofrece</w:t>
      </w:r>
      <w:r>
        <w:rPr>
          <w:rFonts w:ascii="Arial" w:hAnsi="Arial" w:cs="Arial"/>
          <w:sz w:val="24"/>
          <w:szCs w:val="24"/>
        </w:rPr>
        <w:t>, hacen notar lo grande que es</w:t>
      </w:r>
      <w:r w:rsidR="005F0C9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“</w:t>
      </w:r>
      <w:r w:rsidR="00CA3000" w:rsidRPr="00CA3000">
        <w:rPr>
          <w:rFonts w:ascii="Arial" w:hAnsi="Arial" w:cs="Arial"/>
          <w:sz w:val="24"/>
          <w:szCs w:val="24"/>
        </w:rPr>
        <w:t>También es oportuna la ocasión para agradecer su entrega, porque sin el valioso trabajo diario de cada uno de ustedes, sumado al de muchas generaciones de mujeres y hombres, la UABC no habría podido consolidarse como una gran institución de prestigio reconocido al servicio de la sociedad</w:t>
      </w:r>
      <w:r>
        <w:rPr>
          <w:rFonts w:ascii="Arial" w:hAnsi="Arial" w:cs="Arial"/>
          <w:sz w:val="24"/>
          <w:szCs w:val="24"/>
        </w:rPr>
        <w:t>”, puntualizó</w:t>
      </w:r>
      <w:r w:rsidR="00CA3000" w:rsidRPr="00CA3000">
        <w:rPr>
          <w:rFonts w:ascii="Arial" w:hAnsi="Arial" w:cs="Arial"/>
          <w:sz w:val="24"/>
          <w:szCs w:val="24"/>
        </w:rPr>
        <w:t>.</w:t>
      </w:r>
    </w:p>
    <w:p w:rsidR="00CA3000" w:rsidRPr="00CA3000" w:rsidRDefault="00CA3000" w:rsidP="00CA3000">
      <w:pPr>
        <w:autoSpaceDN/>
        <w:jc w:val="both"/>
        <w:rPr>
          <w:rFonts w:ascii="Arial" w:hAnsi="Arial" w:cs="Arial"/>
          <w:sz w:val="16"/>
          <w:szCs w:val="16"/>
        </w:rPr>
      </w:pPr>
    </w:p>
    <w:p w:rsidR="00F679B0" w:rsidRPr="00F679B0" w:rsidRDefault="00F679B0" w:rsidP="00F679B0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F679B0">
        <w:rPr>
          <w:rFonts w:ascii="Arial" w:hAnsi="Arial" w:cs="Arial"/>
          <w:spacing w:val="-2"/>
          <w:sz w:val="24"/>
          <w:szCs w:val="24"/>
        </w:rPr>
        <w:t xml:space="preserve">También felicitó a los trabajadores el </w:t>
      </w:r>
      <w:r w:rsidR="00F56A2D" w:rsidRPr="00F679B0">
        <w:rPr>
          <w:rFonts w:ascii="Arial" w:hAnsi="Arial" w:cs="Arial"/>
          <w:spacing w:val="-2"/>
          <w:sz w:val="24"/>
          <w:szCs w:val="24"/>
        </w:rPr>
        <w:t xml:space="preserve">licenciado Nazario Rangel Cataño, </w:t>
      </w:r>
      <w:r w:rsidRPr="00F679B0">
        <w:rPr>
          <w:rFonts w:ascii="Arial" w:hAnsi="Arial" w:cs="Arial"/>
          <w:spacing w:val="-2"/>
          <w:sz w:val="24"/>
          <w:szCs w:val="24"/>
        </w:rPr>
        <w:t xml:space="preserve">secretario general </w:t>
      </w:r>
      <w:r w:rsidR="00F56A2D" w:rsidRPr="00F679B0">
        <w:rPr>
          <w:rFonts w:ascii="Arial" w:hAnsi="Arial" w:cs="Arial"/>
          <w:spacing w:val="-2"/>
          <w:sz w:val="24"/>
          <w:szCs w:val="24"/>
        </w:rPr>
        <w:t xml:space="preserve">del Sindicato Estatal de Trabajadores Universitarios (SETU), </w:t>
      </w:r>
      <w:r w:rsidRPr="00F679B0">
        <w:rPr>
          <w:rFonts w:ascii="Arial" w:hAnsi="Arial" w:cs="Arial"/>
          <w:spacing w:val="-2"/>
          <w:sz w:val="24"/>
          <w:szCs w:val="24"/>
        </w:rPr>
        <w:t xml:space="preserve">quien </w:t>
      </w:r>
      <w:r w:rsidR="00F56A2D" w:rsidRPr="00F679B0">
        <w:rPr>
          <w:rFonts w:ascii="Arial" w:hAnsi="Arial" w:cs="Arial"/>
          <w:spacing w:val="-2"/>
          <w:sz w:val="24"/>
          <w:szCs w:val="24"/>
        </w:rPr>
        <w:t xml:space="preserve">mencionó que </w:t>
      </w:r>
      <w:r w:rsidRPr="00F679B0">
        <w:rPr>
          <w:rFonts w:ascii="Arial" w:hAnsi="Arial" w:cs="Arial"/>
          <w:spacing w:val="-2"/>
          <w:sz w:val="24"/>
          <w:szCs w:val="24"/>
        </w:rPr>
        <w:t>es importante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CA3000">
        <w:rPr>
          <w:rFonts w:ascii="Arial" w:hAnsi="Arial" w:cs="Arial"/>
          <w:spacing w:val="-2"/>
          <w:sz w:val="24"/>
          <w:szCs w:val="24"/>
        </w:rPr>
        <w:t>reconocer la lealtad, el esfuerzo y trabajo arduo que día a día realizan con la finalidad de enaltecer a esta institución educativa</w:t>
      </w:r>
      <w:r w:rsidRPr="00F679B0">
        <w:rPr>
          <w:rFonts w:ascii="Arial" w:hAnsi="Arial" w:cs="Arial"/>
          <w:spacing w:val="-2"/>
          <w:sz w:val="24"/>
          <w:szCs w:val="24"/>
        </w:rPr>
        <w:t>. “E</w:t>
      </w:r>
      <w:r w:rsidRPr="00CA3000">
        <w:rPr>
          <w:rFonts w:ascii="Arial" w:hAnsi="Arial" w:cs="Arial"/>
          <w:spacing w:val="-2"/>
          <w:sz w:val="24"/>
          <w:szCs w:val="24"/>
        </w:rPr>
        <w:t>s por ello que nos da satisfacción y alegría poder garantizarles la estabilidad que se merecen en el trabajo mediante la entrega de es</w:t>
      </w:r>
      <w:r w:rsidRPr="00F679B0">
        <w:rPr>
          <w:rFonts w:ascii="Arial" w:hAnsi="Arial" w:cs="Arial"/>
          <w:spacing w:val="-2"/>
          <w:sz w:val="24"/>
          <w:szCs w:val="24"/>
        </w:rPr>
        <w:t>t</w:t>
      </w:r>
      <w:r w:rsidRPr="00CA3000">
        <w:rPr>
          <w:rFonts w:ascii="Arial" w:hAnsi="Arial" w:cs="Arial"/>
          <w:spacing w:val="-2"/>
          <w:sz w:val="24"/>
          <w:szCs w:val="24"/>
        </w:rPr>
        <w:t>as bases</w:t>
      </w:r>
      <w:r w:rsidRPr="00F679B0">
        <w:rPr>
          <w:rFonts w:ascii="Arial" w:hAnsi="Arial" w:cs="Arial"/>
          <w:spacing w:val="-2"/>
          <w:sz w:val="24"/>
          <w:szCs w:val="24"/>
        </w:rPr>
        <w:t xml:space="preserve">”. Aprovechó para exhortarlos </w:t>
      </w:r>
      <w:r w:rsidRPr="00CA3000">
        <w:rPr>
          <w:rFonts w:ascii="Arial" w:hAnsi="Arial" w:cs="Arial"/>
          <w:spacing w:val="-2"/>
          <w:sz w:val="24"/>
          <w:szCs w:val="24"/>
        </w:rPr>
        <w:t xml:space="preserve">a seguir conduciéndose por el camino del respeto y la </w:t>
      </w:r>
      <w:r w:rsidRPr="00F679B0">
        <w:rPr>
          <w:rFonts w:ascii="Arial" w:hAnsi="Arial" w:cs="Arial"/>
          <w:spacing w:val="-2"/>
          <w:sz w:val="24"/>
          <w:szCs w:val="24"/>
        </w:rPr>
        <w:t>responsabilidad</w:t>
      </w:r>
      <w:r w:rsidRPr="00CA3000">
        <w:rPr>
          <w:rFonts w:ascii="Arial" w:hAnsi="Arial" w:cs="Arial"/>
          <w:spacing w:val="-2"/>
          <w:sz w:val="24"/>
          <w:szCs w:val="24"/>
        </w:rPr>
        <w:t xml:space="preserve">, ya que </w:t>
      </w:r>
      <w:r w:rsidRPr="00F679B0">
        <w:rPr>
          <w:rFonts w:ascii="Arial" w:hAnsi="Arial" w:cs="Arial"/>
          <w:spacing w:val="-2"/>
          <w:sz w:val="24"/>
          <w:szCs w:val="24"/>
        </w:rPr>
        <w:t xml:space="preserve">son y </w:t>
      </w:r>
      <w:r w:rsidRPr="00CA3000">
        <w:rPr>
          <w:rFonts w:ascii="Arial" w:hAnsi="Arial" w:cs="Arial"/>
          <w:spacing w:val="-2"/>
          <w:sz w:val="24"/>
          <w:szCs w:val="24"/>
        </w:rPr>
        <w:t>serán los encargados de seguir fortaleciendo a la UABC y</w:t>
      </w:r>
      <w:r w:rsidRPr="00F679B0">
        <w:rPr>
          <w:rFonts w:ascii="Arial" w:hAnsi="Arial" w:cs="Arial"/>
          <w:spacing w:val="-2"/>
          <w:sz w:val="24"/>
          <w:szCs w:val="24"/>
        </w:rPr>
        <w:t xml:space="preserve"> al SETU.</w:t>
      </w:r>
    </w:p>
    <w:p w:rsidR="00F679B0" w:rsidRPr="00F679B0" w:rsidRDefault="00F679B0" w:rsidP="00F679B0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:rsidR="00573A74" w:rsidRPr="00CA3000" w:rsidRDefault="00F679B0" w:rsidP="00573A74">
      <w:pPr>
        <w:autoSpaceDN/>
        <w:jc w:val="both"/>
        <w:rPr>
          <w:rFonts w:ascii="Arial" w:hAnsi="Arial" w:cs="Arial"/>
          <w:sz w:val="24"/>
          <w:szCs w:val="24"/>
        </w:rPr>
      </w:pPr>
      <w:r w:rsidRPr="00F679B0">
        <w:rPr>
          <w:rFonts w:ascii="Arial" w:hAnsi="Arial" w:cs="Arial"/>
          <w:spacing w:val="-2"/>
          <w:sz w:val="24"/>
          <w:szCs w:val="24"/>
        </w:rPr>
        <w:t>Por último, el mae</w:t>
      </w:r>
      <w:r w:rsidR="00F56A2D" w:rsidRPr="00F679B0">
        <w:rPr>
          <w:rFonts w:ascii="Arial" w:hAnsi="Arial" w:cs="Arial"/>
          <w:sz w:val="24"/>
          <w:szCs w:val="24"/>
        </w:rPr>
        <w:t xml:space="preserve">stro Antonio Rosalío Rodríguez Berrelleza, </w:t>
      </w:r>
      <w:r w:rsidRPr="00F679B0">
        <w:rPr>
          <w:rFonts w:ascii="Arial" w:hAnsi="Arial" w:cs="Arial"/>
          <w:sz w:val="24"/>
          <w:szCs w:val="24"/>
        </w:rPr>
        <w:t>coordinador g</w:t>
      </w:r>
      <w:r w:rsidR="00F56A2D" w:rsidRPr="00F679B0">
        <w:rPr>
          <w:rFonts w:ascii="Arial" w:hAnsi="Arial" w:cs="Arial"/>
          <w:sz w:val="24"/>
          <w:szCs w:val="24"/>
        </w:rPr>
        <w:t>eneral de Recursos Humanos</w:t>
      </w:r>
      <w:r>
        <w:rPr>
          <w:rFonts w:ascii="Arial" w:hAnsi="Arial" w:cs="Arial"/>
          <w:sz w:val="24"/>
          <w:szCs w:val="24"/>
        </w:rPr>
        <w:t xml:space="preserve"> de la UABC</w:t>
      </w:r>
      <w:r w:rsidR="00F56A2D" w:rsidRPr="00F679B0">
        <w:rPr>
          <w:rFonts w:ascii="Arial" w:hAnsi="Arial" w:cs="Arial"/>
          <w:sz w:val="24"/>
          <w:szCs w:val="24"/>
        </w:rPr>
        <w:t>, resaltó en su mensaje que</w:t>
      </w:r>
      <w:r w:rsidR="00573A74">
        <w:rPr>
          <w:rFonts w:ascii="Arial" w:hAnsi="Arial" w:cs="Arial"/>
          <w:sz w:val="24"/>
          <w:szCs w:val="24"/>
        </w:rPr>
        <w:t xml:space="preserve"> ser </w:t>
      </w:r>
      <w:r w:rsidR="00573A74" w:rsidRPr="00CA3000">
        <w:rPr>
          <w:rFonts w:ascii="Arial" w:hAnsi="Arial" w:cs="Arial"/>
          <w:sz w:val="24"/>
          <w:szCs w:val="24"/>
        </w:rPr>
        <w:t>basificado debe ser entendido como la motivación constante de querer hacer mejor todos los días</w:t>
      </w:r>
      <w:r w:rsidR="00573A74">
        <w:rPr>
          <w:rFonts w:ascii="Arial" w:hAnsi="Arial" w:cs="Arial"/>
          <w:sz w:val="24"/>
          <w:szCs w:val="24"/>
        </w:rPr>
        <w:t xml:space="preserve"> el trabajo asignado. “</w:t>
      </w:r>
      <w:r w:rsidR="00573A74" w:rsidRPr="00CA3000">
        <w:rPr>
          <w:rFonts w:ascii="Arial" w:hAnsi="Arial" w:cs="Arial"/>
          <w:sz w:val="24"/>
          <w:szCs w:val="24"/>
        </w:rPr>
        <w:t>La UABC es tan noble</w:t>
      </w:r>
      <w:r w:rsidR="005F0C98">
        <w:rPr>
          <w:rFonts w:ascii="Arial" w:hAnsi="Arial" w:cs="Arial"/>
          <w:sz w:val="24"/>
          <w:szCs w:val="24"/>
        </w:rPr>
        <w:t>,</w:t>
      </w:r>
      <w:bookmarkStart w:id="1" w:name="_GoBack"/>
      <w:bookmarkEnd w:id="1"/>
      <w:r w:rsidR="00573A74" w:rsidRPr="00CA3000">
        <w:rPr>
          <w:rFonts w:ascii="Arial" w:hAnsi="Arial" w:cs="Arial"/>
          <w:sz w:val="24"/>
          <w:szCs w:val="24"/>
        </w:rPr>
        <w:t xml:space="preserve"> que primero antepone las necesidades de todos y cada uno de sus trabajadores que las propias y para muestra, cada catorcena se ha pagado, así como todas las prestaciones que se desprenden del contrato colectivo de trabaj</w:t>
      </w:r>
      <w:r w:rsidR="00573A74">
        <w:rPr>
          <w:rFonts w:ascii="Arial" w:hAnsi="Arial" w:cs="Arial"/>
          <w:sz w:val="24"/>
          <w:szCs w:val="24"/>
        </w:rPr>
        <w:t>o”.</w:t>
      </w:r>
    </w:p>
    <w:p w:rsidR="00573A74" w:rsidRDefault="00573A74" w:rsidP="00F679B0">
      <w:pPr>
        <w:autoSpaceDN/>
        <w:jc w:val="both"/>
        <w:rPr>
          <w:rFonts w:ascii="Arial" w:hAnsi="Arial" w:cs="Arial"/>
          <w:sz w:val="24"/>
          <w:szCs w:val="24"/>
        </w:rPr>
      </w:pPr>
    </w:p>
    <w:p w:rsidR="00573A74" w:rsidRDefault="00573A74" w:rsidP="00F679B0">
      <w:pPr>
        <w:autoSpaceDN/>
        <w:jc w:val="both"/>
        <w:rPr>
          <w:rFonts w:ascii="Arial" w:hAnsi="Arial" w:cs="Arial"/>
          <w:sz w:val="24"/>
          <w:szCs w:val="24"/>
        </w:rPr>
      </w:pPr>
    </w:p>
    <w:p w:rsidR="00F56A2D" w:rsidRPr="00F679B0" w:rsidRDefault="00F56A2D" w:rsidP="00F56A2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56A2D" w:rsidRPr="00F679B0" w:rsidRDefault="00F56A2D" w:rsidP="00F56A2D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F679B0">
        <w:rPr>
          <w:rFonts w:ascii="Arial" w:hAnsi="Arial" w:cs="Arial"/>
          <w:sz w:val="24"/>
          <w:szCs w:val="24"/>
        </w:rPr>
        <w:t xml:space="preserve">Conformaron también el presídium </w:t>
      </w:r>
      <w:r w:rsidR="00F679B0">
        <w:rPr>
          <w:rFonts w:ascii="Arial" w:hAnsi="Arial" w:cs="Arial"/>
          <w:sz w:val="24"/>
          <w:szCs w:val="24"/>
        </w:rPr>
        <w:t>la</w:t>
      </w:r>
      <w:r w:rsidRPr="00F679B0">
        <w:rPr>
          <w:rFonts w:ascii="Arial" w:hAnsi="Arial" w:cs="Arial"/>
          <w:sz w:val="24"/>
          <w:szCs w:val="24"/>
        </w:rPr>
        <w:t xml:space="preserve"> Mónica Lacavex Berumen</w:t>
      </w:r>
      <w:r w:rsidR="00F679B0">
        <w:rPr>
          <w:rFonts w:ascii="Arial" w:hAnsi="Arial" w:cs="Arial"/>
          <w:sz w:val="24"/>
          <w:szCs w:val="24"/>
        </w:rPr>
        <w:t>, v</w:t>
      </w:r>
      <w:r w:rsidRPr="00F679B0">
        <w:rPr>
          <w:rFonts w:ascii="Arial" w:hAnsi="Arial" w:cs="Arial"/>
          <w:sz w:val="24"/>
          <w:szCs w:val="24"/>
        </w:rPr>
        <w:t>icerrectora del Campus Ensenada; doctora Gisela Montero Alpírez</w:t>
      </w:r>
      <w:r w:rsidR="00F679B0">
        <w:rPr>
          <w:rFonts w:ascii="Arial" w:hAnsi="Arial" w:cs="Arial"/>
          <w:sz w:val="24"/>
          <w:szCs w:val="24"/>
        </w:rPr>
        <w:t>, v</w:t>
      </w:r>
      <w:r w:rsidRPr="00F679B0">
        <w:rPr>
          <w:rFonts w:ascii="Arial" w:hAnsi="Arial" w:cs="Arial"/>
          <w:sz w:val="24"/>
          <w:szCs w:val="24"/>
        </w:rPr>
        <w:t>icerrectora del Campus Mexicali; y l</w:t>
      </w:r>
      <w:r w:rsidR="00F679B0">
        <w:rPr>
          <w:rFonts w:ascii="Arial" w:hAnsi="Arial" w:cs="Arial"/>
          <w:sz w:val="24"/>
          <w:szCs w:val="24"/>
        </w:rPr>
        <w:t>a maestra Edith Montiel Ayala, v</w:t>
      </w:r>
      <w:r w:rsidRPr="00F679B0">
        <w:rPr>
          <w:rFonts w:ascii="Arial" w:hAnsi="Arial" w:cs="Arial"/>
          <w:sz w:val="24"/>
          <w:szCs w:val="24"/>
        </w:rPr>
        <w:t>icerrectora del Campus Tijuana.</w:t>
      </w:r>
    </w:p>
    <w:p w:rsidR="00E20321" w:rsidRPr="00F56A2D" w:rsidRDefault="00E20321" w:rsidP="00E20321">
      <w:pPr>
        <w:jc w:val="both"/>
        <w:rPr>
          <w:rFonts w:ascii="Arial" w:hAnsi="Arial" w:cs="Arial"/>
          <w:color w:val="FF0000"/>
          <w:sz w:val="24"/>
        </w:rPr>
      </w:pPr>
    </w:p>
    <w:p w:rsidR="00CA3000" w:rsidRPr="00CA3000" w:rsidRDefault="00CA3000" w:rsidP="00CA3000">
      <w:pPr>
        <w:autoSpaceDN/>
        <w:jc w:val="both"/>
        <w:rPr>
          <w:rFonts w:ascii="Arial" w:hAnsi="Arial" w:cs="Arial"/>
          <w:sz w:val="24"/>
          <w:szCs w:val="24"/>
        </w:rPr>
      </w:pPr>
    </w:p>
    <w:p w:rsidR="00CA3000" w:rsidRPr="00CA3000" w:rsidRDefault="00CA3000" w:rsidP="00CA3000">
      <w:pPr>
        <w:autoSpaceDN/>
        <w:jc w:val="both"/>
        <w:rPr>
          <w:rFonts w:ascii="Arial" w:hAnsi="Arial" w:cs="Arial"/>
          <w:sz w:val="24"/>
          <w:szCs w:val="24"/>
        </w:rPr>
      </w:pPr>
    </w:p>
    <w:p w:rsidR="00EB064D" w:rsidRPr="00F56A2D" w:rsidRDefault="00EB064D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B4226F" w:rsidRPr="00F56A2D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B4226F" w:rsidRPr="00F56A2D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B4226F" w:rsidRPr="00F56A2D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0000"/>
          <w:sz w:val="24"/>
          <w:szCs w:val="24"/>
        </w:rPr>
      </w:pPr>
    </w:p>
    <w:p w:rsidR="00B4226F" w:rsidRPr="00573A74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B4226F" w:rsidRPr="00573A74" w:rsidRDefault="00B4226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</w:p>
    <w:p w:rsidR="00170D93" w:rsidRPr="00573A74" w:rsidRDefault="00F44B73" w:rsidP="00B4226F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4"/>
          <w:szCs w:val="24"/>
        </w:rPr>
      </w:pPr>
      <w:r w:rsidRPr="00573A74">
        <w:rPr>
          <w:rFonts w:ascii="Arial" w:hAnsi="Arial" w:cs="Arial"/>
          <w:color w:val="FFFFFF" w:themeColor="background1"/>
          <w:sz w:val="24"/>
          <w:szCs w:val="24"/>
        </w:rPr>
        <w:t xml:space="preserve">Redacción: </w:t>
      </w:r>
      <w:r w:rsidR="00170D93" w:rsidRPr="00573A74">
        <w:rPr>
          <w:rFonts w:ascii="Arial" w:hAnsi="Arial" w:cs="Arial"/>
          <w:color w:val="FFFFFF" w:themeColor="background1"/>
          <w:sz w:val="24"/>
          <w:szCs w:val="24"/>
        </w:rPr>
        <w:t>Norma Angélica Gómez Bravo</w:t>
      </w:r>
    </w:p>
    <w:sectPr w:rsidR="00170D93" w:rsidRPr="00573A74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49E" w:rsidRDefault="0028349E">
      <w:r>
        <w:separator/>
      </w:r>
    </w:p>
  </w:endnote>
  <w:endnote w:type="continuationSeparator" w:id="0">
    <w:p w:rsidR="0028349E" w:rsidRDefault="0028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49E" w:rsidRDefault="0028349E">
      <w:r>
        <w:rPr>
          <w:color w:val="000000"/>
        </w:rPr>
        <w:separator/>
      </w:r>
    </w:p>
  </w:footnote>
  <w:footnote w:type="continuationSeparator" w:id="0">
    <w:p w:rsidR="0028349E" w:rsidRDefault="00283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6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0791"/>
    <w:multiLevelType w:val="hybridMultilevel"/>
    <w:tmpl w:val="DF30C6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38A843F5"/>
    <w:multiLevelType w:val="hybridMultilevel"/>
    <w:tmpl w:val="8320F640"/>
    <w:lvl w:ilvl="0" w:tplc="9D9AAB7A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00AAC9E4">
      <w:numFmt w:val="bullet"/>
      <w:lvlText w:val="•"/>
      <w:lvlJc w:val="left"/>
      <w:pPr>
        <w:ind w:left="1662" w:hanging="360"/>
      </w:pPr>
      <w:rPr>
        <w:rFonts w:hint="default"/>
        <w:lang w:val="es-ES" w:eastAsia="en-US" w:bidi="ar-SA"/>
      </w:rPr>
    </w:lvl>
    <w:lvl w:ilvl="2" w:tplc="A5E27132">
      <w:numFmt w:val="bullet"/>
      <w:lvlText w:val="•"/>
      <w:lvlJc w:val="left"/>
      <w:pPr>
        <w:ind w:left="2505" w:hanging="360"/>
      </w:pPr>
      <w:rPr>
        <w:rFonts w:hint="default"/>
        <w:lang w:val="es-ES" w:eastAsia="en-US" w:bidi="ar-SA"/>
      </w:rPr>
    </w:lvl>
    <w:lvl w:ilvl="3" w:tplc="16F624CA">
      <w:numFmt w:val="bullet"/>
      <w:lvlText w:val="•"/>
      <w:lvlJc w:val="left"/>
      <w:pPr>
        <w:ind w:left="3348" w:hanging="360"/>
      </w:pPr>
      <w:rPr>
        <w:rFonts w:hint="default"/>
        <w:lang w:val="es-ES" w:eastAsia="en-US" w:bidi="ar-SA"/>
      </w:rPr>
    </w:lvl>
    <w:lvl w:ilvl="4" w:tplc="AB242212">
      <w:numFmt w:val="bullet"/>
      <w:lvlText w:val="•"/>
      <w:lvlJc w:val="left"/>
      <w:pPr>
        <w:ind w:left="4191" w:hanging="360"/>
      </w:pPr>
      <w:rPr>
        <w:rFonts w:hint="default"/>
        <w:lang w:val="es-ES" w:eastAsia="en-US" w:bidi="ar-SA"/>
      </w:rPr>
    </w:lvl>
    <w:lvl w:ilvl="5" w:tplc="72C4386C">
      <w:numFmt w:val="bullet"/>
      <w:lvlText w:val="•"/>
      <w:lvlJc w:val="left"/>
      <w:pPr>
        <w:ind w:left="5034" w:hanging="360"/>
      </w:pPr>
      <w:rPr>
        <w:rFonts w:hint="default"/>
        <w:lang w:val="es-ES" w:eastAsia="en-US" w:bidi="ar-SA"/>
      </w:rPr>
    </w:lvl>
    <w:lvl w:ilvl="6" w:tplc="D60404EA">
      <w:numFmt w:val="bullet"/>
      <w:lvlText w:val="•"/>
      <w:lvlJc w:val="left"/>
      <w:pPr>
        <w:ind w:left="5877" w:hanging="360"/>
      </w:pPr>
      <w:rPr>
        <w:rFonts w:hint="default"/>
        <w:lang w:val="es-ES" w:eastAsia="en-US" w:bidi="ar-SA"/>
      </w:rPr>
    </w:lvl>
    <w:lvl w:ilvl="7" w:tplc="D8886B2A"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8" w:tplc="A970A1B2">
      <w:numFmt w:val="bullet"/>
      <w:lvlText w:val="•"/>
      <w:lvlJc w:val="left"/>
      <w:pPr>
        <w:ind w:left="7563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5312079"/>
    <w:multiLevelType w:val="hybridMultilevel"/>
    <w:tmpl w:val="E702CC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93C45"/>
    <w:multiLevelType w:val="multilevel"/>
    <w:tmpl w:val="A5DE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8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9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17"/>
  </w:num>
  <w:num w:numId="5">
    <w:abstractNumId w:val="0"/>
  </w:num>
  <w:num w:numId="6">
    <w:abstractNumId w:val="19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3"/>
  </w:num>
  <w:num w:numId="12">
    <w:abstractNumId w:val="15"/>
  </w:num>
  <w:num w:numId="13">
    <w:abstractNumId w:val="6"/>
  </w:num>
  <w:num w:numId="14">
    <w:abstractNumId w:val="13"/>
  </w:num>
  <w:num w:numId="15">
    <w:abstractNumId w:val="9"/>
  </w:num>
  <w:num w:numId="16">
    <w:abstractNumId w:val="12"/>
  </w:num>
  <w:num w:numId="17">
    <w:abstractNumId w:val="10"/>
  </w:num>
  <w:num w:numId="18">
    <w:abstractNumId w:val="7"/>
  </w:num>
  <w:num w:numId="19">
    <w:abstractNumId w:val="11"/>
  </w:num>
  <w:num w:numId="2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607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8FA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B61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1A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E75DA"/>
    <w:rsid w:val="000F0181"/>
    <w:rsid w:val="000F083A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73D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D93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4E3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B3C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349E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E21"/>
    <w:rsid w:val="00293F7D"/>
    <w:rsid w:val="002942AE"/>
    <w:rsid w:val="00294370"/>
    <w:rsid w:val="002943D4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0FCF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BE6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65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7A"/>
    <w:rsid w:val="0039129D"/>
    <w:rsid w:val="00391C6F"/>
    <w:rsid w:val="00391E28"/>
    <w:rsid w:val="00391E7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17E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44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5F2F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5E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4A1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3F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D7C"/>
    <w:rsid w:val="00572EA2"/>
    <w:rsid w:val="00572EDF"/>
    <w:rsid w:val="00573A74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0C98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B27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BC9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0EB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491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5B0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6D4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05F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D9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658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884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272C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A8F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5B4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D85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26F"/>
    <w:rsid w:val="00B42A7E"/>
    <w:rsid w:val="00B42D11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8E7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E42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5F4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190"/>
    <w:rsid w:val="00BC053B"/>
    <w:rsid w:val="00BC0687"/>
    <w:rsid w:val="00BC09C9"/>
    <w:rsid w:val="00BC0D92"/>
    <w:rsid w:val="00BC1011"/>
    <w:rsid w:val="00BC1E1C"/>
    <w:rsid w:val="00BC1FD1"/>
    <w:rsid w:val="00BC2264"/>
    <w:rsid w:val="00BC25C3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1B4"/>
    <w:rsid w:val="00C1560D"/>
    <w:rsid w:val="00C1640B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97E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00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33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A1C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5D7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2E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92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1E5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200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A93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6E02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21"/>
    <w:rsid w:val="00E2036F"/>
    <w:rsid w:val="00E206C4"/>
    <w:rsid w:val="00E208E4"/>
    <w:rsid w:val="00E20BCF"/>
    <w:rsid w:val="00E21299"/>
    <w:rsid w:val="00E21C0A"/>
    <w:rsid w:val="00E2297C"/>
    <w:rsid w:val="00E2317C"/>
    <w:rsid w:val="00E23410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26C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6DFC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64D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C49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6A2D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9B0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C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43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FCA19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3F82F-B26D-4463-A588-E8C46486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552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4</cp:revision>
  <cp:lastPrinted>2020-03-12T17:46:00Z</cp:lastPrinted>
  <dcterms:created xsi:type="dcterms:W3CDTF">2020-12-11T19:55:00Z</dcterms:created>
  <dcterms:modified xsi:type="dcterms:W3CDTF">2020-12-11T23:05:00Z</dcterms:modified>
</cp:coreProperties>
</file>