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D153BC" w:rsidRPr="00D153BC">
        <w:rPr>
          <w:rFonts w:ascii="Arial" w:hAnsi="Arial" w:cs="Arial"/>
          <w:b/>
          <w:sz w:val="24"/>
          <w:szCs w:val="24"/>
        </w:rPr>
        <w:t>19</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rsidR="0025357A" w:rsidRPr="00B82E97" w:rsidRDefault="0025357A" w:rsidP="0025357A">
      <w:pPr>
        <w:jc w:val="center"/>
        <w:rPr>
          <w:rFonts w:ascii="Arial" w:hAnsi="Arial" w:cs="Arial"/>
          <w:b/>
          <w:sz w:val="12"/>
          <w:szCs w:val="12"/>
        </w:rPr>
      </w:pPr>
    </w:p>
    <w:p w:rsidR="006B6597" w:rsidRDefault="00D153BC" w:rsidP="006B6597">
      <w:pPr>
        <w:jc w:val="center"/>
        <w:rPr>
          <w:rFonts w:ascii="Arial" w:hAnsi="Arial" w:cs="Arial"/>
          <w:b/>
          <w:bCs/>
          <w:sz w:val="36"/>
          <w:lang w:val="es-ES"/>
        </w:rPr>
      </w:pPr>
      <w:r>
        <w:rPr>
          <w:rFonts w:ascii="Arial" w:hAnsi="Arial" w:cs="Arial"/>
          <w:b/>
          <w:bCs/>
          <w:sz w:val="36"/>
          <w:lang w:val="es-ES"/>
        </w:rPr>
        <w:t>Consolida</w:t>
      </w:r>
      <w:r w:rsidR="006B6597" w:rsidRPr="00B622E7">
        <w:rPr>
          <w:rFonts w:ascii="Arial" w:hAnsi="Arial" w:cs="Arial"/>
          <w:b/>
          <w:bCs/>
          <w:sz w:val="36"/>
          <w:lang w:val="es-ES"/>
        </w:rPr>
        <w:t xml:space="preserve"> UABC</w:t>
      </w:r>
      <w:r>
        <w:rPr>
          <w:rFonts w:ascii="Arial" w:hAnsi="Arial" w:cs="Arial"/>
          <w:b/>
          <w:bCs/>
          <w:sz w:val="36"/>
          <w:lang w:val="es-ES"/>
        </w:rPr>
        <w:t xml:space="preserve"> la participación de </w:t>
      </w:r>
      <w:r w:rsidR="006B6597" w:rsidRPr="00B622E7">
        <w:rPr>
          <w:rFonts w:ascii="Arial" w:hAnsi="Arial" w:cs="Arial"/>
          <w:b/>
          <w:bCs/>
          <w:sz w:val="36"/>
          <w:lang w:val="es-ES"/>
        </w:rPr>
        <w:t>la mujer</w:t>
      </w:r>
      <w:bookmarkStart w:id="0" w:name="_GoBack"/>
      <w:bookmarkEnd w:id="0"/>
      <w:r w:rsidR="006B6597" w:rsidRPr="00B622E7">
        <w:rPr>
          <w:rFonts w:ascii="Arial" w:hAnsi="Arial" w:cs="Arial"/>
          <w:b/>
          <w:bCs/>
          <w:sz w:val="36"/>
          <w:lang w:val="es-ES"/>
        </w:rPr>
        <w:t xml:space="preserve"> en las ciencias </w:t>
      </w:r>
    </w:p>
    <w:p w:rsidR="001D1D08" w:rsidRPr="001D1D08" w:rsidRDefault="001D1D08" w:rsidP="006B6597">
      <w:pPr>
        <w:jc w:val="center"/>
        <w:rPr>
          <w:rFonts w:ascii="Arial" w:hAnsi="Arial" w:cs="Arial"/>
          <w:b/>
          <w:bCs/>
          <w:sz w:val="16"/>
          <w:szCs w:val="16"/>
          <w:lang w:val="es-ES"/>
        </w:rPr>
      </w:pPr>
    </w:p>
    <w:p w:rsidR="006B6597" w:rsidRPr="001D1D08" w:rsidRDefault="001D1D08" w:rsidP="001D1D08">
      <w:pPr>
        <w:pStyle w:val="Prrafodelista"/>
        <w:numPr>
          <w:ilvl w:val="0"/>
          <w:numId w:val="12"/>
        </w:numPr>
        <w:ind w:left="284" w:hanging="284"/>
        <w:rPr>
          <w:rFonts w:ascii="Arial" w:hAnsi="Arial" w:cs="Arial"/>
          <w:sz w:val="24"/>
          <w:lang w:val="es-ES"/>
        </w:rPr>
      </w:pPr>
      <w:r w:rsidRPr="001D1D08">
        <w:rPr>
          <w:rFonts w:ascii="Arial" w:hAnsi="Arial" w:cs="Arial"/>
          <w:spacing w:val="-2"/>
          <w:sz w:val="24"/>
          <w:lang w:val="es-ES"/>
        </w:rPr>
        <w:t>Para que desarrollen proyectos de intervención e investigación con impacto regional, nacional e internacional.</w:t>
      </w:r>
    </w:p>
    <w:p w:rsidR="001D1D08" w:rsidRPr="001D1D08" w:rsidRDefault="001D1D08" w:rsidP="001D1D08">
      <w:pPr>
        <w:pStyle w:val="Prrafodelista"/>
        <w:ind w:left="284"/>
        <w:rPr>
          <w:rFonts w:ascii="Arial" w:hAnsi="Arial" w:cs="Arial"/>
          <w:sz w:val="16"/>
          <w:szCs w:val="16"/>
          <w:lang w:val="es-ES"/>
        </w:rPr>
      </w:pPr>
    </w:p>
    <w:p w:rsidR="00617916" w:rsidRDefault="004C635B" w:rsidP="00617916">
      <w:pPr>
        <w:jc w:val="both"/>
        <w:rPr>
          <w:rFonts w:ascii="Arial" w:hAnsi="Arial" w:cs="Arial"/>
          <w:spacing w:val="-4"/>
          <w:sz w:val="24"/>
          <w:lang w:val="es-ES"/>
        </w:rPr>
      </w:pPr>
      <w:r w:rsidRPr="00D153BC">
        <w:rPr>
          <w:rFonts w:ascii="Arial" w:hAnsi="Arial" w:cs="Arial"/>
          <w:b/>
          <w:sz w:val="24"/>
          <w:lang w:val="es-ES"/>
        </w:rPr>
        <w:t>Mexicali, Baja California, lunes 8 de marzo de 2021</w:t>
      </w:r>
      <w:r w:rsidRPr="00D153BC">
        <w:rPr>
          <w:rFonts w:ascii="Arial" w:hAnsi="Arial" w:cs="Arial"/>
          <w:sz w:val="24"/>
          <w:lang w:val="es-ES"/>
        </w:rPr>
        <w:t xml:space="preserve">.- </w:t>
      </w:r>
      <w:r w:rsidR="00DC02E6" w:rsidRPr="00D153BC">
        <w:rPr>
          <w:rFonts w:ascii="Arial" w:hAnsi="Arial" w:cs="Arial"/>
          <w:spacing w:val="-4"/>
          <w:sz w:val="24"/>
          <w:lang w:val="es-ES"/>
        </w:rPr>
        <w:t xml:space="preserve">La Universidad Autónoma de Baja California </w:t>
      </w:r>
      <w:r w:rsidR="00DC02E6">
        <w:rPr>
          <w:rFonts w:ascii="Arial" w:hAnsi="Arial" w:cs="Arial"/>
          <w:spacing w:val="-4"/>
          <w:sz w:val="24"/>
          <w:lang w:val="es-ES"/>
        </w:rPr>
        <w:t>(</w:t>
      </w:r>
      <w:r w:rsidR="00617916" w:rsidRPr="00617916">
        <w:rPr>
          <w:rFonts w:ascii="Arial" w:hAnsi="Arial" w:cs="Arial"/>
          <w:spacing w:val="-4"/>
          <w:sz w:val="24"/>
          <w:lang w:val="es-ES"/>
        </w:rPr>
        <w:t>UABC</w:t>
      </w:r>
      <w:r w:rsidR="00DC02E6">
        <w:rPr>
          <w:rFonts w:ascii="Arial" w:hAnsi="Arial" w:cs="Arial"/>
          <w:spacing w:val="-4"/>
          <w:sz w:val="24"/>
          <w:lang w:val="es-ES"/>
        </w:rPr>
        <w:t>)</w:t>
      </w:r>
      <w:r w:rsidR="00617916" w:rsidRPr="00617916">
        <w:rPr>
          <w:rFonts w:ascii="Arial" w:hAnsi="Arial" w:cs="Arial"/>
          <w:spacing w:val="-4"/>
          <w:sz w:val="24"/>
          <w:lang w:val="es-ES"/>
        </w:rPr>
        <w:t xml:space="preserve"> es la primera universidad pública estatal en participar en </w:t>
      </w:r>
      <w:r w:rsidR="00DC02E6">
        <w:rPr>
          <w:rFonts w:ascii="Arial" w:hAnsi="Arial" w:cs="Arial"/>
          <w:spacing w:val="-4"/>
          <w:sz w:val="24"/>
          <w:lang w:val="es-ES"/>
        </w:rPr>
        <w:t>una iniciativa global que</w:t>
      </w:r>
      <w:r w:rsidR="00617916" w:rsidRPr="00617916">
        <w:rPr>
          <w:rFonts w:ascii="Arial" w:hAnsi="Arial" w:cs="Arial"/>
          <w:spacing w:val="-4"/>
          <w:sz w:val="24"/>
          <w:lang w:val="es-ES"/>
        </w:rPr>
        <w:t xml:space="preserve"> tiene como objetivo desarrollar un programa </w:t>
      </w:r>
      <w:r w:rsidR="00DC02E6">
        <w:rPr>
          <w:rFonts w:ascii="Arial" w:hAnsi="Arial" w:cs="Arial"/>
          <w:spacing w:val="-4"/>
          <w:sz w:val="24"/>
          <w:lang w:val="es-ES"/>
        </w:rPr>
        <w:t xml:space="preserve">que tiene como objetivos ofrecer el </w:t>
      </w:r>
      <w:r w:rsidR="00617916" w:rsidRPr="00617916">
        <w:rPr>
          <w:rFonts w:ascii="Arial" w:hAnsi="Arial" w:cs="Arial"/>
          <w:spacing w:val="-4"/>
          <w:sz w:val="24"/>
          <w:lang w:val="es-ES"/>
        </w:rPr>
        <w:t>doble título en posgrado, y a la vez</w:t>
      </w:r>
      <w:r w:rsidR="006F6F47">
        <w:rPr>
          <w:rFonts w:ascii="Arial" w:hAnsi="Arial" w:cs="Arial"/>
          <w:spacing w:val="-4"/>
          <w:sz w:val="24"/>
          <w:lang w:val="es-ES"/>
        </w:rPr>
        <w:t>,</w:t>
      </w:r>
      <w:r w:rsidR="00617916" w:rsidRPr="00617916">
        <w:rPr>
          <w:rFonts w:ascii="Arial" w:hAnsi="Arial" w:cs="Arial"/>
          <w:spacing w:val="-4"/>
          <w:sz w:val="24"/>
          <w:lang w:val="es-ES"/>
        </w:rPr>
        <w:t xml:space="preserve"> ser el parteaguas </w:t>
      </w:r>
      <w:r w:rsidR="00DC02E6">
        <w:rPr>
          <w:rFonts w:ascii="Arial" w:hAnsi="Arial" w:cs="Arial"/>
          <w:spacing w:val="-4"/>
          <w:sz w:val="24"/>
          <w:lang w:val="es-ES"/>
        </w:rPr>
        <w:t>que fomente</w:t>
      </w:r>
      <w:r w:rsidR="00617916" w:rsidRPr="00617916">
        <w:rPr>
          <w:rFonts w:ascii="Arial" w:hAnsi="Arial" w:cs="Arial"/>
          <w:spacing w:val="-4"/>
          <w:sz w:val="24"/>
          <w:lang w:val="es-ES"/>
        </w:rPr>
        <w:t xml:space="preserve"> el empoderamiento de la mujer en las ciencias de las ingenierías en México.</w:t>
      </w:r>
      <w:r w:rsidR="006F6F47">
        <w:rPr>
          <w:rFonts w:ascii="Arial" w:hAnsi="Arial" w:cs="Arial"/>
          <w:spacing w:val="-4"/>
          <w:sz w:val="24"/>
          <w:lang w:val="es-ES"/>
        </w:rPr>
        <w:t xml:space="preserve"> </w:t>
      </w:r>
    </w:p>
    <w:p w:rsidR="00DC02E6" w:rsidRPr="00DC02E6" w:rsidRDefault="00DC02E6" w:rsidP="00617916">
      <w:pPr>
        <w:jc w:val="both"/>
        <w:rPr>
          <w:rFonts w:ascii="Arial" w:hAnsi="Arial" w:cs="Arial"/>
          <w:spacing w:val="-4"/>
          <w:sz w:val="16"/>
          <w:szCs w:val="16"/>
          <w:lang w:val="es-ES"/>
        </w:rPr>
      </w:pPr>
    </w:p>
    <w:p w:rsidR="006F6F47" w:rsidRDefault="00DC02E6" w:rsidP="00617916">
      <w:pPr>
        <w:jc w:val="both"/>
        <w:rPr>
          <w:rFonts w:ascii="Arial" w:hAnsi="Arial" w:cs="Arial"/>
          <w:spacing w:val="-2"/>
          <w:sz w:val="24"/>
          <w:lang w:val="es-ES"/>
        </w:rPr>
      </w:pPr>
      <w:r w:rsidRPr="00DC02E6">
        <w:rPr>
          <w:rFonts w:ascii="Arial" w:hAnsi="Arial" w:cs="Arial"/>
          <w:spacing w:val="-2"/>
          <w:sz w:val="24"/>
          <w:lang w:val="es-ES"/>
        </w:rPr>
        <w:t xml:space="preserve">Esto lo logra a través de un convenio de colaboración que se da en el marco del Día Internacional de la Mujer con la Queen Mary </w:t>
      </w:r>
      <w:proofErr w:type="spellStart"/>
      <w:r w:rsidRPr="00DC02E6">
        <w:rPr>
          <w:rFonts w:ascii="Arial" w:hAnsi="Arial" w:cs="Arial"/>
          <w:spacing w:val="-2"/>
          <w:sz w:val="24"/>
          <w:lang w:val="es-ES"/>
        </w:rPr>
        <w:t>University</w:t>
      </w:r>
      <w:proofErr w:type="spellEnd"/>
      <w:r w:rsidRPr="00DC02E6">
        <w:rPr>
          <w:rFonts w:ascii="Arial" w:hAnsi="Arial" w:cs="Arial"/>
          <w:spacing w:val="-2"/>
          <w:sz w:val="24"/>
          <w:lang w:val="es-ES"/>
        </w:rPr>
        <w:t xml:space="preserve"> of London (QMUL), cuyo objetivo es la formación de recursos humanos de alto nivel en programas de posgrado de ambas universidades</w:t>
      </w:r>
      <w:r w:rsidR="008E43D7">
        <w:rPr>
          <w:rFonts w:ascii="Arial" w:hAnsi="Arial" w:cs="Arial"/>
          <w:spacing w:val="-2"/>
          <w:sz w:val="24"/>
          <w:lang w:val="es-ES"/>
        </w:rPr>
        <w:t xml:space="preserve">, </w:t>
      </w:r>
      <w:r w:rsidRPr="00DC02E6">
        <w:rPr>
          <w:rFonts w:ascii="Arial" w:hAnsi="Arial" w:cs="Arial"/>
          <w:spacing w:val="-2"/>
          <w:sz w:val="24"/>
          <w:lang w:val="es-ES"/>
        </w:rPr>
        <w:t xml:space="preserve">que de manera específica consolide a </w:t>
      </w:r>
      <w:r w:rsidR="006F6F47" w:rsidRPr="00DC02E6">
        <w:rPr>
          <w:rFonts w:ascii="Arial" w:hAnsi="Arial" w:cs="Arial"/>
          <w:spacing w:val="-2"/>
          <w:sz w:val="24"/>
          <w:lang w:val="es-ES"/>
        </w:rPr>
        <w:t xml:space="preserve">mujeres profesionistas </w:t>
      </w:r>
      <w:r w:rsidR="00617916" w:rsidRPr="00DC02E6">
        <w:rPr>
          <w:rFonts w:ascii="Arial" w:hAnsi="Arial" w:cs="Arial"/>
          <w:spacing w:val="-2"/>
          <w:sz w:val="24"/>
          <w:lang w:val="es-ES"/>
        </w:rPr>
        <w:t xml:space="preserve">en la ciencia de la ingeniería </w:t>
      </w:r>
      <w:r w:rsidRPr="00DC02E6">
        <w:rPr>
          <w:rFonts w:ascii="Arial" w:hAnsi="Arial" w:cs="Arial"/>
          <w:spacing w:val="-2"/>
          <w:sz w:val="24"/>
          <w:lang w:val="es-ES"/>
        </w:rPr>
        <w:t xml:space="preserve">para </w:t>
      </w:r>
      <w:r w:rsidR="00617916" w:rsidRPr="00DC02E6">
        <w:rPr>
          <w:rFonts w:ascii="Arial" w:hAnsi="Arial" w:cs="Arial"/>
          <w:spacing w:val="-2"/>
          <w:sz w:val="24"/>
          <w:lang w:val="es-ES"/>
        </w:rPr>
        <w:t>que desarrollen proyectos de intervención e investigación con impacto regional, nacional e internacional</w:t>
      </w:r>
      <w:r w:rsidR="006F6F47" w:rsidRPr="00DC02E6">
        <w:rPr>
          <w:rFonts w:ascii="Arial" w:hAnsi="Arial" w:cs="Arial"/>
          <w:spacing w:val="-2"/>
          <w:sz w:val="24"/>
          <w:lang w:val="es-ES"/>
        </w:rPr>
        <w:t>.</w:t>
      </w:r>
    </w:p>
    <w:p w:rsidR="008E43D7" w:rsidRPr="004A4FF7" w:rsidRDefault="008E43D7" w:rsidP="00617916">
      <w:pPr>
        <w:jc w:val="both"/>
        <w:rPr>
          <w:rFonts w:ascii="Arial" w:hAnsi="Arial" w:cs="Arial"/>
          <w:spacing w:val="-2"/>
          <w:sz w:val="16"/>
          <w:szCs w:val="16"/>
          <w:lang w:val="es-ES"/>
        </w:rPr>
      </w:pPr>
    </w:p>
    <w:p w:rsidR="006F6F47" w:rsidRPr="00D153BC" w:rsidRDefault="008E43D7" w:rsidP="00617916">
      <w:pPr>
        <w:jc w:val="both"/>
        <w:rPr>
          <w:rFonts w:ascii="Arial" w:hAnsi="Arial" w:cs="Arial"/>
          <w:sz w:val="24"/>
          <w:lang w:val="es-ES"/>
        </w:rPr>
      </w:pPr>
      <w:r>
        <w:rPr>
          <w:rFonts w:ascii="Arial" w:hAnsi="Arial" w:cs="Arial"/>
          <w:spacing w:val="-2"/>
          <w:sz w:val="24"/>
          <w:lang w:val="es-ES"/>
        </w:rPr>
        <w:t xml:space="preserve">Los programas educativos de posgrado que participarán serán la </w:t>
      </w:r>
      <w:r w:rsidRPr="006B6597">
        <w:rPr>
          <w:rFonts w:ascii="Arial" w:hAnsi="Arial" w:cs="Arial"/>
          <w:sz w:val="24"/>
          <w:lang w:val="es-ES"/>
        </w:rPr>
        <w:t>Maestría y Doctorado en Ciencias de la Ingeniería (</w:t>
      </w:r>
      <w:proofErr w:type="spellStart"/>
      <w:r w:rsidRPr="006B6597">
        <w:rPr>
          <w:rFonts w:ascii="Arial" w:hAnsi="Arial" w:cs="Arial"/>
          <w:sz w:val="24"/>
          <w:lang w:val="es-ES"/>
        </w:rPr>
        <w:t>MyDCI</w:t>
      </w:r>
      <w:proofErr w:type="spellEnd"/>
      <w:r w:rsidRPr="006B6597">
        <w:rPr>
          <w:rFonts w:ascii="Arial" w:hAnsi="Arial" w:cs="Arial"/>
          <w:sz w:val="24"/>
          <w:lang w:val="es-ES"/>
        </w:rPr>
        <w:t xml:space="preserve">) </w:t>
      </w:r>
      <w:r>
        <w:rPr>
          <w:rFonts w:ascii="Arial" w:hAnsi="Arial" w:cs="Arial"/>
          <w:sz w:val="24"/>
          <w:lang w:val="es-ES"/>
        </w:rPr>
        <w:t xml:space="preserve">que se imparte en la UABC, así como la </w:t>
      </w:r>
      <w:r w:rsidRPr="006B6597">
        <w:rPr>
          <w:rFonts w:ascii="Arial" w:hAnsi="Arial" w:cs="Arial"/>
          <w:sz w:val="24"/>
          <w:lang w:val="es-ES"/>
        </w:rPr>
        <w:t>Maestría en Ciencias de la QMUL</w:t>
      </w:r>
      <w:r>
        <w:rPr>
          <w:rFonts w:ascii="Arial" w:hAnsi="Arial" w:cs="Arial"/>
          <w:sz w:val="24"/>
          <w:lang w:val="es-ES"/>
        </w:rPr>
        <w:t xml:space="preserve">. La </w:t>
      </w:r>
      <w:r w:rsidRPr="006B6597">
        <w:rPr>
          <w:rFonts w:ascii="Arial" w:hAnsi="Arial" w:cs="Arial"/>
          <w:sz w:val="24"/>
          <w:lang w:val="es-ES"/>
        </w:rPr>
        <w:t>Coordinación General de Vinc</w:t>
      </w:r>
      <w:r>
        <w:rPr>
          <w:rFonts w:ascii="Arial" w:hAnsi="Arial" w:cs="Arial"/>
          <w:sz w:val="24"/>
          <w:lang w:val="es-ES"/>
        </w:rPr>
        <w:t xml:space="preserve">ulación y Cooperación Académica emitirá este 2021 la primera convocatoria </w:t>
      </w:r>
      <w:r w:rsidR="004A4FF7">
        <w:rPr>
          <w:rFonts w:ascii="Arial" w:hAnsi="Arial" w:cs="Arial"/>
          <w:sz w:val="24"/>
          <w:lang w:val="es-ES"/>
        </w:rPr>
        <w:t>a nivel estatal para que más</w:t>
      </w:r>
      <w:r w:rsidR="004A4FF7" w:rsidRPr="006B6597">
        <w:rPr>
          <w:rFonts w:ascii="Arial" w:hAnsi="Arial" w:cs="Arial"/>
          <w:sz w:val="24"/>
          <w:lang w:val="es-ES"/>
        </w:rPr>
        <w:t xml:space="preserve"> estudiantes de las áreas de ingenierías en la UABC participen</w:t>
      </w:r>
      <w:r w:rsidR="004A4FF7">
        <w:rPr>
          <w:rFonts w:ascii="Arial" w:hAnsi="Arial" w:cs="Arial"/>
          <w:sz w:val="24"/>
          <w:lang w:val="es-ES"/>
        </w:rPr>
        <w:t xml:space="preserve"> </w:t>
      </w:r>
      <w:r w:rsidR="004A4FF7" w:rsidRPr="00D153BC">
        <w:rPr>
          <w:rFonts w:ascii="Arial" w:hAnsi="Arial" w:cs="Arial"/>
          <w:sz w:val="24"/>
          <w:lang w:val="es-ES"/>
        </w:rPr>
        <w:t>en el intercambio estudiantil.</w:t>
      </w:r>
    </w:p>
    <w:p w:rsidR="008E43D7" w:rsidRPr="00523DBB" w:rsidRDefault="008E43D7" w:rsidP="00617916">
      <w:pPr>
        <w:jc w:val="both"/>
        <w:rPr>
          <w:rFonts w:ascii="Arial" w:hAnsi="Arial" w:cs="Arial"/>
          <w:sz w:val="16"/>
          <w:szCs w:val="16"/>
          <w:lang w:val="es-ES"/>
        </w:rPr>
      </w:pPr>
    </w:p>
    <w:p w:rsidR="004C635B" w:rsidRDefault="00523DBB" w:rsidP="006B6597">
      <w:pPr>
        <w:jc w:val="both"/>
        <w:rPr>
          <w:rFonts w:ascii="Arial" w:hAnsi="Arial" w:cs="Arial"/>
          <w:sz w:val="24"/>
          <w:lang w:val="es-ES"/>
        </w:rPr>
      </w:pPr>
      <w:r>
        <w:rPr>
          <w:rFonts w:ascii="Arial" w:hAnsi="Arial" w:cs="Arial"/>
          <w:sz w:val="24"/>
          <w:lang w:val="es-ES"/>
        </w:rPr>
        <w:t xml:space="preserve">Por parte de la UABC este </w:t>
      </w:r>
      <w:r w:rsidR="004C635B" w:rsidRPr="006B6597">
        <w:rPr>
          <w:rFonts w:ascii="Arial" w:hAnsi="Arial" w:cs="Arial"/>
          <w:sz w:val="24"/>
          <w:lang w:val="es-ES"/>
        </w:rPr>
        <w:t xml:space="preserve">proyecto es liderado por la </w:t>
      </w:r>
      <w:r>
        <w:rPr>
          <w:rFonts w:ascii="Arial" w:hAnsi="Arial" w:cs="Arial"/>
          <w:sz w:val="24"/>
          <w:lang w:val="es-ES"/>
        </w:rPr>
        <w:t>doctora</w:t>
      </w:r>
      <w:r w:rsidR="004C635B" w:rsidRPr="006B6597">
        <w:rPr>
          <w:rFonts w:ascii="Arial" w:hAnsi="Arial" w:cs="Arial"/>
          <w:sz w:val="24"/>
          <w:lang w:val="es-ES"/>
        </w:rPr>
        <w:t xml:space="preserve"> Araceli Celina Justo López, directora de la Fa</w:t>
      </w:r>
      <w:r>
        <w:rPr>
          <w:rFonts w:ascii="Arial" w:hAnsi="Arial" w:cs="Arial"/>
          <w:sz w:val="24"/>
          <w:lang w:val="es-ES"/>
        </w:rPr>
        <w:t xml:space="preserve">cultad de Ingeniería Mexicali y por la QMUL la doctora </w:t>
      </w:r>
      <w:r w:rsidRPr="006B6597">
        <w:rPr>
          <w:rFonts w:ascii="Arial" w:hAnsi="Arial" w:cs="Arial"/>
          <w:sz w:val="24"/>
          <w:lang w:val="es-ES"/>
        </w:rPr>
        <w:t>Teresa Alonso Rasgado, decana de Asuntos Globales de la Facultad de Ciencias Químicas e Ingeniería</w:t>
      </w:r>
      <w:r>
        <w:rPr>
          <w:rFonts w:ascii="Arial" w:hAnsi="Arial" w:cs="Arial"/>
          <w:sz w:val="24"/>
          <w:lang w:val="es-ES"/>
        </w:rPr>
        <w:t>.</w:t>
      </w:r>
      <w:r w:rsidR="00DD253A">
        <w:rPr>
          <w:rFonts w:ascii="Arial" w:hAnsi="Arial" w:cs="Arial"/>
          <w:sz w:val="24"/>
          <w:lang w:val="es-ES"/>
        </w:rPr>
        <w:t xml:space="preserve"> Esta colaboración es relevante debido a que m</w:t>
      </w:r>
      <w:r w:rsidR="00DD253A" w:rsidRPr="006B6597">
        <w:rPr>
          <w:rFonts w:ascii="Arial" w:hAnsi="Arial" w:cs="Arial"/>
          <w:sz w:val="24"/>
          <w:lang w:val="es-ES"/>
        </w:rPr>
        <w:t>enos del 30% de</w:t>
      </w:r>
      <w:r w:rsidR="00DD253A">
        <w:rPr>
          <w:rFonts w:ascii="Arial" w:hAnsi="Arial" w:cs="Arial"/>
          <w:sz w:val="24"/>
          <w:lang w:val="es-ES"/>
        </w:rPr>
        <w:t xml:space="preserve"> los investigadores e</w:t>
      </w:r>
      <w:r w:rsidR="00DD253A" w:rsidRPr="006B6597">
        <w:rPr>
          <w:rFonts w:ascii="Arial" w:hAnsi="Arial" w:cs="Arial"/>
          <w:sz w:val="24"/>
          <w:lang w:val="es-ES"/>
        </w:rPr>
        <w:t xml:space="preserve">n el mundo son mujeres y </w:t>
      </w:r>
      <w:r w:rsidR="00DD253A">
        <w:rPr>
          <w:rFonts w:ascii="Arial" w:hAnsi="Arial" w:cs="Arial"/>
          <w:sz w:val="24"/>
          <w:lang w:val="es-ES"/>
        </w:rPr>
        <w:t>pocas pa</w:t>
      </w:r>
      <w:r w:rsidR="00DD253A" w:rsidRPr="006B6597">
        <w:rPr>
          <w:rFonts w:ascii="Arial" w:hAnsi="Arial" w:cs="Arial"/>
          <w:sz w:val="24"/>
          <w:lang w:val="es-ES"/>
        </w:rPr>
        <w:t>rticipan en las ciencias.</w:t>
      </w:r>
    </w:p>
    <w:p w:rsidR="00DD253A" w:rsidRPr="00DD253A" w:rsidRDefault="00DD253A" w:rsidP="006B6597">
      <w:pPr>
        <w:jc w:val="both"/>
        <w:rPr>
          <w:rFonts w:ascii="Arial" w:hAnsi="Arial" w:cs="Arial"/>
          <w:sz w:val="16"/>
          <w:szCs w:val="16"/>
          <w:lang w:val="es-ES"/>
        </w:rPr>
      </w:pPr>
    </w:p>
    <w:p w:rsidR="00DD253A" w:rsidRPr="00DD253A" w:rsidRDefault="00DD253A" w:rsidP="006B6597">
      <w:pPr>
        <w:jc w:val="both"/>
        <w:rPr>
          <w:rFonts w:ascii="Arial" w:hAnsi="Arial" w:cs="Arial"/>
          <w:spacing w:val="-4"/>
          <w:sz w:val="24"/>
          <w:lang w:val="es-ES"/>
        </w:rPr>
      </w:pPr>
      <w:r w:rsidRPr="00DD253A">
        <w:rPr>
          <w:rFonts w:ascii="Arial" w:hAnsi="Arial" w:cs="Arial"/>
          <w:spacing w:val="-4"/>
          <w:sz w:val="24"/>
          <w:lang w:val="es-ES"/>
        </w:rPr>
        <w:t>Para la doctora Justo López “esta es una oportunidad de empoderar a las estudiantes con espíritu científico e innovador, rompiendo barreras y creando las condiciones para que logren sus metas y que cada vez sean más las mujeres que contribuyan con su liderazgo a la mejora de nuestra sociedad”.</w:t>
      </w:r>
    </w:p>
    <w:p w:rsidR="00F1540E" w:rsidRPr="00FC478C" w:rsidRDefault="00F1540E" w:rsidP="006B6597">
      <w:pPr>
        <w:jc w:val="both"/>
        <w:rPr>
          <w:rFonts w:ascii="Arial" w:hAnsi="Arial" w:cs="Arial"/>
          <w:sz w:val="16"/>
          <w:szCs w:val="16"/>
          <w:lang w:val="es-ES"/>
        </w:rPr>
      </w:pPr>
    </w:p>
    <w:p w:rsidR="00FC478C" w:rsidRDefault="00243A02" w:rsidP="00FC478C">
      <w:pPr>
        <w:jc w:val="both"/>
        <w:rPr>
          <w:rFonts w:ascii="Arial" w:hAnsi="Arial" w:cs="Arial"/>
          <w:sz w:val="24"/>
          <w:lang w:val="es-ES"/>
        </w:rPr>
      </w:pPr>
      <w:r>
        <w:rPr>
          <w:rFonts w:ascii="Arial" w:hAnsi="Arial" w:cs="Arial"/>
          <w:sz w:val="24"/>
          <w:lang w:val="es-ES"/>
        </w:rPr>
        <w:t>De acuerd</w:t>
      </w:r>
      <w:r w:rsidR="00DD253A">
        <w:rPr>
          <w:rFonts w:ascii="Arial" w:hAnsi="Arial" w:cs="Arial"/>
          <w:sz w:val="24"/>
          <w:lang w:val="es-ES"/>
        </w:rPr>
        <w:t>o con la decana Alonso Rasgado “c</w:t>
      </w:r>
      <w:r w:rsidR="00FC478C" w:rsidRPr="006B6597">
        <w:rPr>
          <w:rFonts w:ascii="Arial" w:hAnsi="Arial" w:cs="Arial"/>
          <w:sz w:val="24"/>
          <w:lang w:val="es-ES"/>
        </w:rPr>
        <w:t>on base en los objetivos de desarrollo sostenible de la UNESCO, se deben crear consciencias en la sociedad que ha sido regida por el hombre. En sí, el papel de la mujer en la ciencia fomenta un nuevo empoderamiento, genera mecanismos de desarrollo colectivo y que</w:t>
      </w:r>
      <w:r w:rsidR="00F40658">
        <w:rPr>
          <w:rFonts w:ascii="Arial" w:hAnsi="Arial" w:cs="Arial"/>
          <w:sz w:val="24"/>
          <w:lang w:val="es-ES"/>
        </w:rPr>
        <w:t>,</w:t>
      </w:r>
      <w:r w:rsidR="00FC478C" w:rsidRPr="006B6597">
        <w:rPr>
          <w:rFonts w:ascii="Arial" w:hAnsi="Arial" w:cs="Arial"/>
          <w:sz w:val="24"/>
          <w:lang w:val="es-ES"/>
        </w:rPr>
        <w:t xml:space="preserve"> a través del desarrollo en la ciencia </w:t>
      </w:r>
      <w:r w:rsidR="00F40658">
        <w:rPr>
          <w:rFonts w:ascii="Arial" w:hAnsi="Arial" w:cs="Arial"/>
          <w:sz w:val="24"/>
          <w:lang w:val="es-ES"/>
        </w:rPr>
        <w:t>e</w:t>
      </w:r>
      <w:r w:rsidR="00FC478C" w:rsidRPr="006B6597">
        <w:rPr>
          <w:rFonts w:ascii="Arial" w:hAnsi="Arial" w:cs="Arial"/>
          <w:sz w:val="24"/>
          <w:lang w:val="es-ES"/>
        </w:rPr>
        <w:t xml:space="preserve"> innovación</w:t>
      </w:r>
      <w:r w:rsidR="00F40658">
        <w:rPr>
          <w:rFonts w:ascii="Arial" w:hAnsi="Arial" w:cs="Arial"/>
          <w:sz w:val="24"/>
          <w:lang w:val="es-ES"/>
        </w:rPr>
        <w:t>,</w:t>
      </w:r>
      <w:r w:rsidR="00FC478C" w:rsidRPr="006B6597">
        <w:rPr>
          <w:rFonts w:ascii="Arial" w:hAnsi="Arial" w:cs="Arial"/>
          <w:sz w:val="24"/>
          <w:lang w:val="es-ES"/>
        </w:rPr>
        <w:t xml:space="preserve"> habrá un mejor entendimiento, generación de pensamiento crítico y aplicación del conocimiento en el campo laboral en la nueva economía circular</w:t>
      </w:r>
      <w:r w:rsidR="00F40658">
        <w:rPr>
          <w:rFonts w:ascii="Arial" w:hAnsi="Arial" w:cs="Arial"/>
          <w:sz w:val="24"/>
          <w:lang w:val="es-ES"/>
        </w:rPr>
        <w:t>”, expresó</w:t>
      </w:r>
      <w:r w:rsidR="00FC478C" w:rsidRPr="006B6597">
        <w:rPr>
          <w:rFonts w:ascii="Arial" w:hAnsi="Arial" w:cs="Arial"/>
          <w:sz w:val="24"/>
          <w:lang w:val="es-ES"/>
        </w:rPr>
        <w:t xml:space="preserve">. </w:t>
      </w:r>
    </w:p>
    <w:p w:rsidR="00FC478C" w:rsidRPr="00FC478C" w:rsidRDefault="00FC478C" w:rsidP="00FC478C">
      <w:pPr>
        <w:jc w:val="both"/>
        <w:rPr>
          <w:rFonts w:ascii="Arial" w:hAnsi="Arial" w:cs="Arial"/>
          <w:sz w:val="16"/>
          <w:szCs w:val="16"/>
          <w:lang w:val="es-ES"/>
        </w:rPr>
      </w:pPr>
    </w:p>
    <w:p w:rsidR="006B6597" w:rsidRDefault="00773CED" w:rsidP="006B6597">
      <w:pPr>
        <w:jc w:val="both"/>
        <w:rPr>
          <w:rFonts w:ascii="Arial" w:hAnsi="Arial" w:cs="Arial"/>
          <w:sz w:val="24"/>
          <w:lang w:val="es-ES"/>
        </w:rPr>
      </w:pPr>
      <w:r>
        <w:rPr>
          <w:rFonts w:ascii="Arial" w:hAnsi="Arial" w:cs="Arial"/>
          <w:sz w:val="24"/>
          <w:lang w:val="es-ES"/>
        </w:rPr>
        <w:t xml:space="preserve">Esta iniciativa ha sido impulsada por los rectores de la UABC y la QMUL, los doctores Daniel Octavio Valdez Delgadillo y </w:t>
      </w:r>
      <w:proofErr w:type="spellStart"/>
      <w:r>
        <w:rPr>
          <w:rFonts w:ascii="Arial" w:hAnsi="Arial" w:cs="Arial"/>
          <w:sz w:val="24"/>
          <w:lang w:val="es-ES"/>
        </w:rPr>
        <w:t>Colin</w:t>
      </w:r>
      <w:proofErr w:type="spellEnd"/>
      <w:r>
        <w:rPr>
          <w:rFonts w:ascii="Arial" w:hAnsi="Arial" w:cs="Arial"/>
          <w:sz w:val="24"/>
          <w:lang w:val="es-ES"/>
        </w:rPr>
        <w:t xml:space="preserve"> </w:t>
      </w:r>
      <w:proofErr w:type="spellStart"/>
      <w:r>
        <w:rPr>
          <w:rFonts w:ascii="Arial" w:hAnsi="Arial" w:cs="Arial"/>
          <w:sz w:val="24"/>
          <w:lang w:val="es-ES"/>
        </w:rPr>
        <w:t>Beiley</w:t>
      </w:r>
      <w:proofErr w:type="spellEnd"/>
      <w:r>
        <w:rPr>
          <w:rFonts w:ascii="Arial" w:hAnsi="Arial" w:cs="Arial"/>
          <w:sz w:val="24"/>
          <w:lang w:val="es-ES"/>
        </w:rPr>
        <w:t xml:space="preserve">, respectivamente, quienes además están interesados en </w:t>
      </w:r>
      <w:r w:rsidR="00FC478C">
        <w:rPr>
          <w:rFonts w:ascii="Arial" w:hAnsi="Arial" w:cs="Arial"/>
          <w:sz w:val="24"/>
          <w:lang w:val="es-ES"/>
        </w:rPr>
        <w:t>fomentar proyectos que favorezcan la internacionalización de ambas universidades.</w:t>
      </w:r>
    </w:p>
    <w:p w:rsidR="00FC478C" w:rsidRPr="00FC478C" w:rsidRDefault="00FC478C" w:rsidP="00FC478C">
      <w:pPr>
        <w:jc w:val="both"/>
        <w:rPr>
          <w:rFonts w:ascii="Arial" w:hAnsi="Arial" w:cs="Arial"/>
          <w:sz w:val="16"/>
          <w:szCs w:val="16"/>
          <w:lang w:val="es-ES"/>
        </w:rPr>
      </w:pPr>
    </w:p>
    <w:p w:rsidR="00FC478C" w:rsidRDefault="00FC478C" w:rsidP="00FC478C">
      <w:pPr>
        <w:jc w:val="both"/>
        <w:rPr>
          <w:rFonts w:ascii="Arial" w:hAnsi="Arial" w:cs="Arial"/>
          <w:sz w:val="24"/>
          <w:lang w:val="es-ES"/>
        </w:rPr>
      </w:pPr>
      <w:r>
        <w:rPr>
          <w:rFonts w:ascii="Arial" w:hAnsi="Arial" w:cs="Arial"/>
          <w:sz w:val="24"/>
          <w:lang w:val="es-ES"/>
        </w:rPr>
        <w:t>Programas de posgrado de UABC y QMUL:</w:t>
      </w:r>
    </w:p>
    <w:p w:rsidR="00FC478C" w:rsidRDefault="00324A42" w:rsidP="00FC478C">
      <w:pPr>
        <w:jc w:val="both"/>
        <w:rPr>
          <w:rFonts w:ascii="Arial" w:hAnsi="Arial" w:cs="Arial"/>
          <w:sz w:val="24"/>
          <w:lang w:val="es-ES"/>
        </w:rPr>
      </w:pPr>
      <w:hyperlink r:id="rId10" w:history="1">
        <w:r w:rsidR="00FC478C" w:rsidRPr="004E61FE">
          <w:rPr>
            <w:rStyle w:val="Hipervnculo"/>
            <w:rFonts w:ascii="Arial" w:hAnsi="Arial" w:cs="Arial"/>
            <w:sz w:val="24"/>
            <w:lang w:val="es-ES"/>
          </w:rPr>
          <w:t>https://www.mydci-uabc.com/</w:t>
        </w:r>
      </w:hyperlink>
    </w:p>
    <w:p w:rsidR="00FC478C" w:rsidRDefault="00324A42" w:rsidP="00FC478C">
      <w:pPr>
        <w:jc w:val="both"/>
        <w:rPr>
          <w:rFonts w:ascii="Arial" w:hAnsi="Arial" w:cs="Arial"/>
          <w:sz w:val="24"/>
          <w:lang w:val="es-ES"/>
        </w:rPr>
      </w:pPr>
      <w:hyperlink r:id="rId11" w:history="1">
        <w:r w:rsidR="00FC478C" w:rsidRPr="006B6597">
          <w:rPr>
            <w:rStyle w:val="Hipervnculo"/>
            <w:rFonts w:ascii="Arial" w:hAnsi="Arial" w:cs="Arial"/>
            <w:sz w:val="24"/>
            <w:lang w:val="es-ES"/>
          </w:rPr>
          <w:t>https://www.qmul.ac.uk/research/faculties-and-research-centres/science-and-engineering/</w:t>
        </w:r>
      </w:hyperlink>
    </w:p>
    <w:p w:rsidR="00773CED" w:rsidRDefault="00773CED" w:rsidP="006B6597">
      <w:pPr>
        <w:jc w:val="both"/>
        <w:rPr>
          <w:rFonts w:ascii="Arial" w:hAnsi="Arial" w:cs="Arial"/>
          <w:sz w:val="24"/>
          <w:lang w:val="es-ES"/>
        </w:rPr>
      </w:pPr>
    </w:p>
    <w:p w:rsidR="00773CED" w:rsidRPr="006B6597" w:rsidRDefault="00773CED" w:rsidP="006B6597">
      <w:pPr>
        <w:jc w:val="both"/>
        <w:rPr>
          <w:rFonts w:ascii="Arial" w:hAnsi="Arial" w:cs="Arial"/>
          <w:sz w:val="24"/>
          <w:lang w:val="es-ES"/>
        </w:rPr>
      </w:pPr>
    </w:p>
    <w:p w:rsidR="006B6597" w:rsidRPr="006B6597" w:rsidRDefault="006B6597" w:rsidP="006B6597">
      <w:pPr>
        <w:jc w:val="both"/>
        <w:rPr>
          <w:rFonts w:ascii="Arial" w:hAnsi="Arial" w:cs="Arial"/>
          <w:sz w:val="24"/>
          <w:lang w:val="es-ES"/>
        </w:rPr>
      </w:pPr>
    </w:p>
    <w:p w:rsidR="006B6597" w:rsidRPr="006B6597" w:rsidRDefault="006B6597" w:rsidP="00D02A4D">
      <w:pPr>
        <w:jc w:val="both"/>
        <w:rPr>
          <w:rFonts w:ascii="Arial" w:hAnsi="Arial" w:cs="Arial"/>
          <w:sz w:val="24"/>
        </w:rPr>
      </w:pPr>
      <w:r w:rsidRPr="006B6597">
        <w:rPr>
          <w:rFonts w:ascii="Arial" w:hAnsi="Arial" w:cs="Arial"/>
          <w:b/>
          <w:sz w:val="24"/>
        </w:rPr>
        <w:t xml:space="preserve">Tres Generaciones de mujeres en STEAM e Industria </w:t>
      </w:r>
    </w:p>
    <w:p w:rsidR="006D0E3C" w:rsidRDefault="006D0E3C" w:rsidP="00D02A4D">
      <w:pPr>
        <w:jc w:val="both"/>
        <w:rPr>
          <w:rFonts w:ascii="Arial" w:hAnsi="Arial" w:cs="Arial"/>
          <w:sz w:val="24"/>
        </w:rPr>
      </w:pPr>
      <w:r>
        <w:rPr>
          <w:rFonts w:ascii="Arial" w:hAnsi="Arial" w:cs="Arial"/>
          <w:sz w:val="24"/>
        </w:rPr>
        <w:t>Gracias al convenio entre la UABC y la QMUL, se podrá promover la ciencia en mujeres jóvenes que estudien secundaria y preparatoria, con el objetivo de que cuando lleguen a seleccionar una carrera profesional, se inclinen por un programa de estudio de esta área del conocimiento.</w:t>
      </w:r>
    </w:p>
    <w:p w:rsidR="006D0E3C" w:rsidRPr="006D0E3C" w:rsidRDefault="006D0E3C" w:rsidP="00D02A4D">
      <w:pPr>
        <w:jc w:val="both"/>
        <w:rPr>
          <w:rFonts w:ascii="Arial" w:hAnsi="Arial" w:cs="Arial"/>
          <w:sz w:val="16"/>
          <w:szCs w:val="16"/>
        </w:rPr>
      </w:pPr>
    </w:p>
    <w:p w:rsidR="00D02A4D" w:rsidRDefault="006D0E3C" w:rsidP="00D02A4D">
      <w:pPr>
        <w:jc w:val="both"/>
        <w:rPr>
          <w:rFonts w:ascii="Arial" w:hAnsi="Arial" w:cs="Arial"/>
          <w:sz w:val="24"/>
        </w:rPr>
      </w:pPr>
      <w:r>
        <w:rPr>
          <w:rFonts w:ascii="Arial" w:hAnsi="Arial" w:cs="Arial"/>
          <w:sz w:val="24"/>
        </w:rPr>
        <w:t xml:space="preserve">De esta forma, la </w:t>
      </w:r>
      <w:r w:rsidR="006B6597" w:rsidRPr="006B6597">
        <w:rPr>
          <w:rFonts w:ascii="Arial" w:hAnsi="Arial" w:cs="Arial"/>
          <w:sz w:val="24"/>
        </w:rPr>
        <w:t xml:space="preserve">UABC </w:t>
      </w:r>
      <w:r w:rsidR="00F40658">
        <w:rPr>
          <w:rFonts w:ascii="Arial" w:hAnsi="Arial" w:cs="Arial"/>
          <w:sz w:val="24"/>
        </w:rPr>
        <w:t xml:space="preserve">también se </w:t>
      </w:r>
      <w:r w:rsidR="006B6597" w:rsidRPr="006B6597">
        <w:rPr>
          <w:rFonts w:ascii="Arial" w:hAnsi="Arial" w:cs="Arial"/>
          <w:sz w:val="24"/>
        </w:rPr>
        <w:t xml:space="preserve">sumará al proyecto de </w:t>
      </w:r>
      <w:r w:rsidR="006B6597" w:rsidRPr="006B6597">
        <w:rPr>
          <w:rFonts w:ascii="Arial" w:hAnsi="Arial" w:cs="Arial"/>
          <w:bCs/>
          <w:sz w:val="24"/>
        </w:rPr>
        <w:t xml:space="preserve">Empoderamiento de Tres Generaciones de </w:t>
      </w:r>
      <w:r w:rsidR="00F40658">
        <w:rPr>
          <w:rFonts w:ascii="Arial" w:hAnsi="Arial" w:cs="Arial"/>
          <w:bCs/>
          <w:sz w:val="24"/>
        </w:rPr>
        <w:t>M</w:t>
      </w:r>
      <w:r w:rsidR="006B6597" w:rsidRPr="006B6597">
        <w:rPr>
          <w:rFonts w:ascii="Arial" w:hAnsi="Arial" w:cs="Arial"/>
          <w:bCs/>
          <w:sz w:val="24"/>
        </w:rPr>
        <w:t>ujeres en STEAM</w:t>
      </w:r>
      <w:r w:rsidR="00F40658">
        <w:rPr>
          <w:rFonts w:ascii="Arial" w:hAnsi="Arial" w:cs="Arial"/>
          <w:bCs/>
          <w:sz w:val="24"/>
        </w:rPr>
        <w:t xml:space="preserve"> e Industria</w:t>
      </w:r>
      <w:r w:rsidR="00F40658">
        <w:rPr>
          <w:rFonts w:ascii="Arial" w:hAnsi="Arial" w:cs="Arial"/>
          <w:sz w:val="24"/>
        </w:rPr>
        <w:t xml:space="preserve">, en la que se promoverá la participación de jóvenes mujeres de entre 16 y 18 años de edad; </w:t>
      </w:r>
      <w:r w:rsidR="006B6597" w:rsidRPr="006B6597">
        <w:rPr>
          <w:rFonts w:ascii="Arial" w:hAnsi="Arial" w:cs="Arial"/>
          <w:sz w:val="24"/>
        </w:rPr>
        <w:t>mujeres que están en proceso de empoderamiento</w:t>
      </w:r>
      <w:r w:rsidR="00F40658">
        <w:rPr>
          <w:rFonts w:ascii="Arial" w:hAnsi="Arial" w:cs="Arial"/>
          <w:sz w:val="24"/>
        </w:rPr>
        <w:t xml:space="preserve">, así como </w:t>
      </w:r>
      <w:r w:rsidR="006B6597" w:rsidRPr="006B6597">
        <w:rPr>
          <w:rFonts w:ascii="Arial" w:hAnsi="Arial" w:cs="Arial"/>
          <w:sz w:val="24"/>
        </w:rPr>
        <w:t>m</w:t>
      </w:r>
      <w:r w:rsidR="00F40658">
        <w:rPr>
          <w:rFonts w:ascii="Arial" w:hAnsi="Arial" w:cs="Arial"/>
          <w:sz w:val="24"/>
        </w:rPr>
        <w:t xml:space="preserve">ujeres que ya están empoderadas o </w:t>
      </w:r>
      <w:r w:rsidR="006B6597" w:rsidRPr="006B6597">
        <w:rPr>
          <w:rFonts w:ascii="Arial" w:hAnsi="Arial" w:cs="Arial"/>
          <w:sz w:val="24"/>
        </w:rPr>
        <w:t xml:space="preserve">consolidadas. </w:t>
      </w:r>
    </w:p>
    <w:p w:rsidR="00D02A4D" w:rsidRPr="00D02A4D" w:rsidRDefault="00D02A4D" w:rsidP="00D02A4D">
      <w:pPr>
        <w:jc w:val="both"/>
        <w:rPr>
          <w:rFonts w:ascii="Arial" w:hAnsi="Arial" w:cs="Arial"/>
          <w:sz w:val="16"/>
          <w:szCs w:val="16"/>
        </w:rPr>
      </w:pPr>
    </w:p>
    <w:p w:rsidR="00DD253A" w:rsidRDefault="00D02A4D" w:rsidP="00D02A4D">
      <w:pPr>
        <w:jc w:val="both"/>
        <w:rPr>
          <w:rFonts w:ascii="Arial" w:hAnsi="Arial" w:cs="Arial"/>
          <w:color w:val="222222"/>
          <w:sz w:val="24"/>
          <w:lang w:val="es-ES"/>
        </w:rPr>
      </w:pPr>
      <w:r w:rsidRPr="006B6597">
        <w:rPr>
          <w:rFonts w:ascii="Arial" w:hAnsi="Arial" w:cs="Arial"/>
          <w:sz w:val="24"/>
        </w:rPr>
        <w:t xml:space="preserve">Para marcar la apertura de la iniciativa, </w:t>
      </w:r>
      <w:r w:rsidRPr="006B6597">
        <w:rPr>
          <w:rFonts w:ascii="Arial" w:hAnsi="Arial" w:cs="Arial"/>
          <w:color w:val="222222"/>
          <w:sz w:val="24"/>
          <w:lang w:val="es-ES"/>
        </w:rPr>
        <w:t xml:space="preserve">se realizará un taller internacional el cual reunirá a tres generaciones de mujeres </w:t>
      </w:r>
      <w:r w:rsidRPr="006B6597">
        <w:rPr>
          <w:rFonts w:ascii="Arial" w:hAnsi="Arial" w:cs="Arial"/>
          <w:sz w:val="24"/>
        </w:rPr>
        <w:t>en STEAM e industria</w:t>
      </w:r>
      <w:r w:rsidRPr="006B6597">
        <w:rPr>
          <w:rFonts w:ascii="Arial" w:hAnsi="Arial" w:cs="Arial"/>
          <w:color w:val="222222"/>
          <w:sz w:val="24"/>
          <w:lang w:val="es-ES"/>
        </w:rPr>
        <w:t xml:space="preserve"> para apoyar y escuchar a los investigadores y líderes políticos actuales</w:t>
      </w:r>
      <w:r w:rsidR="00DD253A">
        <w:rPr>
          <w:rFonts w:ascii="Arial" w:hAnsi="Arial" w:cs="Arial"/>
          <w:color w:val="222222"/>
          <w:sz w:val="24"/>
          <w:lang w:val="es-ES"/>
        </w:rPr>
        <w:t xml:space="preserve">. Dicho taller </w:t>
      </w:r>
      <w:r w:rsidRPr="006B6597">
        <w:rPr>
          <w:rFonts w:ascii="Arial" w:hAnsi="Arial" w:cs="Arial"/>
          <w:color w:val="222222"/>
          <w:sz w:val="24"/>
          <w:lang w:val="es-ES"/>
        </w:rPr>
        <w:t>se realizará anualmente</w:t>
      </w:r>
      <w:r w:rsidR="00DD253A">
        <w:rPr>
          <w:rFonts w:ascii="Arial" w:hAnsi="Arial" w:cs="Arial"/>
          <w:color w:val="222222"/>
          <w:sz w:val="24"/>
          <w:lang w:val="es-ES"/>
        </w:rPr>
        <w:t>,</w:t>
      </w:r>
      <w:r w:rsidRPr="006B6597">
        <w:rPr>
          <w:rFonts w:ascii="Arial" w:hAnsi="Arial" w:cs="Arial"/>
          <w:color w:val="222222"/>
          <w:sz w:val="24"/>
          <w:lang w:val="es-ES"/>
        </w:rPr>
        <w:t xml:space="preserve"> permitiendo fortalecer la red de las tres generaciones de mujeres. </w:t>
      </w:r>
    </w:p>
    <w:p w:rsidR="00DD253A" w:rsidRPr="001B1B37" w:rsidRDefault="00DD253A" w:rsidP="00D02A4D">
      <w:pPr>
        <w:jc w:val="both"/>
        <w:rPr>
          <w:rFonts w:ascii="Arial" w:hAnsi="Arial" w:cs="Arial"/>
          <w:color w:val="222222"/>
          <w:sz w:val="16"/>
          <w:szCs w:val="16"/>
          <w:lang w:val="es-ES"/>
        </w:rPr>
      </w:pPr>
    </w:p>
    <w:p w:rsidR="00D02A4D" w:rsidRDefault="00D02A4D" w:rsidP="00D02A4D">
      <w:pPr>
        <w:jc w:val="both"/>
        <w:rPr>
          <w:rFonts w:ascii="Arial" w:hAnsi="Arial" w:cs="Arial"/>
          <w:spacing w:val="-2"/>
          <w:sz w:val="24"/>
        </w:rPr>
      </w:pPr>
      <w:r w:rsidRPr="001B1B37">
        <w:rPr>
          <w:rFonts w:ascii="Arial" w:hAnsi="Arial" w:cs="Arial"/>
          <w:spacing w:val="-2"/>
          <w:sz w:val="24"/>
        </w:rPr>
        <w:t xml:space="preserve">Se creará un comité de mujeres empoderadas con el fin de que ellas direccionen, guíen y apoyen a las otras generaciones, incluyendo </w:t>
      </w:r>
      <w:r w:rsidR="00DD253A" w:rsidRPr="001B1B37">
        <w:rPr>
          <w:rFonts w:ascii="Arial" w:hAnsi="Arial" w:cs="Arial"/>
          <w:spacing w:val="-2"/>
          <w:sz w:val="24"/>
        </w:rPr>
        <w:t xml:space="preserve">un grupo de jovencitas entre 16 </w:t>
      </w:r>
      <w:r w:rsidR="001B1B37" w:rsidRPr="001B1B37">
        <w:rPr>
          <w:rFonts w:ascii="Arial" w:hAnsi="Arial" w:cs="Arial"/>
          <w:spacing w:val="-2"/>
          <w:sz w:val="24"/>
        </w:rPr>
        <w:t>y</w:t>
      </w:r>
      <w:r w:rsidR="00DD253A" w:rsidRPr="001B1B37">
        <w:rPr>
          <w:rFonts w:ascii="Arial" w:hAnsi="Arial" w:cs="Arial"/>
          <w:spacing w:val="-2"/>
          <w:sz w:val="24"/>
        </w:rPr>
        <w:t xml:space="preserve"> 18 años de</w:t>
      </w:r>
      <w:r w:rsidR="001B1B37" w:rsidRPr="001B1B37">
        <w:rPr>
          <w:rFonts w:ascii="Arial" w:hAnsi="Arial" w:cs="Arial"/>
          <w:spacing w:val="-2"/>
          <w:sz w:val="24"/>
        </w:rPr>
        <w:t xml:space="preserve"> edad </w:t>
      </w:r>
      <w:r w:rsidR="00DD253A" w:rsidRPr="001B1B37">
        <w:rPr>
          <w:rFonts w:ascii="Arial" w:hAnsi="Arial" w:cs="Arial"/>
          <w:spacing w:val="-2"/>
          <w:sz w:val="24"/>
        </w:rPr>
        <w:t xml:space="preserve"> provenientes de grupos vulnerables que hayan sido seleccionadas para integrar un grupo piloto que será apoyado para su empoderamiento.</w:t>
      </w:r>
      <w:r w:rsidRPr="001B1B37">
        <w:rPr>
          <w:rFonts w:ascii="Arial" w:hAnsi="Arial" w:cs="Arial"/>
          <w:spacing w:val="-2"/>
          <w:sz w:val="24"/>
        </w:rPr>
        <w:t xml:space="preserve"> Este es un proyecto que tendrá duración de 10 años y se espera que al quinto año se encuentre consolidado para que al finalizar se vean resultados tangibles.</w:t>
      </w:r>
    </w:p>
    <w:p w:rsidR="001B1B37" w:rsidRDefault="001B1B37" w:rsidP="00D02A4D">
      <w:pPr>
        <w:jc w:val="both"/>
        <w:rPr>
          <w:rFonts w:ascii="Arial" w:hAnsi="Arial" w:cs="Arial"/>
          <w:spacing w:val="-2"/>
          <w:sz w:val="24"/>
        </w:rPr>
      </w:pPr>
    </w:p>
    <w:p w:rsidR="001B1B37" w:rsidRPr="001B1B37" w:rsidRDefault="001B1B37" w:rsidP="001B1B37">
      <w:pPr>
        <w:shd w:val="clear" w:color="auto" w:fill="FFFFFF"/>
        <w:autoSpaceDN/>
        <w:jc w:val="both"/>
        <w:textAlignment w:val="auto"/>
        <w:rPr>
          <w:rFonts w:ascii="Arial" w:hAnsi="Arial" w:cs="Arial"/>
          <w:spacing w:val="-2"/>
          <w:sz w:val="24"/>
        </w:rPr>
      </w:pPr>
      <w:r>
        <w:rPr>
          <w:rFonts w:ascii="Arial" w:hAnsi="Arial" w:cs="Arial"/>
          <w:spacing w:val="-2"/>
          <w:sz w:val="24"/>
        </w:rPr>
        <w:t xml:space="preserve">De la UABC encabezarán este proyecto las doctoras </w:t>
      </w:r>
      <w:r w:rsidRPr="001B1B37">
        <w:rPr>
          <w:rFonts w:ascii="Arial" w:hAnsi="Arial" w:cs="Arial"/>
          <w:sz w:val="24"/>
          <w:szCs w:val="12"/>
        </w:rPr>
        <w:t>Araceli Celina Justo López y María Amparo Oliveros Ruíz</w:t>
      </w:r>
      <w:r>
        <w:rPr>
          <w:rFonts w:ascii="Arial" w:hAnsi="Arial" w:cs="Arial"/>
          <w:sz w:val="24"/>
          <w:szCs w:val="12"/>
        </w:rPr>
        <w:t xml:space="preserve">, quienes son profesoras de las áreas de la ingeniería y pedagogía. </w:t>
      </w:r>
    </w:p>
    <w:p w:rsidR="00D02A4D" w:rsidRDefault="00D02A4D" w:rsidP="00D02A4D">
      <w:pPr>
        <w:jc w:val="both"/>
        <w:rPr>
          <w:rFonts w:ascii="Arial" w:hAnsi="Arial" w:cs="Arial"/>
          <w:sz w:val="24"/>
        </w:rPr>
      </w:pPr>
    </w:p>
    <w:p w:rsidR="0023562D" w:rsidRDefault="0023562D" w:rsidP="00DA6170">
      <w:pPr>
        <w:shd w:val="clear" w:color="auto" w:fill="FFFFFF"/>
        <w:autoSpaceDN/>
        <w:jc w:val="both"/>
        <w:textAlignment w:val="auto"/>
        <w:rPr>
          <w:rFonts w:ascii="Arial" w:hAnsi="Arial" w:cs="Arial"/>
          <w:sz w:val="24"/>
          <w:szCs w:val="12"/>
        </w:rPr>
      </w:pPr>
    </w:p>
    <w:p w:rsidR="00D153BC" w:rsidRPr="00F85D47" w:rsidRDefault="00D153BC" w:rsidP="00DA6170">
      <w:pPr>
        <w:shd w:val="clear" w:color="auto" w:fill="FFFFFF"/>
        <w:autoSpaceDN/>
        <w:jc w:val="both"/>
        <w:textAlignment w:val="auto"/>
        <w:rPr>
          <w:rFonts w:ascii="Arial" w:hAnsi="Arial" w:cs="Arial"/>
          <w:sz w:val="24"/>
          <w:szCs w:val="12"/>
        </w:rPr>
      </w:pPr>
    </w:p>
    <w:p w:rsidR="00D153BC" w:rsidRDefault="00D153BC" w:rsidP="00DA6170">
      <w:pPr>
        <w:shd w:val="clear" w:color="auto" w:fill="FFFFFF"/>
        <w:autoSpaceDN/>
        <w:jc w:val="both"/>
        <w:textAlignment w:val="auto"/>
        <w:rPr>
          <w:rFonts w:ascii="Arial" w:hAnsi="Arial" w:cs="Arial"/>
          <w:sz w:val="24"/>
          <w:szCs w:val="12"/>
        </w:rPr>
      </w:pPr>
    </w:p>
    <w:p w:rsidR="00F85D47" w:rsidRPr="00F85D47" w:rsidRDefault="00F85D47" w:rsidP="00DA6170">
      <w:pPr>
        <w:shd w:val="clear" w:color="auto" w:fill="FFFFFF"/>
        <w:autoSpaceDN/>
        <w:jc w:val="both"/>
        <w:textAlignment w:val="auto"/>
        <w:rPr>
          <w:rFonts w:ascii="Arial" w:hAnsi="Arial" w:cs="Arial"/>
          <w:sz w:val="24"/>
          <w:szCs w:val="12"/>
        </w:rPr>
      </w:pPr>
    </w:p>
    <w:p w:rsidR="00D153BC" w:rsidRPr="00F85D47" w:rsidRDefault="00D153BC" w:rsidP="00DA6170">
      <w:pPr>
        <w:shd w:val="clear" w:color="auto" w:fill="FFFFFF"/>
        <w:autoSpaceDN/>
        <w:jc w:val="both"/>
        <w:textAlignment w:val="auto"/>
        <w:rPr>
          <w:rFonts w:ascii="Arial" w:hAnsi="Arial" w:cs="Arial"/>
          <w:sz w:val="24"/>
          <w:szCs w:val="12"/>
        </w:rPr>
      </w:pPr>
    </w:p>
    <w:p w:rsidR="00D153BC" w:rsidRPr="00F85D47" w:rsidRDefault="00D153BC" w:rsidP="00DA6170">
      <w:pPr>
        <w:shd w:val="clear" w:color="auto" w:fill="FFFFFF"/>
        <w:autoSpaceDN/>
        <w:jc w:val="both"/>
        <w:textAlignment w:val="auto"/>
        <w:rPr>
          <w:rFonts w:ascii="Arial" w:hAnsi="Arial" w:cs="Arial"/>
          <w:sz w:val="24"/>
          <w:szCs w:val="12"/>
        </w:rPr>
      </w:pPr>
    </w:p>
    <w:p w:rsidR="00D153BC" w:rsidRPr="00F85D47" w:rsidRDefault="00D153BC" w:rsidP="00DA6170">
      <w:pPr>
        <w:shd w:val="clear" w:color="auto" w:fill="FFFFFF"/>
        <w:autoSpaceDN/>
        <w:jc w:val="both"/>
        <w:textAlignment w:val="auto"/>
        <w:rPr>
          <w:rFonts w:ascii="Arial" w:hAnsi="Arial" w:cs="Arial"/>
          <w:sz w:val="24"/>
          <w:szCs w:val="12"/>
        </w:rPr>
      </w:pPr>
    </w:p>
    <w:p w:rsidR="00D153BC" w:rsidRPr="00F85D47" w:rsidRDefault="00D153BC" w:rsidP="00D153BC">
      <w:pPr>
        <w:shd w:val="clear" w:color="auto" w:fill="FFFFFF"/>
        <w:autoSpaceDN/>
        <w:jc w:val="right"/>
        <w:textAlignment w:val="auto"/>
        <w:rPr>
          <w:rFonts w:ascii="Arial" w:hAnsi="Arial" w:cs="Arial"/>
          <w:color w:val="FFFFFF" w:themeColor="background1"/>
          <w:sz w:val="18"/>
          <w:szCs w:val="12"/>
        </w:rPr>
      </w:pPr>
    </w:p>
    <w:p w:rsidR="0023562D" w:rsidRPr="00F85D47" w:rsidRDefault="0023562D" w:rsidP="00D153BC">
      <w:pPr>
        <w:shd w:val="clear" w:color="auto" w:fill="FFFFFF"/>
        <w:autoSpaceDN/>
        <w:jc w:val="right"/>
        <w:textAlignment w:val="auto"/>
        <w:rPr>
          <w:rFonts w:ascii="Arial" w:hAnsi="Arial" w:cs="Arial"/>
          <w:color w:val="FFFFFF" w:themeColor="background1"/>
          <w:sz w:val="18"/>
          <w:szCs w:val="12"/>
        </w:rPr>
      </w:pPr>
      <w:r w:rsidRPr="00F85D47">
        <w:rPr>
          <w:rFonts w:ascii="Arial" w:hAnsi="Arial" w:cs="Arial"/>
          <w:color w:val="FFFFFF" w:themeColor="background1"/>
          <w:sz w:val="18"/>
          <w:szCs w:val="12"/>
        </w:rPr>
        <w:t>Redacción: Norma Angélica Gómez Bravo</w:t>
      </w:r>
    </w:p>
    <w:p w:rsidR="00D02A4D" w:rsidRPr="00F85D47" w:rsidRDefault="00D02A4D" w:rsidP="00D153BC">
      <w:pPr>
        <w:shd w:val="clear" w:color="auto" w:fill="FFFFFF"/>
        <w:autoSpaceDN/>
        <w:jc w:val="right"/>
        <w:textAlignment w:val="auto"/>
        <w:rPr>
          <w:rFonts w:ascii="Arial" w:hAnsi="Arial" w:cs="Arial"/>
          <w:color w:val="FFFFFF" w:themeColor="background1"/>
          <w:sz w:val="18"/>
          <w:szCs w:val="12"/>
        </w:rPr>
      </w:pPr>
      <w:r w:rsidRPr="00F85D47">
        <w:rPr>
          <w:rFonts w:ascii="Arial" w:hAnsi="Arial" w:cs="Arial"/>
          <w:color w:val="FFFFFF" w:themeColor="background1"/>
          <w:sz w:val="18"/>
          <w:szCs w:val="12"/>
        </w:rPr>
        <w:t>Con información de: C</w:t>
      </w:r>
      <w:r w:rsidR="00D153BC" w:rsidRPr="00F85D47">
        <w:rPr>
          <w:rFonts w:ascii="Arial" w:hAnsi="Arial" w:cs="Arial"/>
          <w:color w:val="FFFFFF" w:themeColor="background1"/>
          <w:sz w:val="18"/>
          <w:szCs w:val="12"/>
        </w:rPr>
        <w:t>GVCA</w:t>
      </w:r>
    </w:p>
    <w:p w:rsidR="00C5268C" w:rsidRPr="00F85D47" w:rsidRDefault="00C5268C" w:rsidP="00D153BC">
      <w:pPr>
        <w:shd w:val="clear" w:color="auto" w:fill="FFFFFF"/>
        <w:autoSpaceDN/>
        <w:jc w:val="right"/>
        <w:textAlignment w:val="auto"/>
        <w:rPr>
          <w:rFonts w:ascii="Arial" w:hAnsi="Arial" w:cs="Arial"/>
          <w:color w:val="FFFFFF" w:themeColor="background1"/>
          <w:sz w:val="18"/>
          <w:szCs w:val="12"/>
        </w:rPr>
      </w:pPr>
      <w:r w:rsidRPr="00F85D47">
        <w:rPr>
          <w:rFonts w:ascii="Arial" w:hAnsi="Arial" w:cs="Arial"/>
          <w:color w:val="FFFFFF" w:themeColor="background1"/>
          <w:sz w:val="18"/>
          <w:szCs w:val="12"/>
        </w:rPr>
        <w:t xml:space="preserve">Foto: </w:t>
      </w:r>
      <w:r w:rsidR="00F85D47" w:rsidRPr="00F85D47">
        <w:rPr>
          <w:rFonts w:ascii="Arial" w:hAnsi="Arial" w:cs="Arial"/>
          <w:color w:val="FFFFFF" w:themeColor="background1"/>
          <w:sz w:val="18"/>
          <w:szCs w:val="12"/>
        </w:rPr>
        <w:t>Cortesía de Mónica Carrillo Beltrán</w:t>
      </w:r>
    </w:p>
    <w:sectPr w:rsidR="00C5268C" w:rsidRPr="00F85D47"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A42" w:rsidRDefault="00324A42">
      <w:r>
        <w:separator/>
      </w:r>
    </w:p>
  </w:endnote>
  <w:endnote w:type="continuationSeparator" w:id="0">
    <w:p w:rsidR="00324A42" w:rsidRDefault="0032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A42" w:rsidRDefault="00324A42">
      <w:r>
        <w:rPr>
          <w:color w:val="000000"/>
        </w:rPr>
        <w:separator/>
      </w:r>
    </w:p>
  </w:footnote>
  <w:footnote w:type="continuationSeparator" w:id="0">
    <w:p w:rsidR="00324A42" w:rsidRDefault="00324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2411ED"/>
    <w:multiLevelType w:val="hybridMultilevel"/>
    <w:tmpl w:val="B5889A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1">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9"/>
  </w:num>
  <w:num w:numId="2">
    <w:abstractNumId w:val="11"/>
  </w:num>
  <w:num w:numId="3">
    <w:abstractNumId w:val="8"/>
  </w:num>
  <w:num w:numId="4">
    <w:abstractNumId w:val="5"/>
  </w:num>
  <w:num w:numId="5">
    <w:abstractNumId w:val="7"/>
  </w:num>
  <w:num w:numId="6">
    <w:abstractNumId w:val="4"/>
  </w:num>
  <w:num w:numId="7">
    <w:abstractNumId w:val="0"/>
  </w:num>
  <w:num w:numId="8">
    <w:abstractNumId w:val="3"/>
  </w:num>
  <w:num w:numId="9">
    <w:abstractNumId w:val="2"/>
  </w:num>
  <w:num w:numId="10">
    <w:abstractNumId w:val="10"/>
  </w:num>
  <w:num w:numId="11">
    <w:abstractNumId w:val="6"/>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77D"/>
    <w:rsid w:val="00060844"/>
    <w:rsid w:val="00060E86"/>
    <w:rsid w:val="00061301"/>
    <w:rsid w:val="0006161F"/>
    <w:rsid w:val="00061B59"/>
    <w:rsid w:val="00061C1D"/>
    <w:rsid w:val="00061C3F"/>
    <w:rsid w:val="00061EC2"/>
    <w:rsid w:val="000628DF"/>
    <w:rsid w:val="00062A51"/>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B3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1D08"/>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3A02"/>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A42"/>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23"/>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A91"/>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17E12"/>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4FF7"/>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35B"/>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3EAA"/>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DBB"/>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91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597"/>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0E3C"/>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63B5"/>
    <w:rsid w:val="006F6655"/>
    <w:rsid w:val="006F6A1D"/>
    <w:rsid w:val="006F6A8B"/>
    <w:rsid w:val="006F6F47"/>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1EE"/>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CED"/>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3D7"/>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0BC0"/>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7"/>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A4D"/>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3BC"/>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2E6"/>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3A"/>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4FA7"/>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40E"/>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5AC"/>
    <w:rsid w:val="00F32BBA"/>
    <w:rsid w:val="00F32DA3"/>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658"/>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D47"/>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78C"/>
    <w:rsid w:val="00FC48A2"/>
    <w:rsid w:val="00FC4993"/>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5951300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qmul.ac.uk/research/faculties-and-research-centres/science-and-engineering/" TargetMode="External"/><Relationship Id="rId5" Type="http://schemas.openxmlformats.org/officeDocument/2006/relationships/settings" Target="settings.xml"/><Relationship Id="rId10" Type="http://schemas.openxmlformats.org/officeDocument/2006/relationships/hyperlink" Target="https://www.mydci-uabc.co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CCC82-521D-4F69-84F1-2997A4E2C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787</Words>
  <Characters>4330</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5</cp:revision>
  <cp:lastPrinted>2020-02-29T01:01:00Z</cp:lastPrinted>
  <dcterms:created xsi:type="dcterms:W3CDTF">2021-03-07T22:33:00Z</dcterms:created>
  <dcterms:modified xsi:type="dcterms:W3CDTF">2021-03-07T22:41:00Z</dcterms:modified>
</cp:coreProperties>
</file>