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38B87492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D64A0A" w:rsidRPr="008C6C47">
        <w:rPr>
          <w:rFonts w:ascii="Arial" w:hAnsi="Arial" w:cs="Arial"/>
          <w:b/>
          <w:sz w:val="24"/>
          <w:szCs w:val="24"/>
        </w:rPr>
        <w:t>3</w:t>
      </w:r>
      <w:r w:rsidR="001E7947">
        <w:rPr>
          <w:rFonts w:ascii="Arial" w:hAnsi="Arial" w:cs="Arial"/>
          <w:b/>
          <w:sz w:val="24"/>
          <w:szCs w:val="24"/>
        </w:rPr>
        <w:t>7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700C1B0F" w14:textId="7AD78554" w:rsidR="001E7947" w:rsidRDefault="001E7947" w:rsidP="001E7947">
      <w:pPr>
        <w:jc w:val="center"/>
        <w:rPr>
          <w:rFonts w:ascii="Arial" w:hAnsi="Arial" w:cs="Arial"/>
          <w:b/>
          <w:sz w:val="36"/>
          <w:szCs w:val="36"/>
        </w:rPr>
      </w:pPr>
      <w:r w:rsidRPr="001E7947">
        <w:rPr>
          <w:rFonts w:ascii="Arial" w:hAnsi="Arial" w:cs="Arial"/>
          <w:b/>
          <w:sz w:val="36"/>
          <w:szCs w:val="36"/>
        </w:rPr>
        <w:t>Presenta</w:t>
      </w:r>
      <w:r>
        <w:rPr>
          <w:rFonts w:ascii="Arial" w:hAnsi="Arial" w:cs="Arial"/>
          <w:b/>
          <w:sz w:val="36"/>
          <w:szCs w:val="36"/>
        </w:rPr>
        <w:t xml:space="preserve"> UABC “Mé</w:t>
      </w:r>
      <w:r w:rsidRPr="001E7947">
        <w:rPr>
          <w:rFonts w:ascii="Arial" w:hAnsi="Arial" w:cs="Arial"/>
          <w:b/>
          <w:sz w:val="36"/>
          <w:szCs w:val="36"/>
        </w:rPr>
        <w:t>xico International Wine Competition</w:t>
      </w:r>
      <w:r>
        <w:rPr>
          <w:rFonts w:ascii="Arial" w:hAnsi="Arial" w:cs="Arial"/>
          <w:b/>
          <w:sz w:val="36"/>
          <w:szCs w:val="36"/>
        </w:rPr>
        <w:t>”</w:t>
      </w:r>
    </w:p>
    <w:p w14:paraId="3FD9213E" w14:textId="740B5112" w:rsidR="001E7947" w:rsidRPr="008D2D65" w:rsidRDefault="001E7947" w:rsidP="001E7947">
      <w:pPr>
        <w:jc w:val="both"/>
        <w:rPr>
          <w:rFonts w:ascii="Arial" w:hAnsi="Arial" w:cs="Arial"/>
          <w:b/>
          <w:sz w:val="16"/>
          <w:szCs w:val="16"/>
        </w:rPr>
      </w:pPr>
    </w:p>
    <w:p w14:paraId="2AB390E0" w14:textId="033A1104" w:rsidR="008D2D65" w:rsidRPr="00B411F1" w:rsidRDefault="008D2D65" w:rsidP="00B411F1">
      <w:pPr>
        <w:pStyle w:val="Prrafodelista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411F1">
        <w:rPr>
          <w:rFonts w:ascii="Arial" w:hAnsi="Arial" w:cs="Arial"/>
          <w:sz w:val="24"/>
          <w:szCs w:val="24"/>
        </w:rPr>
        <w:t xml:space="preserve">Las casas vinícolas interesadas en participar pueden inscribirse en la página web del concurso: </w:t>
      </w:r>
      <w:hyperlink r:id="rId9" w:history="1">
        <w:r w:rsidRPr="00B411F1">
          <w:rPr>
            <w:rStyle w:val="Hipervnculo"/>
            <w:rFonts w:ascii="Arial" w:hAnsi="Arial" w:cs="Arial"/>
            <w:sz w:val="24"/>
            <w:szCs w:val="24"/>
          </w:rPr>
          <w:t>https://concursodelvino.ens.uabc.mx/</w:t>
        </w:r>
      </w:hyperlink>
      <w:r w:rsidRPr="00B411F1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.</w:t>
      </w:r>
    </w:p>
    <w:p w14:paraId="71321DF1" w14:textId="77777777" w:rsidR="008D2D65" w:rsidRPr="008D2D65" w:rsidRDefault="008D2D65" w:rsidP="001E7947">
      <w:pPr>
        <w:jc w:val="both"/>
        <w:rPr>
          <w:rFonts w:ascii="Arial" w:hAnsi="Arial" w:cs="Arial"/>
          <w:b/>
          <w:sz w:val="16"/>
          <w:szCs w:val="16"/>
        </w:rPr>
      </w:pPr>
    </w:p>
    <w:p w14:paraId="62B62399" w14:textId="2288C844" w:rsidR="001E7947" w:rsidRDefault="001E7947" w:rsidP="001E7947">
      <w:pPr>
        <w:jc w:val="both"/>
        <w:rPr>
          <w:rFonts w:ascii="Arial" w:hAnsi="Arial" w:cs="Arial"/>
          <w:sz w:val="24"/>
          <w:szCs w:val="24"/>
        </w:rPr>
      </w:pPr>
      <w:r w:rsidRPr="001E7947">
        <w:rPr>
          <w:rFonts w:ascii="Arial" w:hAnsi="Arial" w:cs="Arial"/>
          <w:b/>
          <w:sz w:val="24"/>
          <w:szCs w:val="24"/>
        </w:rPr>
        <w:t>Ensenada, Baja California, martes 27 de abril de 2021</w:t>
      </w:r>
      <w:r>
        <w:rPr>
          <w:rFonts w:ascii="Arial" w:hAnsi="Arial" w:cs="Arial"/>
          <w:sz w:val="24"/>
          <w:szCs w:val="24"/>
        </w:rPr>
        <w:t xml:space="preserve">.- </w:t>
      </w:r>
      <w:r w:rsidRPr="001E7947">
        <w:rPr>
          <w:rFonts w:ascii="Arial" w:hAnsi="Arial" w:cs="Arial"/>
          <w:sz w:val="24"/>
          <w:szCs w:val="24"/>
        </w:rPr>
        <w:t>Con el fin de ser una plataforma más representativa de México y</w:t>
      </w:r>
      <w:r w:rsidR="00145C65">
        <w:rPr>
          <w:rFonts w:ascii="Arial" w:hAnsi="Arial" w:cs="Arial"/>
          <w:sz w:val="24"/>
          <w:szCs w:val="24"/>
        </w:rPr>
        <w:t xml:space="preserve"> con el propósito de impulsar </w:t>
      </w:r>
      <w:r w:rsidRPr="001E7947">
        <w:rPr>
          <w:rFonts w:ascii="Arial" w:hAnsi="Arial" w:cs="Arial"/>
          <w:sz w:val="24"/>
          <w:szCs w:val="24"/>
        </w:rPr>
        <w:t>con mayor proyección internacional</w:t>
      </w:r>
      <w:r>
        <w:rPr>
          <w:rFonts w:ascii="Arial" w:hAnsi="Arial" w:cs="Arial"/>
          <w:sz w:val="24"/>
          <w:szCs w:val="24"/>
        </w:rPr>
        <w:t>,</w:t>
      </w:r>
      <w:r w:rsidRPr="001E7947">
        <w:rPr>
          <w:rFonts w:ascii="Arial" w:hAnsi="Arial" w:cs="Arial"/>
          <w:sz w:val="24"/>
          <w:szCs w:val="24"/>
        </w:rPr>
        <w:t xml:space="preserve"> se renovó la imagen del concurso de vinos que organiza la </w:t>
      </w:r>
      <w:r>
        <w:rPr>
          <w:rFonts w:ascii="Arial" w:hAnsi="Arial" w:cs="Arial"/>
          <w:sz w:val="24"/>
          <w:szCs w:val="24"/>
        </w:rPr>
        <w:t>Universidad Autónoma de Baja California (</w:t>
      </w:r>
      <w:r w:rsidRPr="001E7947">
        <w:rPr>
          <w:rFonts w:ascii="Arial" w:hAnsi="Arial" w:cs="Arial"/>
          <w:sz w:val="24"/>
          <w:szCs w:val="24"/>
        </w:rPr>
        <w:t>UABC</w:t>
      </w:r>
      <w:r>
        <w:rPr>
          <w:rFonts w:ascii="Arial" w:hAnsi="Arial" w:cs="Arial"/>
          <w:sz w:val="24"/>
          <w:szCs w:val="24"/>
        </w:rPr>
        <w:t>) y cambió de nombre a “</w:t>
      </w:r>
      <w:r w:rsidRPr="008D2D65">
        <w:rPr>
          <w:rFonts w:ascii="Arial" w:hAnsi="Arial" w:cs="Arial"/>
          <w:i/>
          <w:sz w:val="24"/>
          <w:szCs w:val="24"/>
        </w:rPr>
        <w:t>México International Wine Competition</w:t>
      </w:r>
      <w:r w:rsidRPr="001E7947">
        <w:rPr>
          <w:rFonts w:ascii="Arial" w:hAnsi="Arial" w:cs="Arial"/>
          <w:sz w:val="24"/>
          <w:szCs w:val="24"/>
        </w:rPr>
        <w:t xml:space="preserve">”. </w:t>
      </w:r>
    </w:p>
    <w:p w14:paraId="2A825C3E" w14:textId="77777777" w:rsidR="001E7947" w:rsidRPr="001E7947" w:rsidRDefault="001E7947" w:rsidP="001E7947">
      <w:pPr>
        <w:jc w:val="both"/>
        <w:rPr>
          <w:rFonts w:ascii="Arial" w:hAnsi="Arial" w:cs="Arial"/>
          <w:sz w:val="16"/>
          <w:szCs w:val="16"/>
        </w:rPr>
      </w:pPr>
    </w:p>
    <w:p w14:paraId="0080811F" w14:textId="747790E5" w:rsidR="001E7947" w:rsidRDefault="001E7947" w:rsidP="001E7947">
      <w:pPr>
        <w:jc w:val="both"/>
        <w:rPr>
          <w:rFonts w:ascii="Arial" w:hAnsi="Arial" w:cs="Arial"/>
          <w:sz w:val="24"/>
          <w:szCs w:val="24"/>
        </w:rPr>
      </w:pPr>
      <w:r w:rsidRPr="001E7947">
        <w:rPr>
          <w:rFonts w:ascii="Arial" w:hAnsi="Arial" w:cs="Arial"/>
          <w:sz w:val="24"/>
          <w:szCs w:val="24"/>
        </w:rPr>
        <w:t>La doctora Mónica Lacavex Berumen, vicerrectora de la UABC Campus Ensenada, expresó que para la</w:t>
      </w:r>
      <w:r>
        <w:rPr>
          <w:rFonts w:ascii="Arial" w:hAnsi="Arial" w:cs="Arial"/>
          <w:sz w:val="24"/>
          <w:szCs w:val="24"/>
        </w:rPr>
        <w:t xml:space="preserve"> u</w:t>
      </w:r>
      <w:r w:rsidRPr="001E7947">
        <w:rPr>
          <w:rFonts w:ascii="Arial" w:hAnsi="Arial" w:cs="Arial"/>
          <w:sz w:val="24"/>
          <w:szCs w:val="24"/>
        </w:rPr>
        <w:t>niversidad es un evento de mucha importancia que se puede identificar en tres momentos</w:t>
      </w:r>
      <w:r>
        <w:rPr>
          <w:rFonts w:ascii="Arial" w:hAnsi="Arial" w:cs="Arial"/>
          <w:sz w:val="24"/>
          <w:szCs w:val="24"/>
        </w:rPr>
        <w:t>:</w:t>
      </w:r>
      <w:r w:rsidRPr="001E7947">
        <w:rPr>
          <w:rFonts w:ascii="Arial" w:hAnsi="Arial" w:cs="Arial"/>
          <w:sz w:val="24"/>
          <w:szCs w:val="24"/>
        </w:rPr>
        <w:t xml:space="preserve"> primero en 1988 cuando surgió el concurso a iniciativa de los productores vitivinícolas</w:t>
      </w:r>
      <w:r>
        <w:rPr>
          <w:rFonts w:ascii="Arial" w:hAnsi="Arial" w:cs="Arial"/>
          <w:sz w:val="24"/>
          <w:szCs w:val="24"/>
        </w:rPr>
        <w:t>;</w:t>
      </w:r>
      <w:r w:rsidRPr="001E7947">
        <w:rPr>
          <w:rFonts w:ascii="Arial" w:hAnsi="Arial" w:cs="Arial"/>
          <w:sz w:val="24"/>
          <w:szCs w:val="24"/>
        </w:rPr>
        <w:t xml:space="preserve"> en 2007</w:t>
      </w:r>
      <w:r>
        <w:rPr>
          <w:rFonts w:ascii="Arial" w:hAnsi="Arial" w:cs="Arial"/>
          <w:sz w:val="24"/>
          <w:szCs w:val="24"/>
        </w:rPr>
        <w:t>,</w:t>
      </w:r>
      <w:r w:rsidRPr="001E7947">
        <w:rPr>
          <w:rFonts w:ascii="Arial" w:hAnsi="Arial" w:cs="Arial"/>
          <w:sz w:val="24"/>
          <w:szCs w:val="24"/>
        </w:rPr>
        <w:t xml:space="preserve"> cuando los productores pasan la estafeta del concurso a la </w:t>
      </w:r>
      <w:r>
        <w:rPr>
          <w:rFonts w:ascii="Arial" w:hAnsi="Arial" w:cs="Arial"/>
          <w:sz w:val="24"/>
          <w:szCs w:val="24"/>
        </w:rPr>
        <w:t xml:space="preserve">UABC, y el </w:t>
      </w:r>
      <w:r w:rsidRPr="001E7947">
        <w:rPr>
          <w:rFonts w:ascii="Arial" w:hAnsi="Arial" w:cs="Arial"/>
          <w:sz w:val="24"/>
          <w:szCs w:val="24"/>
        </w:rPr>
        <w:t>tercero, este 2021 en el que se tra</w:t>
      </w:r>
      <w:r w:rsidR="00145C65">
        <w:rPr>
          <w:rFonts w:ascii="Arial" w:hAnsi="Arial" w:cs="Arial"/>
          <w:sz w:val="24"/>
          <w:szCs w:val="24"/>
        </w:rPr>
        <w:t>n</w:t>
      </w:r>
      <w:r w:rsidRPr="001E7947">
        <w:rPr>
          <w:rFonts w:ascii="Arial" w:hAnsi="Arial" w:cs="Arial"/>
          <w:sz w:val="24"/>
          <w:szCs w:val="24"/>
        </w:rPr>
        <w:t xml:space="preserve">sforma con </w:t>
      </w:r>
      <w:r>
        <w:rPr>
          <w:rFonts w:ascii="Arial" w:hAnsi="Arial" w:cs="Arial"/>
          <w:sz w:val="24"/>
          <w:szCs w:val="24"/>
        </w:rPr>
        <w:t>un</w:t>
      </w:r>
      <w:r w:rsidRPr="001E7947">
        <w:rPr>
          <w:rFonts w:ascii="Arial" w:hAnsi="Arial" w:cs="Arial"/>
          <w:sz w:val="24"/>
          <w:szCs w:val="24"/>
        </w:rPr>
        <w:t xml:space="preserve"> nuevo nombre, </w:t>
      </w:r>
      <w:r>
        <w:rPr>
          <w:rFonts w:ascii="Arial" w:hAnsi="Arial" w:cs="Arial"/>
          <w:sz w:val="24"/>
          <w:szCs w:val="24"/>
        </w:rPr>
        <w:t xml:space="preserve">imagen renovada e impulsado </w:t>
      </w:r>
      <w:r w:rsidRPr="001E7947">
        <w:rPr>
          <w:rFonts w:ascii="Arial" w:hAnsi="Arial" w:cs="Arial"/>
          <w:sz w:val="24"/>
          <w:szCs w:val="24"/>
        </w:rPr>
        <w:t>mediante el trabajo colaborativo entre academia y el respaldo de los productores.</w:t>
      </w:r>
    </w:p>
    <w:p w14:paraId="38EA47C4" w14:textId="77777777" w:rsidR="001E7947" w:rsidRPr="001E7947" w:rsidRDefault="001E7947" w:rsidP="001E7947">
      <w:pPr>
        <w:jc w:val="both"/>
        <w:rPr>
          <w:rFonts w:ascii="Arial" w:hAnsi="Arial" w:cs="Arial"/>
          <w:sz w:val="16"/>
          <w:szCs w:val="16"/>
        </w:rPr>
      </w:pPr>
    </w:p>
    <w:p w14:paraId="5CE64240" w14:textId="1FD4FD3F" w:rsidR="001E7947" w:rsidRDefault="001E7947" w:rsidP="001E7947">
      <w:pPr>
        <w:jc w:val="both"/>
        <w:rPr>
          <w:rFonts w:ascii="Arial" w:hAnsi="Arial" w:cs="Arial"/>
          <w:sz w:val="24"/>
          <w:szCs w:val="24"/>
        </w:rPr>
      </w:pPr>
      <w:r w:rsidRPr="001E7947">
        <w:rPr>
          <w:rFonts w:ascii="Arial" w:hAnsi="Arial" w:cs="Arial"/>
          <w:sz w:val="24"/>
          <w:szCs w:val="24"/>
        </w:rPr>
        <w:t xml:space="preserve">“Con ese trabajo en conjunto y </w:t>
      </w:r>
      <w:r>
        <w:rPr>
          <w:rFonts w:ascii="Arial" w:hAnsi="Arial" w:cs="Arial"/>
          <w:sz w:val="24"/>
          <w:szCs w:val="24"/>
        </w:rPr>
        <w:t xml:space="preserve">con el </w:t>
      </w:r>
      <w:r w:rsidRPr="001E7947">
        <w:rPr>
          <w:rFonts w:ascii="Arial" w:hAnsi="Arial" w:cs="Arial"/>
          <w:sz w:val="24"/>
          <w:szCs w:val="24"/>
        </w:rPr>
        <w:t>apoyo de los organismos</w:t>
      </w:r>
      <w:r>
        <w:rPr>
          <w:rFonts w:ascii="Arial" w:hAnsi="Arial" w:cs="Arial"/>
          <w:sz w:val="24"/>
          <w:szCs w:val="24"/>
        </w:rPr>
        <w:t>, así como del</w:t>
      </w:r>
      <w:r w:rsidRPr="001E7947">
        <w:rPr>
          <w:rFonts w:ascii="Arial" w:hAnsi="Arial" w:cs="Arial"/>
          <w:sz w:val="24"/>
          <w:szCs w:val="24"/>
        </w:rPr>
        <w:t xml:space="preserve"> sector</w:t>
      </w:r>
      <w:r>
        <w:rPr>
          <w:rFonts w:ascii="Arial" w:hAnsi="Arial" w:cs="Arial"/>
          <w:sz w:val="24"/>
          <w:szCs w:val="24"/>
        </w:rPr>
        <w:t>,</w:t>
      </w:r>
      <w:r w:rsidRPr="001E7947">
        <w:rPr>
          <w:rFonts w:ascii="Arial" w:hAnsi="Arial" w:cs="Arial"/>
          <w:sz w:val="24"/>
          <w:szCs w:val="24"/>
        </w:rPr>
        <w:t xml:space="preserve"> no tengo la menor duda de que este concurso </w:t>
      </w:r>
      <w:r>
        <w:rPr>
          <w:rFonts w:ascii="Arial" w:hAnsi="Arial" w:cs="Arial"/>
          <w:sz w:val="24"/>
          <w:szCs w:val="24"/>
        </w:rPr>
        <w:t>le</w:t>
      </w:r>
      <w:r w:rsidRPr="001E7947">
        <w:rPr>
          <w:rFonts w:ascii="Arial" w:hAnsi="Arial" w:cs="Arial"/>
          <w:sz w:val="24"/>
          <w:szCs w:val="24"/>
        </w:rPr>
        <w:t xml:space="preserve"> hará justicia al nombre que tiene</w:t>
      </w:r>
      <w:r>
        <w:rPr>
          <w:rFonts w:ascii="Arial" w:hAnsi="Arial" w:cs="Arial"/>
          <w:sz w:val="24"/>
          <w:szCs w:val="24"/>
        </w:rPr>
        <w:t xml:space="preserve">” expresó. También </w:t>
      </w:r>
      <w:r w:rsidR="00797D4B">
        <w:rPr>
          <w:rFonts w:ascii="Arial" w:hAnsi="Arial" w:cs="Arial"/>
          <w:sz w:val="24"/>
          <w:szCs w:val="24"/>
        </w:rPr>
        <w:t>externó su confianza</w:t>
      </w:r>
      <w:r>
        <w:rPr>
          <w:rFonts w:ascii="Arial" w:hAnsi="Arial" w:cs="Arial"/>
          <w:sz w:val="24"/>
          <w:szCs w:val="24"/>
        </w:rPr>
        <w:t xml:space="preserve"> en la calidad de los vinos que representarán a </w:t>
      </w:r>
      <w:r w:rsidRPr="001E7947">
        <w:rPr>
          <w:rFonts w:ascii="Arial" w:hAnsi="Arial" w:cs="Arial"/>
          <w:sz w:val="24"/>
          <w:szCs w:val="24"/>
        </w:rPr>
        <w:t xml:space="preserve">México y </w:t>
      </w:r>
      <w:r>
        <w:rPr>
          <w:rFonts w:ascii="Arial" w:hAnsi="Arial" w:cs="Arial"/>
          <w:sz w:val="24"/>
          <w:szCs w:val="24"/>
        </w:rPr>
        <w:t>del propio</w:t>
      </w:r>
      <w:r w:rsidRPr="001E7947">
        <w:rPr>
          <w:rFonts w:ascii="Arial" w:hAnsi="Arial" w:cs="Arial"/>
          <w:sz w:val="24"/>
          <w:szCs w:val="24"/>
        </w:rPr>
        <w:t xml:space="preserve"> concurso de vinos</w:t>
      </w:r>
      <w:r>
        <w:rPr>
          <w:rFonts w:ascii="Arial" w:hAnsi="Arial" w:cs="Arial"/>
          <w:sz w:val="24"/>
          <w:szCs w:val="24"/>
        </w:rPr>
        <w:t>, el cual ha logrado destacar a México en el mundo</w:t>
      </w:r>
      <w:r w:rsidRPr="001E7947">
        <w:rPr>
          <w:rFonts w:ascii="Arial" w:hAnsi="Arial" w:cs="Arial"/>
          <w:sz w:val="24"/>
          <w:szCs w:val="24"/>
        </w:rPr>
        <w:t>.</w:t>
      </w:r>
    </w:p>
    <w:p w14:paraId="59F0916E" w14:textId="77777777" w:rsidR="001E7947" w:rsidRPr="001E7947" w:rsidRDefault="001E7947" w:rsidP="001E7947">
      <w:pPr>
        <w:jc w:val="both"/>
        <w:rPr>
          <w:rFonts w:ascii="Arial" w:hAnsi="Arial" w:cs="Arial"/>
          <w:sz w:val="16"/>
          <w:szCs w:val="16"/>
        </w:rPr>
      </w:pPr>
    </w:p>
    <w:p w14:paraId="08886FBD" w14:textId="1C55729F" w:rsidR="001E7947" w:rsidRDefault="001E7947" w:rsidP="001E79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1E7947">
        <w:rPr>
          <w:rFonts w:ascii="Arial" w:hAnsi="Arial" w:cs="Arial"/>
          <w:sz w:val="24"/>
          <w:szCs w:val="24"/>
        </w:rPr>
        <w:t>l maestro Alejandro Jiménez Hernández, director de la Facultad de Enología y Gastronomía dijo que el cambio de este nuevo proyecto del concurso de vinos fue porque UABC no se detien</w:t>
      </w:r>
      <w:r>
        <w:rPr>
          <w:rFonts w:ascii="Arial" w:hAnsi="Arial" w:cs="Arial"/>
          <w:sz w:val="24"/>
          <w:szCs w:val="24"/>
        </w:rPr>
        <w:t>e, por lo que se t</w:t>
      </w:r>
      <w:r w:rsidRPr="001E7947">
        <w:rPr>
          <w:rFonts w:ascii="Arial" w:hAnsi="Arial" w:cs="Arial"/>
          <w:sz w:val="24"/>
          <w:szCs w:val="24"/>
        </w:rPr>
        <w:t>rabajó para diseñar y renovar la imagen del concurso</w:t>
      </w:r>
      <w:r w:rsidR="00797D4B">
        <w:rPr>
          <w:rFonts w:ascii="Arial" w:hAnsi="Arial" w:cs="Arial"/>
          <w:sz w:val="24"/>
          <w:szCs w:val="24"/>
        </w:rPr>
        <w:t xml:space="preserve"> de</w:t>
      </w:r>
      <w:r w:rsidRPr="001E7947">
        <w:rPr>
          <w:rFonts w:ascii="Arial" w:hAnsi="Arial" w:cs="Arial"/>
          <w:sz w:val="24"/>
          <w:szCs w:val="24"/>
        </w:rPr>
        <w:t xml:space="preserve"> vinos que la institución realiza des</w:t>
      </w:r>
      <w:r w:rsidR="00797D4B">
        <w:rPr>
          <w:rFonts w:ascii="Arial" w:hAnsi="Arial" w:cs="Arial"/>
          <w:sz w:val="24"/>
          <w:szCs w:val="24"/>
        </w:rPr>
        <w:t>d</w:t>
      </w:r>
      <w:r w:rsidRPr="001E7947">
        <w:rPr>
          <w:rFonts w:ascii="Arial" w:hAnsi="Arial" w:cs="Arial"/>
          <w:sz w:val="24"/>
          <w:szCs w:val="24"/>
        </w:rPr>
        <w:t>e hace varios años.</w:t>
      </w:r>
    </w:p>
    <w:p w14:paraId="396B6C9C" w14:textId="77777777" w:rsidR="001E7947" w:rsidRPr="001E7947" w:rsidRDefault="001E7947" w:rsidP="001E7947">
      <w:pPr>
        <w:jc w:val="both"/>
        <w:rPr>
          <w:rFonts w:ascii="Arial" w:hAnsi="Arial" w:cs="Arial"/>
          <w:sz w:val="16"/>
          <w:szCs w:val="16"/>
        </w:rPr>
      </w:pPr>
    </w:p>
    <w:p w14:paraId="75336678" w14:textId="03BB8526" w:rsidR="001E7947" w:rsidRDefault="001E7947" w:rsidP="001E7947">
      <w:pPr>
        <w:jc w:val="both"/>
        <w:rPr>
          <w:rFonts w:ascii="Arial" w:hAnsi="Arial" w:cs="Arial"/>
          <w:sz w:val="24"/>
          <w:szCs w:val="24"/>
        </w:rPr>
      </w:pPr>
      <w:r w:rsidRPr="001E7947">
        <w:rPr>
          <w:rFonts w:ascii="Arial" w:hAnsi="Arial" w:cs="Arial"/>
          <w:sz w:val="24"/>
          <w:szCs w:val="24"/>
        </w:rPr>
        <w:t xml:space="preserve">“Ahora nuestro concurso de vinos lo hemos transformado en </w:t>
      </w:r>
      <w:r>
        <w:rPr>
          <w:rFonts w:ascii="Arial" w:hAnsi="Arial" w:cs="Arial"/>
          <w:i/>
          <w:sz w:val="24"/>
          <w:szCs w:val="24"/>
        </w:rPr>
        <w:t>Mé</w:t>
      </w:r>
      <w:r w:rsidRPr="001E7947">
        <w:rPr>
          <w:rFonts w:ascii="Arial" w:hAnsi="Arial" w:cs="Arial"/>
          <w:i/>
          <w:sz w:val="24"/>
          <w:szCs w:val="24"/>
        </w:rPr>
        <w:t>xic</w:t>
      </w:r>
      <w:r w:rsidR="00145C65">
        <w:rPr>
          <w:rFonts w:ascii="Arial" w:hAnsi="Arial" w:cs="Arial"/>
          <w:i/>
          <w:sz w:val="24"/>
          <w:szCs w:val="24"/>
        </w:rPr>
        <w:t>o Internat</w:t>
      </w:r>
      <w:r w:rsidRPr="001E7947">
        <w:rPr>
          <w:rFonts w:ascii="Arial" w:hAnsi="Arial" w:cs="Arial"/>
          <w:i/>
          <w:sz w:val="24"/>
          <w:szCs w:val="24"/>
        </w:rPr>
        <w:t>ional Wine Competition</w:t>
      </w:r>
      <w:r w:rsidRPr="001E7947">
        <w:rPr>
          <w:rFonts w:ascii="Arial" w:hAnsi="Arial" w:cs="Arial"/>
          <w:sz w:val="24"/>
          <w:szCs w:val="24"/>
        </w:rPr>
        <w:t>, con el fin de ser una plataforma más representativa de nuestro país y con la intención de impulsarlo con una proyección internacional como el concurso de vinos de México”, indicó.</w:t>
      </w:r>
    </w:p>
    <w:p w14:paraId="4CBD7682" w14:textId="77777777" w:rsidR="001E7947" w:rsidRPr="001E7947" w:rsidRDefault="001E7947" w:rsidP="001E7947">
      <w:pPr>
        <w:jc w:val="both"/>
        <w:rPr>
          <w:rFonts w:ascii="Arial" w:hAnsi="Arial" w:cs="Arial"/>
          <w:sz w:val="16"/>
          <w:szCs w:val="16"/>
        </w:rPr>
      </w:pPr>
    </w:p>
    <w:p w14:paraId="4FEF0E5E" w14:textId="3292ADDE" w:rsidR="001E7947" w:rsidRDefault="001E7947" w:rsidP="001E7947">
      <w:pPr>
        <w:jc w:val="both"/>
        <w:rPr>
          <w:rFonts w:ascii="Arial" w:hAnsi="Arial" w:cs="Arial"/>
          <w:sz w:val="24"/>
          <w:szCs w:val="24"/>
        </w:rPr>
      </w:pPr>
      <w:r w:rsidRPr="001E7947">
        <w:rPr>
          <w:rFonts w:ascii="Arial" w:hAnsi="Arial" w:cs="Arial"/>
          <w:sz w:val="24"/>
          <w:szCs w:val="24"/>
        </w:rPr>
        <w:t>Comentó que con esta nueva denominación también se busca que el evento se distinga más en la agenda internacional de los concursos, además de promover la cultura del vino. Asimismo</w:t>
      </w:r>
      <w:r>
        <w:rPr>
          <w:rFonts w:ascii="Arial" w:hAnsi="Arial" w:cs="Arial"/>
          <w:sz w:val="24"/>
          <w:szCs w:val="24"/>
        </w:rPr>
        <w:t>,</w:t>
      </w:r>
      <w:r w:rsidRPr="001E7947">
        <w:rPr>
          <w:rFonts w:ascii="Arial" w:hAnsi="Arial" w:cs="Arial"/>
          <w:sz w:val="24"/>
          <w:szCs w:val="24"/>
        </w:rPr>
        <w:t xml:space="preserve"> agradeció la colaboración y apoyo del sector productivo vitivinícola para desarrollar esta nueva propuesta, principalmente a los organismos que los representan como son: el Consejo Mexicano Vitivinícola, Comité Provino Ensenada, el Consejo Estatal de Productores de Vid de Baja California y la Asociación de Vinicultores de Baja California.</w:t>
      </w:r>
    </w:p>
    <w:p w14:paraId="35237A61" w14:textId="77777777" w:rsidR="001E7947" w:rsidRPr="008D2D65" w:rsidRDefault="001E7947" w:rsidP="001E7947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210700E5" w14:textId="32FCDF9B" w:rsidR="001E7947" w:rsidRPr="008D2D65" w:rsidRDefault="001E7947" w:rsidP="001E7947">
      <w:pPr>
        <w:jc w:val="both"/>
        <w:rPr>
          <w:rFonts w:ascii="Arial" w:hAnsi="Arial" w:cs="Arial"/>
          <w:spacing w:val="-2"/>
          <w:sz w:val="24"/>
          <w:szCs w:val="24"/>
        </w:rPr>
      </w:pPr>
      <w:r w:rsidRPr="008D2D65">
        <w:rPr>
          <w:rFonts w:ascii="Arial" w:hAnsi="Arial" w:cs="Arial"/>
          <w:spacing w:val="-2"/>
          <w:sz w:val="24"/>
          <w:szCs w:val="24"/>
        </w:rPr>
        <w:t>Por su parte el ingeniero Hans Backhoff Guerrero, presidente del Consejo Mexicano Vitivinícola</w:t>
      </w:r>
      <w:r w:rsidR="008D2D65" w:rsidRPr="008D2D65">
        <w:rPr>
          <w:rFonts w:ascii="Arial" w:hAnsi="Arial" w:cs="Arial"/>
          <w:spacing w:val="-2"/>
          <w:sz w:val="24"/>
          <w:szCs w:val="24"/>
        </w:rPr>
        <w:t>,</w:t>
      </w:r>
      <w:r w:rsidRPr="008D2D65">
        <w:rPr>
          <w:rFonts w:ascii="Arial" w:hAnsi="Arial" w:cs="Arial"/>
          <w:spacing w:val="-2"/>
          <w:sz w:val="24"/>
          <w:szCs w:val="24"/>
        </w:rPr>
        <w:t xml:space="preserve"> expresó que el concurso se ha transformado de una manera profesional y ejemplar, como un concurso de talla mundial, además que se ha perfilado para ser el concurso más importante de</w:t>
      </w:r>
      <w:r w:rsidR="008D2D65" w:rsidRPr="008D2D65">
        <w:rPr>
          <w:rFonts w:ascii="Arial" w:hAnsi="Arial" w:cs="Arial"/>
          <w:spacing w:val="-2"/>
          <w:sz w:val="24"/>
          <w:szCs w:val="24"/>
        </w:rPr>
        <w:t>l país.</w:t>
      </w:r>
    </w:p>
    <w:p w14:paraId="70C4BE6C" w14:textId="77777777" w:rsidR="001E7947" w:rsidRPr="001E7947" w:rsidRDefault="001E7947" w:rsidP="001E7947">
      <w:pPr>
        <w:jc w:val="both"/>
        <w:rPr>
          <w:rFonts w:ascii="Arial" w:hAnsi="Arial" w:cs="Arial"/>
          <w:sz w:val="16"/>
          <w:szCs w:val="16"/>
        </w:rPr>
      </w:pPr>
    </w:p>
    <w:p w14:paraId="24BA1561" w14:textId="322EA017" w:rsidR="001E7947" w:rsidRDefault="001E7947" w:rsidP="001E7947">
      <w:pPr>
        <w:jc w:val="both"/>
        <w:rPr>
          <w:rFonts w:ascii="Arial" w:hAnsi="Arial" w:cs="Arial"/>
          <w:sz w:val="24"/>
          <w:szCs w:val="24"/>
        </w:rPr>
      </w:pPr>
      <w:r w:rsidRPr="001E7947">
        <w:rPr>
          <w:rFonts w:ascii="Arial" w:hAnsi="Arial" w:cs="Arial"/>
          <w:sz w:val="24"/>
          <w:szCs w:val="24"/>
        </w:rPr>
        <w:t xml:space="preserve">“Justamente poner esa bandera de México ante el mundo, creo que es un paso importantísimo que amerita un reconocimiento </w:t>
      </w:r>
      <w:r w:rsidR="00797D4B">
        <w:rPr>
          <w:rFonts w:ascii="Arial" w:hAnsi="Arial" w:cs="Arial"/>
          <w:sz w:val="24"/>
          <w:szCs w:val="24"/>
        </w:rPr>
        <w:t>a</w:t>
      </w:r>
      <w:r w:rsidRPr="001E7947">
        <w:rPr>
          <w:rFonts w:ascii="Arial" w:hAnsi="Arial" w:cs="Arial"/>
          <w:sz w:val="24"/>
          <w:szCs w:val="24"/>
        </w:rPr>
        <w:t xml:space="preserve"> su equipo y </w:t>
      </w:r>
      <w:r w:rsidR="00797D4B">
        <w:rPr>
          <w:rFonts w:ascii="Arial" w:hAnsi="Arial" w:cs="Arial"/>
          <w:sz w:val="24"/>
          <w:szCs w:val="24"/>
        </w:rPr>
        <w:t>a</w:t>
      </w:r>
      <w:r w:rsidRPr="001E7947">
        <w:rPr>
          <w:rFonts w:ascii="Arial" w:hAnsi="Arial" w:cs="Arial"/>
          <w:sz w:val="24"/>
          <w:szCs w:val="24"/>
        </w:rPr>
        <w:t xml:space="preserve"> las personas que han hecho de todo esto una realidad. Cada uno de nosotros ha puesto un granito de arena en el camino</w:t>
      </w:r>
      <w:r w:rsidR="008D2D65">
        <w:rPr>
          <w:rFonts w:ascii="Arial" w:hAnsi="Arial" w:cs="Arial"/>
          <w:sz w:val="24"/>
          <w:szCs w:val="24"/>
        </w:rPr>
        <w:t>, a</w:t>
      </w:r>
      <w:r w:rsidRPr="001E7947">
        <w:rPr>
          <w:rFonts w:ascii="Arial" w:hAnsi="Arial" w:cs="Arial"/>
          <w:sz w:val="24"/>
          <w:szCs w:val="24"/>
        </w:rPr>
        <w:t>hora nos encontramos en un momento de suma importancia que nos va a llevar justamente a este reconocimiento y a esta responsabilidad de seguir incentivando de una manera responsable el tema de todo lo que es la promoción de todos nuestros productos nacionales”</w:t>
      </w:r>
      <w:r w:rsidR="008D2D65">
        <w:rPr>
          <w:rFonts w:ascii="Arial" w:hAnsi="Arial" w:cs="Arial"/>
          <w:sz w:val="24"/>
          <w:szCs w:val="24"/>
        </w:rPr>
        <w:t>, expresó</w:t>
      </w:r>
      <w:r w:rsidRPr="001E7947">
        <w:rPr>
          <w:rFonts w:ascii="Arial" w:hAnsi="Arial" w:cs="Arial"/>
          <w:sz w:val="24"/>
          <w:szCs w:val="24"/>
        </w:rPr>
        <w:t>.</w:t>
      </w:r>
    </w:p>
    <w:p w14:paraId="02FFDBE7" w14:textId="0AE748DC" w:rsidR="001E7947" w:rsidRDefault="001E7947" w:rsidP="001E7947">
      <w:pPr>
        <w:jc w:val="both"/>
        <w:rPr>
          <w:rFonts w:ascii="Arial" w:hAnsi="Arial" w:cs="Arial"/>
          <w:sz w:val="24"/>
          <w:szCs w:val="24"/>
        </w:rPr>
      </w:pPr>
    </w:p>
    <w:p w14:paraId="1DCFDFC2" w14:textId="77777777" w:rsidR="008D2D65" w:rsidRPr="001E7947" w:rsidRDefault="008D2D65" w:rsidP="001E7947">
      <w:pPr>
        <w:jc w:val="both"/>
        <w:rPr>
          <w:rFonts w:ascii="Arial" w:hAnsi="Arial" w:cs="Arial"/>
          <w:sz w:val="24"/>
          <w:szCs w:val="24"/>
        </w:rPr>
      </w:pPr>
    </w:p>
    <w:p w14:paraId="11D2E8F5" w14:textId="7AA76DB2" w:rsidR="001E7947" w:rsidRDefault="008D2D65" w:rsidP="001E79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manera,</w:t>
      </w:r>
      <w:r w:rsidR="001E7947" w:rsidRPr="001E7947">
        <w:rPr>
          <w:rFonts w:ascii="Arial" w:hAnsi="Arial" w:cs="Arial"/>
          <w:sz w:val="24"/>
          <w:szCs w:val="24"/>
        </w:rPr>
        <w:t xml:space="preserve"> el ingeniero V</w:t>
      </w:r>
      <w:r w:rsidR="00797D4B">
        <w:rPr>
          <w:rFonts w:ascii="Arial" w:hAnsi="Arial" w:cs="Arial"/>
          <w:sz w:val="24"/>
          <w:szCs w:val="24"/>
        </w:rPr>
        <w:t>íctor Jesús Segura Ceballos, p</w:t>
      </w:r>
      <w:r w:rsidR="001E7947" w:rsidRPr="001E7947">
        <w:rPr>
          <w:rFonts w:ascii="Arial" w:hAnsi="Arial" w:cs="Arial"/>
          <w:sz w:val="24"/>
          <w:szCs w:val="24"/>
        </w:rPr>
        <w:t>residente del Consejo Estatal de Productores de Vid de Baja California</w:t>
      </w:r>
      <w:r>
        <w:rPr>
          <w:rFonts w:ascii="Arial" w:hAnsi="Arial" w:cs="Arial"/>
          <w:sz w:val="24"/>
          <w:szCs w:val="24"/>
        </w:rPr>
        <w:t>,</w:t>
      </w:r>
      <w:r w:rsidR="001E7947" w:rsidRPr="001E7947">
        <w:rPr>
          <w:rFonts w:ascii="Arial" w:hAnsi="Arial" w:cs="Arial"/>
          <w:sz w:val="24"/>
          <w:szCs w:val="24"/>
        </w:rPr>
        <w:t xml:space="preserve"> felicitó a la UABC por ser una institución abierta y propositiva, </w:t>
      </w:r>
      <w:r>
        <w:rPr>
          <w:rFonts w:ascii="Arial" w:hAnsi="Arial" w:cs="Arial"/>
          <w:sz w:val="24"/>
          <w:szCs w:val="24"/>
        </w:rPr>
        <w:t xml:space="preserve">que realiza </w:t>
      </w:r>
      <w:r w:rsidR="001E7947" w:rsidRPr="001E7947">
        <w:rPr>
          <w:rFonts w:ascii="Arial" w:hAnsi="Arial" w:cs="Arial"/>
          <w:sz w:val="24"/>
          <w:szCs w:val="24"/>
        </w:rPr>
        <w:t xml:space="preserve">un concurso </w:t>
      </w:r>
      <w:r>
        <w:rPr>
          <w:rFonts w:ascii="Arial" w:hAnsi="Arial" w:cs="Arial"/>
          <w:sz w:val="24"/>
          <w:szCs w:val="24"/>
        </w:rPr>
        <w:t xml:space="preserve">de vinos </w:t>
      </w:r>
      <w:r w:rsidR="001E7947" w:rsidRPr="001E7947">
        <w:rPr>
          <w:rFonts w:ascii="Arial" w:hAnsi="Arial" w:cs="Arial"/>
          <w:sz w:val="24"/>
          <w:szCs w:val="24"/>
        </w:rPr>
        <w:t>que se ha adaptado a la modernidad. Por su parte</w:t>
      </w:r>
      <w:r>
        <w:rPr>
          <w:rFonts w:ascii="Arial" w:hAnsi="Arial" w:cs="Arial"/>
          <w:sz w:val="24"/>
          <w:szCs w:val="24"/>
        </w:rPr>
        <w:t>,</w:t>
      </w:r>
      <w:r w:rsidR="001E7947" w:rsidRPr="001E7947">
        <w:rPr>
          <w:rFonts w:ascii="Arial" w:hAnsi="Arial" w:cs="Arial"/>
          <w:sz w:val="24"/>
          <w:szCs w:val="24"/>
        </w:rPr>
        <w:t xml:space="preserve"> Fernanda Escobosa, directora del Comité Provino de Baja California</w:t>
      </w:r>
      <w:r>
        <w:rPr>
          <w:rFonts w:ascii="Arial" w:hAnsi="Arial" w:cs="Arial"/>
          <w:sz w:val="24"/>
          <w:szCs w:val="24"/>
        </w:rPr>
        <w:t>,</w:t>
      </w:r>
      <w:r w:rsidR="001E7947" w:rsidRPr="001E7947">
        <w:rPr>
          <w:rFonts w:ascii="Arial" w:hAnsi="Arial" w:cs="Arial"/>
          <w:sz w:val="24"/>
          <w:szCs w:val="24"/>
        </w:rPr>
        <w:t xml:space="preserve"> reconoció la labor de la UABC y </w:t>
      </w:r>
      <w:r>
        <w:rPr>
          <w:rFonts w:ascii="Arial" w:hAnsi="Arial" w:cs="Arial"/>
          <w:sz w:val="24"/>
          <w:szCs w:val="24"/>
        </w:rPr>
        <w:t>mencionó</w:t>
      </w:r>
      <w:r w:rsidR="001E7947" w:rsidRPr="001E7947">
        <w:rPr>
          <w:rFonts w:ascii="Arial" w:hAnsi="Arial" w:cs="Arial"/>
          <w:sz w:val="24"/>
          <w:szCs w:val="24"/>
        </w:rPr>
        <w:t xml:space="preserve"> que existe entusiasmo y apoyo por parte del comité Provino para este evento que busca internacionalizarse más y que brindará a través de su plataforma la promoción de los vinos.</w:t>
      </w:r>
    </w:p>
    <w:p w14:paraId="26712E08" w14:textId="77777777" w:rsidR="001E7947" w:rsidRPr="001E7947" w:rsidRDefault="001E7947" w:rsidP="001E7947">
      <w:pPr>
        <w:jc w:val="both"/>
        <w:rPr>
          <w:rFonts w:ascii="Arial" w:hAnsi="Arial" w:cs="Arial"/>
          <w:sz w:val="24"/>
          <w:szCs w:val="24"/>
        </w:rPr>
      </w:pPr>
    </w:p>
    <w:p w14:paraId="633FB3C0" w14:textId="7A0739D6" w:rsidR="001E7947" w:rsidRPr="008D2D65" w:rsidRDefault="001E7947" w:rsidP="001E7947">
      <w:pPr>
        <w:jc w:val="both"/>
        <w:rPr>
          <w:rFonts w:ascii="Arial" w:hAnsi="Arial" w:cs="Arial"/>
          <w:sz w:val="24"/>
          <w:szCs w:val="24"/>
        </w:rPr>
      </w:pPr>
      <w:r w:rsidRPr="001E7947">
        <w:rPr>
          <w:rFonts w:ascii="Arial" w:hAnsi="Arial" w:cs="Arial"/>
          <w:sz w:val="24"/>
          <w:szCs w:val="24"/>
        </w:rPr>
        <w:t xml:space="preserve">El </w:t>
      </w:r>
      <w:r w:rsidR="00145C65">
        <w:rPr>
          <w:rFonts w:ascii="Arial" w:hAnsi="Arial" w:cs="Arial"/>
          <w:i/>
          <w:sz w:val="24"/>
          <w:szCs w:val="24"/>
        </w:rPr>
        <w:t>México Internat</w:t>
      </w:r>
      <w:r w:rsidRPr="008D2D65">
        <w:rPr>
          <w:rFonts w:ascii="Arial" w:hAnsi="Arial" w:cs="Arial"/>
          <w:i/>
          <w:sz w:val="24"/>
          <w:szCs w:val="24"/>
        </w:rPr>
        <w:t xml:space="preserve">ional Wine </w:t>
      </w:r>
      <w:bookmarkStart w:id="0" w:name="_GoBack"/>
      <w:r w:rsidRPr="008D2D65">
        <w:rPr>
          <w:rFonts w:ascii="Arial" w:hAnsi="Arial" w:cs="Arial"/>
          <w:i/>
          <w:sz w:val="24"/>
          <w:szCs w:val="24"/>
        </w:rPr>
        <w:t>Competition</w:t>
      </w:r>
      <w:r w:rsidR="008D2D65">
        <w:rPr>
          <w:rFonts w:ascii="Arial" w:hAnsi="Arial" w:cs="Arial"/>
          <w:sz w:val="24"/>
          <w:szCs w:val="24"/>
        </w:rPr>
        <w:t xml:space="preserve"> </w:t>
      </w:r>
      <w:bookmarkEnd w:id="0"/>
      <w:r w:rsidR="008D2D65">
        <w:rPr>
          <w:rFonts w:ascii="Arial" w:hAnsi="Arial" w:cs="Arial"/>
          <w:sz w:val="24"/>
          <w:szCs w:val="24"/>
        </w:rPr>
        <w:t xml:space="preserve">se llevará a cabo los días </w:t>
      </w:r>
      <w:r w:rsidRPr="001E7947">
        <w:rPr>
          <w:rFonts w:ascii="Arial" w:hAnsi="Arial" w:cs="Arial"/>
          <w:sz w:val="24"/>
          <w:szCs w:val="24"/>
        </w:rPr>
        <w:t xml:space="preserve">29 y 30 de junio del presente año. </w:t>
      </w:r>
      <w:r w:rsidR="008D2D65">
        <w:rPr>
          <w:rFonts w:ascii="Arial" w:hAnsi="Arial" w:cs="Arial"/>
          <w:sz w:val="24"/>
          <w:szCs w:val="24"/>
        </w:rPr>
        <w:t xml:space="preserve">Desde el </w:t>
      </w:r>
      <w:r w:rsidRPr="001E7947">
        <w:rPr>
          <w:rFonts w:ascii="Arial" w:hAnsi="Arial" w:cs="Arial"/>
          <w:sz w:val="24"/>
          <w:szCs w:val="24"/>
        </w:rPr>
        <w:t>27 de abril se encuentra abierta la convocatoria para particip</w:t>
      </w:r>
      <w:r w:rsidR="008D2D65">
        <w:rPr>
          <w:rFonts w:ascii="Arial" w:hAnsi="Arial" w:cs="Arial"/>
          <w:sz w:val="24"/>
          <w:szCs w:val="24"/>
        </w:rPr>
        <w:t xml:space="preserve">ar. </w:t>
      </w:r>
      <w:r w:rsidRPr="001E7947">
        <w:rPr>
          <w:rFonts w:ascii="Arial" w:hAnsi="Arial" w:cs="Arial"/>
          <w:sz w:val="24"/>
          <w:szCs w:val="24"/>
        </w:rPr>
        <w:t>Las casas vinícolas interesadas pueden inscribirse en el formato que se encuentra en la página web del concurso</w:t>
      </w:r>
      <w:r w:rsidR="008D2D65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1E7947">
          <w:rPr>
            <w:rStyle w:val="Hipervnculo"/>
            <w:rFonts w:ascii="Arial" w:hAnsi="Arial" w:cs="Arial"/>
            <w:sz w:val="24"/>
            <w:szCs w:val="24"/>
          </w:rPr>
          <w:t>https://concursodelvino.ens.uabc.mx/</w:t>
        </w:r>
      </w:hyperlink>
      <w:r w:rsidR="008D2D65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.</w:t>
      </w:r>
    </w:p>
    <w:p w14:paraId="1F5EB25C" w14:textId="0EED33F0" w:rsidR="0098381E" w:rsidRPr="001E7947" w:rsidRDefault="0098381E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3CEE40B9" w14:textId="1B35DE70" w:rsidR="0098381E" w:rsidRPr="001E7947" w:rsidRDefault="0098381E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7CA3315F" w14:textId="1BA9FCAE" w:rsidR="0098381E" w:rsidRPr="001E7947" w:rsidRDefault="0098381E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634F59BA" w14:textId="6139555B" w:rsidR="0098381E" w:rsidRDefault="0098381E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6F8C65FD" w14:textId="78318442" w:rsidR="00216827" w:rsidRDefault="00216827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1EABC0CE" w14:textId="3E1056CF" w:rsidR="00216827" w:rsidRDefault="00216827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13DF10FA" w14:textId="6F9B0F20" w:rsidR="00216827" w:rsidRDefault="00216827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2AA02355" w14:textId="5C782C26" w:rsidR="00216827" w:rsidRDefault="00216827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09429775" w14:textId="77777777" w:rsidR="00216827" w:rsidRPr="001E7947" w:rsidRDefault="00216827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401AEA0E" w14:textId="77777777" w:rsidR="00C24BA3" w:rsidRPr="00216827" w:rsidRDefault="00C24BA3" w:rsidP="00C24BA3">
      <w:pPr>
        <w:autoSpaceDN/>
        <w:jc w:val="both"/>
        <w:rPr>
          <w:rFonts w:ascii="Arial" w:hAnsi="Arial" w:cs="Arial"/>
          <w:color w:val="FFFFFF" w:themeColor="background1"/>
          <w:sz w:val="24"/>
          <w:szCs w:val="18"/>
        </w:rPr>
      </w:pPr>
    </w:p>
    <w:p w14:paraId="6FD1FBFB" w14:textId="77777777" w:rsidR="009E0503" w:rsidRPr="00216827" w:rsidRDefault="009E0503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</w:rPr>
      </w:pPr>
    </w:p>
    <w:p w14:paraId="1DDFC829" w14:textId="2EA30DC0" w:rsidR="001E7947" w:rsidRPr="00216827" w:rsidRDefault="006D5A10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216827">
        <w:rPr>
          <w:rFonts w:ascii="Arial" w:hAnsi="Arial" w:cs="Arial"/>
          <w:color w:val="FFFFFF" w:themeColor="background1"/>
          <w:spacing w:val="-4"/>
          <w:sz w:val="20"/>
          <w:szCs w:val="24"/>
        </w:rPr>
        <w:t xml:space="preserve">Redacción: </w:t>
      </w:r>
      <w:r w:rsidR="001E7947" w:rsidRPr="00216827">
        <w:rPr>
          <w:rFonts w:ascii="Arial" w:hAnsi="Arial" w:cs="Arial"/>
          <w:color w:val="FFFFFF" w:themeColor="background1"/>
          <w:spacing w:val="-4"/>
          <w:sz w:val="20"/>
          <w:szCs w:val="24"/>
        </w:rPr>
        <w:t>Karla V. Rivera Liera</w:t>
      </w:r>
    </w:p>
    <w:sectPr w:rsidR="001E7947" w:rsidRPr="00216827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4FC51" w14:textId="77777777" w:rsidR="00692A02" w:rsidRDefault="00692A02">
      <w:r>
        <w:separator/>
      </w:r>
    </w:p>
  </w:endnote>
  <w:endnote w:type="continuationSeparator" w:id="0">
    <w:p w14:paraId="76F96F34" w14:textId="77777777" w:rsidR="00692A02" w:rsidRDefault="0069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B6B94" w14:textId="77777777" w:rsidR="00692A02" w:rsidRDefault="00692A02">
      <w:r>
        <w:rPr>
          <w:color w:val="000000"/>
        </w:rPr>
        <w:separator/>
      </w:r>
    </w:p>
  </w:footnote>
  <w:footnote w:type="continuationSeparator" w:id="0">
    <w:p w14:paraId="23F7BF49" w14:textId="77777777" w:rsidR="00692A02" w:rsidRDefault="00692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11"/>
  </w:num>
  <w:num w:numId="15">
    <w:abstractNumId w:val="8"/>
  </w:num>
  <w:num w:numId="16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oncursodelvino.ens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cursodelvino.ens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19615-45B9-4110-BA1E-8232332E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690</Words>
  <Characters>3795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7</cp:revision>
  <cp:lastPrinted>2020-02-29T01:01:00Z</cp:lastPrinted>
  <dcterms:created xsi:type="dcterms:W3CDTF">2021-04-28T00:22:00Z</dcterms:created>
  <dcterms:modified xsi:type="dcterms:W3CDTF">2021-04-28T01:20:00Z</dcterms:modified>
</cp:coreProperties>
</file>