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2CB6F2FA"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322E11">
        <w:rPr>
          <w:rFonts w:ascii="Arial" w:hAnsi="Arial" w:cs="Arial"/>
          <w:b/>
          <w:sz w:val="24"/>
          <w:szCs w:val="24"/>
        </w:rPr>
        <w:t>50</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462040A8" w14:textId="77777777" w:rsidR="00BB7C5C" w:rsidRPr="00BB7C5C" w:rsidRDefault="00BB7C5C" w:rsidP="00BB7C5C">
      <w:pPr>
        <w:jc w:val="center"/>
        <w:rPr>
          <w:rFonts w:ascii="Arial" w:hAnsi="Arial" w:cs="Arial"/>
          <w:b/>
          <w:sz w:val="16"/>
          <w:szCs w:val="16"/>
        </w:rPr>
      </w:pPr>
    </w:p>
    <w:p w14:paraId="2E446A54" w14:textId="09069AAC" w:rsidR="00BB7C5C" w:rsidRPr="00BB7C5C" w:rsidRDefault="00BB7C5C" w:rsidP="00BB7C5C">
      <w:pPr>
        <w:jc w:val="center"/>
        <w:rPr>
          <w:rFonts w:ascii="Arial" w:hAnsi="Arial" w:cs="Arial"/>
          <w:b/>
          <w:sz w:val="36"/>
          <w:szCs w:val="36"/>
        </w:rPr>
      </w:pPr>
      <w:r w:rsidRPr="00BB7C5C">
        <w:rPr>
          <w:rFonts w:ascii="Arial" w:hAnsi="Arial" w:cs="Arial"/>
          <w:b/>
          <w:sz w:val="36"/>
          <w:szCs w:val="36"/>
        </w:rPr>
        <w:t>Invitan</w:t>
      </w:r>
      <w:r>
        <w:rPr>
          <w:rFonts w:ascii="Arial" w:hAnsi="Arial" w:cs="Arial"/>
          <w:b/>
          <w:sz w:val="36"/>
          <w:szCs w:val="36"/>
        </w:rPr>
        <w:t xml:space="preserve"> a</w:t>
      </w:r>
      <w:r w:rsidRPr="00BB7C5C">
        <w:rPr>
          <w:rFonts w:ascii="Arial" w:hAnsi="Arial" w:cs="Arial"/>
          <w:b/>
          <w:sz w:val="36"/>
          <w:szCs w:val="36"/>
        </w:rPr>
        <w:t xml:space="preserve"> mejorar la salud con </w:t>
      </w:r>
      <w:r>
        <w:rPr>
          <w:rFonts w:ascii="Arial" w:hAnsi="Arial" w:cs="Arial"/>
          <w:b/>
          <w:sz w:val="36"/>
          <w:szCs w:val="36"/>
        </w:rPr>
        <w:t xml:space="preserve">Medicina </w:t>
      </w:r>
      <w:r w:rsidRPr="00BB7C5C">
        <w:rPr>
          <w:rFonts w:ascii="Arial" w:hAnsi="Arial" w:cs="Arial"/>
          <w:b/>
          <w:sz w:val="36"/>
          <w:szCs w:val="36"/>
        </w:rPr>
        <w:t>Estilo de Vida</w:t>
      </w:r>
    </w:p>
    <w:p w14:paraId="11AFF248" w14:textId="77777777" w:rsidR="00BB7C5C" w:rsidRPr="00BB7C5C" w:rsidRDefault="00BB7C5C" w:rsidP="00BB7C5C">
      <w:pPr>
        <w:jc w:val="both"/>
        <w:rPr>
          <w:rFonts w:ascii="Arial" w:hAnsi="Arial" w:cs="Arial"/>
          <w:sz w:val="16"/>
          <w:szCs w:val="16"/>
        </w:rPr>
      </w:pPr>
    </w:p>
    <w:p w14:paraId="25EE7EDD" w14:textId="77777777" w:rsidR="00BB7C5C" w:rsidRPr="008426FE" w:rsidRDefault="00BB7C5C" w:rsidP="00BB7C5C">
      <w:pPr>
        <w:pStyle w:val="Prrafodelista"/>
        <w:numPr>
          <w:ilvl w:val="0"/>
          <w:numId w:val="30"/>
        </w:numPr>
        <w:suppressAutoHyphens w:val="0"/>
        <w:autoSpaceDN/>
        <w:ind w:left="284" w:hanging="284"/>
        <w:contextualSpacing/>
        <w:jc w:val="both"/>
        <w:textAlignment w:val="auto"/>
        <w:rPr>
          <w:rFonts w:ascii="Arial" w:hAnsi="Arial" w:cs="Arial"/>
          <w:sz w:val="24"/>
        </w:rPr>
      </w:pPr>
      <w:r>
        <w:rPr>
          <w:rFonts w:ascii="Arial" w:hAnsi="Arial" w:cs="Arial"/>
          <w:sz w:val="24"/>
        </w:rPr>
        <w:t>Programa d</w:t>
      </w:r>
      <w:r w:rsidRPr="008426FE">
        <w:rPr>
          <w:rFonts w:ascii="Arial" w:hAnsi="Arial" w:cs="Arial"/>
          <w:sz w:val="24"/>
        </w:rPr>
        <w:t>irigido a los estudiantes universitarios de todas las carreras.</w:t>
      </w:r>
    </w:p>
    <w:p w14:paraId="49859B6F" w14:textId="77777777" w:rsidR="00BB7C5C" w:rsidRPr="00BB7C5C" w:rsidRDefault="00BB7C5C" w:rsidP="00BB7C5C">
      <w:pPr>
        <w:jc w:val="both"/>
        <w:rPr>
          <w:rFonts w:ascii="Arial" w:hAnsi="Arial" w:cs="Arial"/>
          <w:sz w:val="16"/>
          <w:szCs w:val="16"/>
        </w:rPr>
      </w:pPr>
    </w:p>
    <w:p w14:paraId="25A8BF2D" w14:textId="60395348" w:rsidR="00BB7C5C" w:rsidRPr="008426FE" w:rsidRDefault="00BB7C5C" w:rsidP="00BB7C5C">
      <w:pPr>
        <w:jc w:val="both"/>
        <w:rPr>
          <w:rFonts w:ascii="Arial" w:hAnsi="Arial" w:cs="Arial"/>
          <w:sz w:val="24"/>
        </w:rPr>
      </w:pPr>
      <w:r w:rsidRPr="00BB7C5C">
        <w:rPr>
          <w:rFonts w:ascii="Arial" w:hAnsi="Arial" w:cs="Arial"/>
          <w:b/>
          <w:sz w:val="24"/>
        </w:rPr>
        <w:t>Ensenada, Baja California, sábado 15 de mayo de 2021</w:t>
      </w:r>
      <w:r>
        <w:rPr>
          <w:rFonts w:ascii="Arial" w:hAnsi="Arial" w:cs="Arial"/>
          <w:sz w:val="24"/>
        </w:rPr>
        <w:t xml:space="preserve">.- </w:t>
      </w:r>
      <w:r w:rsidRPr="008426FE">
        <w:rPr>
          <w:rFonts w:ascii="Arial" w:hAnsi="Arial" w:cs="Arial"/>
          <w:sz w:val="24"/>
        </w:rPr>
        <w:t xml:space="preserve">Promover </w:t>
      </w:r>
      <w:r>
        <w:rPr>
          <w:rFonts w:ascii="Arial" w:hAnsi="Arial" w:cs="Arial"/>
          <w:sz w:val="24"/>
        </w:rPr>
        <w:t xml:space="preserve">en los estudiantes </w:t>
      </w:r>
      <w:r w:rsidRPr="008426FE">
        <w:rPr>
          <w:rFonts w:ascii="Arial" w:hAnsi="Arial" w:cs="Arial"/>
          <w:sz w:val="24"/>
        </w:rPr>
        <w:t>una cultura práctica de un estilo de vida saludable es parte del curso “Medicina de Estilo de Vida en tiempos de COVID-19” que presenta la Universidad Autónoma de Baja California (UABC), a través de la Escuela de Ciencias de la Salud (ECS) del Campus Ensenada, en colaboración con la Universidad Nacional de Asunción (UNA) de Paraguay.</w:t>
      </w:r>
    </w:p>
    <w:p w14:paraId="55BAF09F" w14:textId="77777777" w:rsidR="00BB7C5C" w:rsidRPr="00BB7C5C" w:rsidRDefault="00BB7C5C" w:rsidP="00BB7C5C">
      <w:pPr>
        <w:jc w:val="both"/>
        <w:rPr>
          <w:rFonts w:ascii="Arial" w:hAnsi="Arial" w:cs="Arial"/>
          <w:sz w:val="16"/>
          <w:szCs w:val="16"/>
        </w:rPr>
      </w:pPr>
    </w:p>
    <w:p w14:paraId="7FADE457" w14:textId="0B1C4CDF" w:rsidR="00BB7C5C" w:rsidRPr="008426FE" w:rsidRDefault="00BB7C5C" w:rsidP="00BB7C5C">
      <w:pPr>
        <w:jc w:val="both"/>
        <w:rPr>
          <w:rFonts w:ascii="Arial" w:hAnsi="Arial" w:cs="Arial"/>
          <w:sz w:val="24"/>
        </w:rPr>
      </w:pPr>
      <w:r w:rsidRPr="008426FE">
        <w:rPr>
          <w:rFonts w:ascii="Arial" w:hAnsi="Arial" w:cs="Arial"/>
          <w:sz w:val="24"/>
        </w:rPr>
        <w:t xml:space="preserve">Con este curso se pretende establecer una comunidad donde los </w:t>
      </w:r>
      <w:r>
        <w:rPr>
          <w:rFonts w:ascii="Arial" w:hAnsi="Arial" w:cs="Arial"/>
          <w:sz w:val="24"/>
        </w:rPr>
        <w:t xml:space="preserve">alumnos </w:t>
      </w:r>
      <w:r w:rsidRPr="008426FE">
        <w:rPr>
          <w:rFonts w:ascii="Arial" w:hAnsi="Arial" w:cs="Arial"/>
          <w:sz w:val="24"/>
        </w:rPr>
        <w:t xml:space="preserve">universitarios </w:t>
      </w:r>
      <w:r>
        <w:rPr>
          <w:rFonts w:ascii="Arial" w:hAnsi="Arial" w:cs="Arial"/>
          <w:sz w:val="24"/>
        </w:rPr>
        <w:t xml:space="preserve">de todas las carreras </w:t>
      </w:r>
      <w:r w:rsidRPr="008426FE">
        <w:rPr>
          <w:rFonts w:ascii="Arial" w:hAnsi="Arial" w:cs="Arial"/>
          <w:sz w:val="24"/>
        </w:rPr>
        <w:t>adopten y promuevan en su vida personal y con sus familias, el cambio de paradigma del sistema de salud actual, en el que se actúa cuando ya existe una enfermedad. Por lo anterior, se p</w:t>
      </w:r>
      <w:r>
        <w:rPr>
          <w:rFonts w:ascii="Arial" w:hAnsi="Arial" w:cs="Arial"/>
          <w:sz w:val="24"/>
        </w:rPr>
        <w:t>retende</w:t>
      </w:r>
      <w:r w:rsidRPr="008426FE">
        <w:rPr>
          <w:rFonts w:ascii="Arial" w:hAnsi="Arial" w:cs="Arial"/>
          <w:sz w:val="24"/>
        </w:rPr>
        <w:t xml:space="preserve"> que los alumnos participantes adopten un estilo de vida saludable a través de las diversas herramientas que se les brindarán.</w:t>
      </w:r>
    </w:p>
    <w:p w14:paraId="4D1DE2FA" w14:textId="77777777" w:rsidR="00BB7C5C" w:rsidRPr="00BB7C5C" w:rsidRDefault="00BB7C5C" w:rsidP="00BB7C5C">
      <w:pPr>
        <w:jc w:val="both"/>
        <w:rPr>
          <w:rFonts w:ascii="Arial" w:hAnsi="Arial" w:cs="Arial"/>
          <w:sz w:val="16"/>
          <w:szCs w:val="16"/>
        </w:rPr>
      </w:pPr>
    </w:p>
    <w:p w14:paraId="0E9976F3" w14:textId="77777777" w:rsidR="00BB7C5C" w:rsidRPr="008426FE" w:rsidRDefault="00BB7C5C" w:rsidP="00BB7C5C">
      <w:pPr>
        <w:jc w:val="both"/>
        <w:rPr>
          <w:rFonts w:ascii="Arial" w:hAnsi="Arial" w:cs="Arial"/>
          <w:sz w:val="24"/>
        </w:rPr>
      </w:pPr>
      <w:r w:rsidRPr="008426FE">
        <w:rPr>
          <w:rFonts w:ascii="Arial" w:hAnsi="Arial" w:cs="Arial"/>
          <w:sz w:val="24"/>
        </w:rPr>
        <w:t>La Medicina de Estilo de Vida consiste en una predominante alimentación basada en plantas, con escaso consumo de alimentos procesados, azúcares añadidas, grasas saturadas y colesterol. Además, considera la actividad física con cumplimiento del requerimiento diario mínimo de ejercicio por edades, así como la práctica de conciencia plena, manejo del estrés, sueño reparador y evitar el uso de tabaco, alcohol y drogas.</w:t>
      </w:r>
    </w:p>
    <w:p w14:paraId="307511DC" w14:textId="77777777" w:rsidR="00BB7C5C" w:rsidRPr="00BB7C5C" w:rsidRDefault="00BB7C5C" w:rsidP="00BB7C5C">
      <w:pPr>
        <w:jc w:val="both"/>
        <w:rPr>
          <w:rFonts w:ascii="Arial" w:hAnsi="Arial" w:cs="Arial"/>
          <w:sz w:val="16"/>
          <w:szCs w:val="16"/>
        </w:rPr>
      </w:pPr>
    </w:p>
    <w:p w14:paraId="163AE6A3" w14:textId="77777777" w:rsidR="00BB7C5C" w:rsidRPr="008426FE" w:rsidRDefault="00BB7C5C" w:rsidP="00BB7C5C">
      <w:pPr>
        <w:jc w:val="both"/>
        <w:rPr>
          <w:rFonts w:ascii="Arial" w:hAnsi="Arial" w:cs="Arial"/>
          <w:sz w:val="24"/>
        </w:rPr>
      </w:pPr>
      <w:r w:rsidRPr="008426FE">
        <w:rPr>
          <w:rFonts w:ascii="Arial" w:hAnsi="Arial" w:cs="Arial"/>
          <w:sz w:val="24"/>
        </w:rPr>
        <w:t>“De esta forma se logrará una transformación personal positiva y la regresión de múltiples enfermedades, salvaguardando el ecosistema alimenticio mundial, disminuyendo el impacto ambiental y con una mejor implementación de la sustentabilidad”, mencionó la doctora Fabiola Flores Monsivais, coordinadora de Extensión y Vinculación de la ECS.</w:t>
      </w:r>
    </w:p>
    <w:p w14:paraId="6CAEBA27" w14:textId="77777777" w:rsidR="00BB7C5C" w:rsidRPr="00BB7C5C" w:rsidRDefault="00BB7C5C" w:rsidP="00BB7C5C">
      <w:pPr>
        <w:jc w:val="both"/>
        <w:rPr>
          <w:rFonts w:ascii="Arial" w:hAnsi="Arial" w:cs="Arial"/>
          <w:sz w:val="16"/>
          <w:szCs w:val="16"/>
        </w:rPr>
      </w:pPr>
    </w:p>
    <w:p w14:paraId="06285A31" w14:textId="23BF498F" w:rsidR="00BB7C5C" w:rsidRPr="008426FE" w:rsidRDefault="00BB7C5C" w:rsidP="00BB7C5C">
      <w:pPr>
        <w:jc w:val="both"/>
        <w:rPr>
          <w:rFonts w:ascii="Arial" w:hAnsi="Arial" w:cs="Arial"/>
          <w:sz w:val="24"/>
        </w:rPr>
      </w:pPr>
      <w:r w:rsidRPr="008426FE">
        <w:rPr>
          <w:rFonts w:ascii="Arial" w:hAnsi="Arial" w:cs="Arial"/>
          <w:sz w:val="24"/>
        </w:rPr>
        <w:t xml:space="preserve">Además de conocer la importancia de la Medicina de Estilo de Vida para una vida saludable, los participantes del curso podrán adoptar una actitud positiva hacia los cambios que tengan que realizar para adquirir buenos hábitos y promover su aplicación a nivel personal, familiar y en su comunidad. Asimismo, tendrán una visión general de los principios básicos de nutrición y serán conscientes de la magnitud y el daño que provoca la pandemia de obesidad para que puedan apoyar a quienes la padecen </w:t>
      </w:r>
      <w:r>
        <w:rPr>
          <w:rFonts w:ascii="Arial" w:hAnsi="Arial" w:cs="Arial"/>
          <w:sz w:val="24"/>
        </w:rPr>
        <w:t>a</w:t>
      </w:r>
      <w:r w:rsidRPr="008426FE">
        <w:rPr>
          <w:rFonts w:ascii="Arial" w:hAnsi="Arial" w:cs="Arial"/>
          <w:sz w:val="24"/>
        </w:rPr>
        <w:t xml:space="preserve"> revertirla.</w:t>
      </w:r>
    </w:p>
    <w:p w14:paraId="5518AC31" w14:textId="77777777" w:rsidR="00BB7C5C" w:rsidRPr="00BB7C5C" w:rsidRDefault="00BB7C5C" w:rsidP="00BB7C5C">
      <w:pPr>
        <w:jc w:val="both"/>
        <w:rPr>
          <w:rFonts w:ascii="Arial" w:hAnsi="Arial" w:cs="Arial"/>
          <w:sz w:val="16"/>
          <w:szCs w:val="16"/>
        </w:rPr>
      </w:pPr>
    </w:p>
    <w:p w14:paraId="2E92BBF4" w14:textId="77777777" w:rsidR="00BB7C5C" w:rsidRPr="008426FE" w:rsidRDefault="00BB7C5C" w:rsidP="00BB7C5C">
      <w:pPr>
        <w:jc w:val="both"/>
        <w:rPr>
          <w:rFonts w:ascii="Arial" w:hAnsi="Arial" w:cs="Arial"/>
          <w:sz w:val="24"/>
        </w:rPr>
      </w:pPr>
      <w:r w:rsidRPr="008426FE">
        <w:rPr>
          <w:rFonts w:ascii="Arial" w:hAnsi="Arial" w:cs="Arial"/>
          <w:sz w:val="24"/>
        </w:rPr>
        <w:t>También se obtendrán conocimientos que permitirán realizar actividad física en situaciones de salud y enfermedades comunes; se comprenderá la relación entre el estrés y enfermedades; se aprenderá cómo mejorar la gestión del estrés; se concientizará sobre los daños del tabaquismo; se mostrará la relevancia del sueño para tener una buena salud. Además, se brindará apoyo a quienes deseen modificar los factores de su estilo de vida que interfieran con su salud.</w:t>
      </w:r>
    </w:p>
    <w:p w14:paraId="4E41458C" w14:textId="77777777" w:rsidR="00BB7C5C" w:rsidRPr="00BB7C5C" w:rsidRDefault="00BB7C5C" w:rsidP="00BB7C5C">
      <w:pPr>
        <w:jc w:val="both"/>
        <w:rPr>
          <w:rFonts w:ascii="Arial" w:hAnsi="Arial" w:cs="Arial"/>
          <w:sz w:val="16"/>
          <w:szCs w:val="16"/>
        </w:rPr>
      </w:pPr>
    </w:p>
    <w:p w14:paraId="3915F7C2" w14:textId="77777777" w:rsidR="00BB7C5C" w:rsidRPr="008426FE" w:rsidRDefault="00BB7C5C" w:rsidP="00BB7C5C">
      <w:pPr>
        <w:jc w:val="both"/>
        <w:rPr>
          <w:rFonts w:ascii="Arial" w:hAnsi="Arial" w:cs="Arial"/>
          <w:sz w:val="24"/>
        </w:rPr>
      </w:pPr>
      <w:r w:rsidRPr="008426FE">
        <w:rPr>
          <w:rFonts w:ascii="Arial" w:hAnsi="Arial" w:cs="Arial"/>
          <w:sz w:val="24"/>
        </w:rPr>
        <w:t>El curso constará de cinco sesiones de 60 minutos en las que intervendrán de tres a cuatro especialistas de la Medicina de Estilo de Vida. Las sesiones serán el 22 y 29 de mayo, así como 5, 19 y 26 de junio de 2021. Los horarios de las sesiones serán a las 10:00 h de Ensenada; 12:00 h de Lima; 13:00 h de Asunción y 14:00 h de Argentina.</w:t>
      </w:r>
    </w:p>
    <w:p w14:paraId="1ACE9689" w14:textId="77777777" w:rsidR="00BB7C5C" w:rsidRPr="00BB7C5C" w:rsidRDefault="00BB7C5C" w:rsidP="00BB7C5C">
      <w:pPr>
        <w:jc w:val="both"/>
        <w:rPr>
          <w:rFonts w:ascii="Arial" w:hAnsi="Arial" w:cs="Arial"/>
          <w:sz w:val="16"/>
          <w:szCs w:val="16"/>
        </w:rPr>
      </w:pPr>
    </w:p>
    <w:p w14:paraId="03044CCF" w14:textId="77777777" w:rsidR="00BB7C5C" w:rsidRDefault="00BB7C5C" w:rsidP="00BB7C5C">
      <w:pPr>
        <w:jc w:val="both"/>
        <w:rPr>
          <w:rFonts w:ascii="Arial" w:hAnsi="Arial" w:cs="Arial"/>
          <w:spacing w:val="-2"/>
          <w:sz w:val="24"/>
        </w:rPr>
      </w:pPr>
    </w:p>
    <w:p w14:paraId="353629A3" w14:textId="77777777" w:rsidR="00BB7C5C" w:rsidRDefault="00BB7C5C" w:rsidP="00BB7C5C">
      <w:pPr>
        <w:jc w:val="both"/>
        <w:rPr>
          <w:rFonts w:ascii="Arial" w:hAnsi="Arial" w:cs="Arial"/>
          <w:spacing w:val="-2"/>
          <w:sz w:val="24"/>
        </w:rPr>
      </w:pPr>
    </w:p>
    <w:p w14:paraId="5809481F" w14:textId="77777777" w:rsidR="00BB7C5C" w:rsidRDefault="00BB7C5C" w:rsidP="00BB7C5C">
      <w:pPr>
        <w:jc w:val="both"/>
        <w:rPr>
          <w:rFonts w:ascii="Arial" w:hAnsi="Arial" w:cs="Arial"/>
          <w:spacing w:val="-2"/>
          <w:sz w:val="24"/>
        </w:rPr>
      </w:pPr>
    </w:p>
    <w:p w14:paraId="3EC2338F" w14:textId="77777777" w:rsidR="00BB7C5C" w:rsidRDefault="00BB7C5C" w:rsidP="00BB7C5C">
      <w:pPr>
        <w:jc w:val="both"/>
        <w:rPr>
          <w:rFonts w:ascii="Arial" w:hAnsi="Arial" w:cs="Arial"/>
          <w:spacing w:val="-2"/>
          <w:sz w:val="24"/>
        </w:rPr>
      </w:pPr>
    </w:p>
    <w:p w14:paraId="422157D8" w14:textId="77777777" w:rsidR="00BB7C5C" w:rsidRDefault="00BB7C5C" w:rsidP="00BB7C5C">
      <w:pPr>
        <w:jc w:val="both"/>
        <w:rPr>
          <w:rFonts w:ascii="Arial" w:hAnsi="Arial" w:cs="Arial"/>
          <w:spacing w:val="-2"/>
          <w:sz w:val="24"/>
        </w:rPr>
      </w:pPr>
    </w:p>
    <w:p w14:paraId="0271BD12" w14:textId="3B40DB14" w:rsidR="00BB7C5C" w:rsidRPr="008426FE" w:rsidRDefault="00BB7C5C" w:rsidP="00BB7C5C">
      <w:pPr>
        <w:jc w:val="both"/>
        <w:rPr>
          <w:rFonts w:ascii="Arial" w:hAnsi="Arial" w:cs="Arial"/>
          <w:spacing w:val="-2"/>
          <w:sz w:val="24"/>
        </w:rPr>
      </w:pPr>
      <w:r w:rsidRPr="008426FE">
        <w:rPr>
          <w:rFonts w:ascii="Arial" w:hAnsi="Arial" w:cs="Arial"/>
          <w:spacing w:val="-2"/>
          <w:sz w:val="24"/>
        </w:rPr>
        <w:t>Algunos de los temas a tratar serán: situación de la salud actual en Latinoamérica y el mundo; importancia de cocinar y alimentarse saludablemente; beneficios del ejercicio; relación entre salud y felicidad; dormir bien y salud; cómo prevenir un infarto, entre otros. También se ofrecerá una clase demostrativa de Medicina Culinaria, así como de gastronomía saludable basada en plantas, y se darán a conocer técnicas para el manejo de estrés.</w:t>
      </w:r>
    </w:p>
    <w:p w14:paraId="606F10F6" w14:textId="77777777" w:rsidR="00BB7C5C" w:rsidRDefault="00BB7C5C" w:rsidP="00BB7C5C">
      <w:pPr>
        <w:jc w:val="both"/>
        <w:rPr>
          <w:rFonts w:ascii="Arial" w:hAnsi="Arial" w:cs="Arial"/>
          <w:sz w:val="24"/>
        </w:rPr>
      </w:pPr>
    </w:p>
    <w:p w14:paraId="1FEA9AC4" w14:textId="7C75C0DF" w:rsidR="00BB7C5C" w:rsidRDefault="00BB7C5C" w:rsidP="00BB7C5C">
      <w:pPr>
        <w:jc w:val="both"/>
        <w:rPr>
          <w:rFonts w:ascii="Arial" w:hAnsi="Arial" w:cs="Arial"/>
          <w:sz w:val="24"/>
          <w:szCs w:val="24"/>
        </w:rPr>
      </w:pPr>
      <w:r>
        <w:rPr>
          <w:rFonts w:ascii="Arial" w:hAnsi="Arial" w:cs="Arial"/>
          <w:sz w:val="24"/>
        </w:rPr>
        <w:t>N</w:t>
      </w:r>
      <w:r w:rsidRPr="00EB49BA">
        <w:rPr>
          <w:rFonts w:ascii="Arial" w:hAnsi="Arial" w:cs="Arial"/>
          <w:sz w:val="24"/>
        </w:rPr>
        <w:t>o tiene costo</w:t>
      </w:r>
      <w:r>
        <w:rPr>
          <w:rFonts w:ascii="Arial" w:hAnsi="Arial" w:cs="Arial"/>
          <w:sz w:val="24"/>
        </w:rPr>
        <w:t xml:space="preserve"> ya que es auspiciado por la Coordinación General de Vinculación y Cooperación Académica de la UABC, y se transmitirá a través de la plataforma de </w:t>
      </w:r>
      <w:r w:rsidRPr="00DF04E9">
        <w:rPr>
          <w:rFonts w:ascii="Arial" w:hAnsi="Arial" w:cs="Arial"/>
          <w:sz w:val="24"/>
        </w:rPr>
        <w:t xml:space="preserve">Zoom. </w:t>
      </w:r>
      <w:r>
        <w:rPr>
          <w:rFonts w:ascii="Arial" w:hAnsi="Arial" w:cs="Arial"/>
          <w:sz w:val="24"/>
        </w:rPr>
        <w:t xml:space="preserve">Los estudiantes participantes recibirán una constancia siempre y cuando </w:t>
      </w:r>
      <w:r w:rsidRPr="00EB49BA">
        <w:rPr>
          <w:rFonts w:ascii="Arial" w:hAnsi="Arial" w:cs="Arial"/>
          <w:sz w:val="24"/>
        </w:rPr>
        <w:t>cumpla</w:t>
      </w:r>
      <w:r>
        <w:rPr>
          <w:rFonts w:ascii="Arial" w:hAnsi="Arial" w:cs="Arial"/>
          <w:sz w:val="24"/>
        </w:rPr>
        <w:t>n</w:t>
      </w:r>
      <w:bookmarkStart w:id="0" w:name="_GoBack"/>
      <w:bookmarkEnd w:id="0"/>
      <w:r w:rsidRPr="00EB49BA">
        <w:rPr>
          <w:rFonts w:ascii="Arial" w:hAnsi="Arial" w:cs="Arial"/>
          <w:sz w:val="24"/>
        </w:rPr>
        <w:t xml:space="preserve"> con el 100% de asistencia.</w:t>
      </w:r>
      <w:r>
        <w:rPr>
          <w:rFonts w:ascii="Arial" w:hAnsi="Arial" w:cs="Arial"/>
          <w:sz w:val="24"/>
        </w:rPr>
        <w:t xml:space="preserve"> Para registrarse es necesario llenar un formulario que se encuentra en el siguiente enlace</w:t>
      </w:r>
      <w:r w:rsidRPr="00DF04E9">
        <w:rPr>
          <w:rFonts w:ascii="Arial" w:hAnsi="Arial" w:cs="Arial"/>
          <w:sz w:val="24"/>
          <w:szCs w:val="24"/>
        </w:rPr>
        <w:t xml:space="preserve">: </w:t>
      </w:r>
      <w:hyperlink r:id="rId9" w:tgtFrame="_blank" w:history="1">
        <w:r w:rsidRPr="00DF04E9">
          <w:rPr>
            <w:rStyle w:val="Hipervnculo"/>
            <w:rFonts w:ascii="Arial" w:hAnsi="Arial" w:cs="Arial"/>
            <w:color w:val="1155CC"/>
            <w:sz w:val="24"/>
            <w:szCs w:val="24"/>
            <w:shd w:val="clear" w:color="auto" w:fill="FFFFFF"/>
          </w:rPr>
          <w:t>http://bit.ly/Transformatusalud</w:t>
        </w:r>
      </w:hyperlink>
      <w:r>
        <w:rPr>
          <w:rFonts w:ascii="Arial" w:hAnsi="Arial" w:cs="Arial"/>
          <w:sz w:val="24"/>
          <w:szCs w:val="24"/>
        </w:rPr>
        <w:t>.</w:t>
      </w:r>
    </w:p>
    <w:p w14:paraId="0640232E" w14:textId="77777777" w:rsidR="00BB7C5C" w:rsidRDefault="00BB7C5C" w:rsidP="00BB7C5C">
      <w:pPr>
        <w:jc w:val="both"/>
        <w:rPr>
          <w:rFonts w:ascii="Arial" w:hAnsi="Arial" w:cs="Arial"/>
          <w:sz w:val="24"/>
          <w:szCs w:val="24"/>
        </w:rPr>
      </w:pPr>
    </w:p>
    <w:p w14:paraId="6592443F" w14:textId="77777777" w:rsidR="00BB7C5C" w:rsidRDefault="00BB7C5C" w:rsidP="00BB7C5C">
      <w:pPr>
        <w:jc w:val="both"/>
        <w:rPr>
          <w:rFonts w:ascii="Arial" w:hAnsi="Arial" w:cs="Arial"/>
          <w:sz w:val="24"/>
          <w:szCs w:val="24"/>
        </w:rPr>
      </w:pPr>
    </w:p>
    <w:p w14:paraId="375108FE" w14:textId="77777777" w:rsidR="00BB7C5C" w:rsidRDefault="00BB7C5C" w:rsidP="00BB7C5C">
      <w:pPr>
        <w:jc w:val="both"/>
        <w:rPr>
          <w:rFonts w:ascii="Arial" w:hAnsi="Arial" w:cs="Arial"/>
          <w:sz w:val="24"/>
          <w:szCs w:val="24"/>
        </w:rPr>
      </w:pPr>
    </w:p>
    <w:p w14:paraId="3AD2C586" w14:textId="77777777" w:rsidR="00BB7C5C" w:rsidRDefault="00BB7C5C" w:rsidP="00BB7C5C">
      <w:pPr>
        <w:jc w:val="both"/>
        <w:rPr>
          <w:rFonts w:ascii="Arial" w:hAnsi="Arial" w:cs="Arial"/>
          <w:sz w:val="24"/>
          <w:szCs w:val="24"/>
        </w:rPr>
      </w:pPr>
    </w:p>
    <w:p w14:paraId="42F089EF" w14:textId="77777777" w:rsidR="00BB7C5C" w:rsidRDefault="00BB7C5C" w:rsidP="00BB7C5C">
      <w:pPr>
        <w:jc w:val="both"/>
        <w:rPr>
          <w:rFonts w:ascii="Arial" w:hAnsi="Arial" w:cs="Arial"/>
          <w:sz w:val="24"/>
          <w:szCs w:val="24"/>
        </w:rPr>
      </w:pPr>
    </w:p>
    <w:p w14:paraId="20E87104" w14:textId="77777777" w:rsidR="00BB7C5C" w:rsidRDefault="00BB7C5C" w:rsidP="00BB7C5C">
      <w:pPr>
        <w:jc w:val="both"/>
        <w:rPr>
          <w:rFonts w:ascii="Arial" w:hAnsi="Arial" w:cs="Arial"/>
          <w:sz w:val="24"/>
          <w:szCs w:val="24"/>
        </w:rPr>
      </w:pPr>
    </w:p>
    <w:p w14:paraId="10445C1B" w14:textId="77777777" w:rsidR="00BB7C5C" w:rsidRDefault="00BB7C5C" w:rsidP="00BB7C5C">
      <w:pPr>
        <w:jc w:val="both"/>
        <w:rPr>
          <w:rFonts w:ascii="Arial" w:hAnsi="Arial" w:cs="Arial"/>
          <w:sz w:val="24"/>
          <w:szCs w:val="24"/>
        </w:rPr>
      </w:pPr>
    </w:p>
    <w:p w14:paraId="298E2D62" w14:textId="77777777" w:rsidR="00BB7C5C" w:rsidRDefault="00BB7C5C" w:rsidP="00BB7C5C">
      <w:pPr>
        <w:jc w:val="both"/>
        <w:rPr>
          <w:rFonts w:ascii="Arial" w:hAnsi="Arial" w:cs="Arial"/>
          <w:sz w:val="24"/>
          <w:szCs w:val="24"/>
        </w:rPr>
      </w:pPr>
    </w:p>
    <w:p w14:paraId="4E6FDD92" w14:textId="77777777" w:rsidR="00BB7C5C" w:rsidRDefault="00BB7C5C" w:rsidP="00BB7C5C">
      <w:pPr>
        <w:jc w:val="right"/>
        <w:rPr>
          <w:rFonts w:ascii="Arial" w:hAnsi="Arial" w:cs="Arial"/>
          <w:sz w:val="24"/>
          <w:szCs w:val="24"/>
        </w:rPr>
      </w:pPr>
    </w:p>
    <w:p w14:paraId="34940321" w14:textId="77777777" w:rsidR="00BB7C5C" w:rsidRDefault="00BB7C5C" w:rsidP="00BB7C5C">
      <w:pPr>
        <w:jc w:val="right"/>
        <w:rPr>
          <w:rFonts w:ascii="Arial" w:hAnsi="Arial" w:cs="Arial"/>
          <w:sz w:val="24"/>
          <w:szCs w:val="24"/>
        </w:rPr>
      </w:pPr>
    </w:p>
    <w:p w14:paraId="2D48E1B4" w14:textId="77777777" w:rsidR="00BB7C5C" w:rsidRDefault="00BB7C5C" w:rsidP="00BB7C5C">
      <w:pPr>
        <w:jc w:val="right"/>
        <w:rPr>
          <w:rFonts w:ascii="Arial" w:hAnsi="Arial" w:cs="Arial"/>
          <w:sz w:val="24"/>
          <w:szCs w:val="24"/>
        </w:rPr>
      </w:pPr>
    </w:p>
    <w:p w14:paraId="600792A0" w14:textId="77777777" w:rsidR="00BB7C5C" w:rsidRDefault="00BB7C5C" w:rsidP="00BB7C5C">
      <w:pPr>
        <w:jc w:val="right"/>
        <w:rPr>
          <w:rFonts w:ascii="Arial" w:hAnsi="Arial" w:cs="Arial"/>
          <w:sz w:val="24"/>
          <w:szCs w:val="24"/>
        </w:rPr>
      </w:pPr>
    </w:p>
    <w:p w14:paraId="1D90F4F8" w14:textId="77777777" w:rsidR="00BB7C5C" w:rsidRDefault="00BB7C5C" w:rsidP="00BB7C5C">
      <w:pPr>
        <w:jc w:val="right"/>
        <w:rPr>
          <w:rFonts w:ascii="Arial" w:hAnsi="Arial" w:cs="Arial"/>
          <w:sz w:val="24"/>
          <w:szCs w:val="24"/>
        </w:rPr>
      </w:pPr>
    </w:p>
    <w:p w14:paraId="5D1296B3" w14:textId="77777777" w:rsidR="00BB7C5C" w:rsidRPr="00203584" w:rsidRDefault="00BB7C5C" w:rsidP="00BB7C5C">
      <w:pPr>
        <w:jc w:val="right"/>
        <w:rPr>
          <w:rFonts w:ascii="Arial" w:hAnsi="Arial" w:cs="Arial"/>
          <w:color w:val="FFFFFF" w:themeColor="background1"/>
          <w:sz w:val="24"/>
          <w:szCs w:val="24"/>
        </w:rPr>
      </w:pPr>
    </w:p>
    <w:p w14:paraId="2D2C2B3E" w14:textId="77777777" w:rsidR="00BB7C5C" w:rsidRPr="00203584" w:rsidRDefault="00BB7C5C" w:rsidP="00BB7C5C">
      <w:pPr>
        <w:jc w:val="right"/>
        <w:rPr>
          <w:rFonts w:ascii="Arial" w:hAnsi="Arial" w:cs="Arial"/>
          <w:color w:val="FFFFFF" w:themeColor="background1"/>
          <w:sz w:val="24"/>
          <w:szCs w:val="24"/>
        </w:rPr>
      </w:pPr>
    </w:p>
    <w:p w14:paraId="1283B7AD" w14:textId="77777777" w:rsidR="00BB7C5C" w:rsidRPr="00203584" w:rsidRDefault="00BB7C5C" w:rsidP="00BB7C5C">
      <w:pPr>
        <w:jc w:val="right"/>
        <w:rPr>
          <w:rFonts w:ascii="Arial" w:hAnsi="Arial" w:cs="Arial"/>
          <w:color w:val="FFFFFF" w:themeColor="background1"/>
          <w:sz w:val="24"/>
          <w:szCs w:val="24"/>
        </w:rPr>
      </w:pPr>
      <w:r w:rsidRPr="00203584">
        <w:rPr>
          <w:rFonts w:ascii="Arial" w:hAnsi="Arial" w:cs="Arial"/>
          <w:color w:val="FFFFFF" w:themeColor="background1"/>
          <w:sz w:val="24"/>
          <w:szCs w:val="24"/>
        </w:rPr>
        <w:t>Redacción: Norma Angélica Gómez Bravo</w:t>
      </w:r>
    </w:p>
    <w:p w14:paraId="622A2CA1" w14:textId="77777777" w:rsidR="00BB7C5C" w:rsidRPr="00203584" w:rsidRDefault="00BB7C5C" w:rsidP="00BB7C5C">
      <w:pPr>
        <w:jc w:val="right"/>
        <w:rPr>
          <w:rFonts w:ascii="Arial" w:hAnsi="Arial" w:cs="Arial"/>
          <w:b/>
          <w:color w:val="FFFFFF" w:themeColor="background1"/>
          <w:sz w:val="24"/>
        </w:rPr>
      </w:pPr>
      <w:r w:rsidRPr="00203584">
        <w:rPr>
          <w:rFonts w:ascii="Arial" w:hAnsi="Arial" w:cs="Arial"/>
          <w:color w:val="FFFFFF" w:themeColor="background1"/>
          <w:sz w:val="24"/>
          <w:szCs w:val="24"/>
        </w:rPr>
        <w:t>Foto: Jorge Armando Ruíz Velarde</w:t>
      </w:r>
    </w:p>
    <w:p w14:paraId="7700813A" w14:textId="77777777" w:rsidR="003C4E4A" w:rsidRPr="003C4E4A" w:rsidRDefault="003C4E4A" w:rsidP="003C4E4A">
      <w:pPr>
        <w:shd w:val="clear" w:color="auto" w:fill="FFFFFF"/>
        <w:suppressAutoHyphens w:val="0"/>
        <w:autoSpaceDN/>
        <w:jc w:val="center"/>
        <w:textAlignment w:val="auto"/>
        <w:rPr>
          <w:rFonts w:ascii="Arial" w:hAnsi="Arial" w:cs="Arial"/>
          <w:color w:val="000000"/>
          <w:spacing w:val="-6"/>
          <w:sz w:val="16"/>
          <w:szCs w:val="16"/>
        </w:rPr>
      </w:pPr>
    </w:p>
    <w:sectPr w:rsidR="003C4E4A" w:rsidRPr="003C4E4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8E20F" w14:textId="77777777" w:rsidR="00E37B66" w:rsidRDefault="00E37B66">
      <w:r>
        <w:separator/>
      </w:r>
    </w:p>
  </w:endnote>
  <w:endnote w:type="continuationSeparator" w:id="0">
    <w:p w14:paraId="1B815EE4" w14:textId="77777777" w:rsidR="00E37B66" w:rsidRDefault="00E3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8A468" w14:textId="77777777" w:rsidR="00E37B66" w:rsidRDefault="00E37B66">
      <w:r>
        <w:rPr>
          <w:color w:val="000000"/>
        </w:rPr>
        <w:separator/>
      </w:r>
    </w:p>
  </w:footnote>
  <w:footnote w:type="continuationSeparator" w:id="0">
    <w:p w14:paraId="3D7BFEC3" w14:textId="77777777" w:rsidR="00E37B66" w:rsidRDefault="00E37B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2" w15:restartNumberingAfterBreak="0">
    <w:nsid w:val="5DF13088"/>
    <w:multiLevelType w:val="hybridMultilevel"/>
    <w:tmpl w:val="40DED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7"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8"/>
  </w:num>
  <w:num w:numId="4">
    <w:abstractNumId w:val="8"/>
  </w:num>
  <w:num w:numId="5">
    <w:abstractNumId w:val="17"/>
  </w:num>
  <w:num w:numId="6">
    <w:abstractNumId w:val="6"/>
  </w:num>
  <w:num w:numId="7">
    <w:abstractNumId w:val="1"/>
  </w:num>
  <w:num w:numId="8">
    <w:abstractNumId w:val="4"/>
  </w:num>
  <w:num w:numId="9">
    <w:abstractNumId w:val="3"/>
  </w:num>
  <w:num w:numId="10">
    <w:abstractNumId w:val="26"/>
  </w:num>
  <w:num w:numId="11">
    <w:abstractNumId w:val="9"/>
  </w:num>
  <w:num w:numId="12">
    <w:abstractNumId w:val="5"/>
  </w:num>
  <w:num w:numId="13">
    <w:abstractNumId w:val="10"/>
  </w:num>
  <w:num w:numId="14">
    <w:abstractNumId w:val="21"/>
  </w:num>
  <w:num w:numId="15">
    <w:abstractNumId w:val="12"/>
  </w:num>
  <w:num w:numId="16">
    <w:abstractNumId w:val="28"/>
  </w:num>
  <w:num w:numId="17">
    <w:abstractNumId w:val="11"/>
  </w:num>
  <w:num w:numId="18">
    <w:abstractNumId w:val="19"/>
  </w:num>
  <w:num w:numId="19">
    <w:abstractNumId w:val="0"/>
  </w:num>
  <w:num w:numId="20">
    <w:abstractNumId w:val="16"/>
  </w:num>
  <w:num w:numId="21">
    <w:abstractNumId w:val="20"/>
  </w:num>
  <w:num w:numId="22">
    <w:abstractNumId w:val="24"/>
  </w:num>
  <w:num w:numId="23">
    <w:abstractNumId w:val="20"/>
  </w:num>
  <w:num w:numId="24">
    <w:abstractNumId w:val="13"/>
  </w:num>
  <w:num w:numId="25">
    <w:abstractNumId w:val="2"/>
  </w:num>
  <w:num w:numId="26">
    <w:abstractNumId w:val="7"/>
  </w:num>
  <w:num w:numId="27">
    <w:abstractNumId w:val="14"/>
  </w:num>
  <w:num w:numId="28">
    <w:abstractNumId w:val="25"/>
  </w:num>
  <w:num w:numId="29">
    <w:abstractNumId w:val="15"/>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44"/>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C5C"/>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6"/>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588"/>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t.ly/Transformatusalu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4CF6-0B28-4257-B9ED-28470B1E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637</Words>
  <Characters>3506</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3</cp:revision>
  <cp:lastPrinted>2020-02-29T01:01:00Z</cp:lastPrinted>
  <dcterms:created xsi:type="dcterms:W3CDTF">2021-05-15T16:06:00Z</dcterms:created>
  <dcterms:modified xsi:type="dcterms:W3CDTF">2021-05-15T16:12:00Z</dcterms:modified>
</cp:coreProperties>
</file>