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6C8C91E6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322E11">
        <w:rPr>
          <w:rFonts w:ascii="Arial" w:hAnsi="Arial" w:cs="Arial"/>
          <w:b/>
          <w:sz w:val="24"/>
          <w:szCs w:val="24"/>
        </w:rPr>
        <w:t>5</w:t>
      </w:r>
      <w:r w:rsidR="00F8234C">
        <w:rPr>
          <w:rFonts w:ascii="Arial" w:hAnsi="Arial" w:cs="Arial"/>
          <w:b/>
          <w:sz w:val="24"/>
          <w:szCs w:val="24"/>
        </w:rPr>
        <w:t>5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7700813A" w14:textId="77777777" w:rsidR="003C4E4A" w:rsidRPr="000A2983" w:rsidRDefault="003C4E4A" w:rsidP="003C4E4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000000"/>
          <w:spacing w:val="-6"/>
          <w:sz w:val="12"/>
          <w:szCs w:val="12"/>
        </w:rPr>
      </w:pPr>
    </w:p>
    <w:p w14:paraId="4E711BDD" w14:textId="77777777" w:rsidR="00D57BE6" w:rsidRDefault="002E6178" w:rsidP="00327723">
      <w:pPr>
        <w:shd w:val="clear" w:color="auto" w:fill="FFFFFF"/>
        <w:jc w:val="center"/>
        <w:rPr>
          <w:rFonts w:ascii="Arial" w:hAnsi="Arial" w:cs="Arial"/>
          <w:b/>
          <w:spacing w:val="-4"/>
          <w:sz w:val="36"/>
          <w:szCs w:val="36"/>
        </w:rPr>
      </w:pPr>
      <w:r>
        <w:rPr>
          <w:rFonts w:ascii="Arial" w:hAnsi="Arial" w:cs="Arial"/>
          <w:b/>
          <w:spacing w:val="-4"/>
          <w:sz w:val="36"/>
          <w:szCs w:val="36"/>
        </w:rPr>
        <w:t>Ofrece UABC curso en Protección de datos personales</w:t>
      </w:r>
    </w:p>
    <w:p w14:paraId="125F18C5" w14:textId="6949C756" w:rsidR="00D75C1E" w:rsidRPr="00302169" w:rsidRDefault="002E6178" w:rsidP="00327723">
      <w:pPr>
        <w:shd w:val="clear" w:color="auto" w:fill="FFFFFF"/>
        <w:jc w:val="center"/>
        <w:rPr>
          <w:rFonts w:ascii="Arial" w:hAnsi="Arial" w:cs="Arial"/>
          <w:b/>
          <w:color w:val="222222"/>
          <w:spacing w:val="-4"/>
          <w:sz w:val="36"/>
          <w:szCs w:val="36"/>
        </w:rPr>
      </w:pPr>
      <w:r>
        <w:rPr>
          <w:rFonts w:ascii="Arial" w:hAnsi="Arial" w:cs="Arial"/>
          <w:b/>
          <w:spacing w:val="-4"/>
          <w:sz w:val="36"/>
          <w:szCs w:val="36"/>
        </w:rPr>
        <w:t xml:space="preserve"> y la violencia de género</w:t>
      </w:r>
    </w:p>
    <w:p w14:paraId="73116B16" w14:textId="77777777" w:rsidR="00D75C1E" w:rsidRPr="00D75C1E" w:rsidRDefault="00D75C1E" w:rsidP="00327723">
      <w:pPr>
        <w:shd w:val="clear" w:color="auto" w:fill="FFFFFF"/>
        <w:jc w:val="center"/>
        <w:rPr>
          <w:rFonts w:ascii="Arial" w:hAnsi="Arial" w:cs="Arial"/>
          <w:b/>
          <w:color w:val="222222"/>
          <w:sz w:val="16"/>
          <w:szCs w:val="16"/>
        </w:rPr>
      </w:pPr>
    </w:p>
    <w:p w14:paraId="1E6C62A2" w14:textId="018500AE" w:rsidR="00D57BE6" w:rsidRPr="00D57BE6" w:rsidRDefault="00D57BE6" w:rsidP="00721F98">
      <w:pPr>
        <w:pStyle w:val="Prrafodelista"/>
        <w:numPr>
          <w:ilvl w:val="0"/>
          <w:numId w:val="30"/>
        </w:numPr>
        <w:ind w:left="284" w:hanging="284"/>
        <w:jc w:val="both"/>
        <w:rPr>
          <w:color w:val="222222"/>
        </w:rPr>
      </w:pPr>
      <w:r>
        <w:rPr>
          <w:rFonts w:ascii="Arial" w:hAnsi="Arial" w:cs="Arial"/>
          <w:color w:val="000000"/>
          <w:sz w:val="24"/>
          <w:szCs w:val="24"/>
        </w:rPr>
        <w:t>S</w:t>
      </w:r>
      <w:r w:rsidRPr="00D57BE6">
        <w:rPr>
          <w:rFonts w:ascii="Arial" w:hAnsi="Arial" w:cs="Arial"/>
          <w:color w:val="000000"/>
          <w:sz w:val="24"/>
          <w:szCs w:val="24"/>
        </w:rPr>
        <w:t>e llevará a cabo en modalidad virtual y con acceso gratuito para todo público.</w:t>
      </w:r>
    </w:p>
    <w:p w14:paraId="3374B5C6" w14:textId="77777777" w:rsidR="00322E11" w:rsidRPr="00322E11" w:rsidRDefault="00322E11" w:rsidP="00322E11">
      <w:pPr>
        <w:pStyle w:val="Prrafodelista"/>
        <w:shd w:val="clear" w:color="auto" w:fill="FFFFFF"/>
        <w:jc w:val="both"/>
        <w:rPr>
          <w:rFonts w:ascii="Arial" w:hAnsi="Arial" w:cs="Arial"/>
          <w:color w:val="222222"/>
          <w:sz w:val="18"/>
          <w:szCs w:val="30"/>
        </w:rPr>
      </w:pPr>
    </w:p>
    <w:p w14:paraId="7CA7ED09" w14:textId="135B4950" w:rsidR="00D57BE6" w:rsidRPr="00D57BE6" w:rsidRDefault="004D635C" w:rsidP="00D57BE6">
      <w:pPr>
        <w:jc w:val="both"/>
        <w:rPr>
          <w:color w:val="222222"/>
        </w:rPr>
      </w:pPr>
      <w:r>
        <w:rPr>
          <w:rFonts w:ascii="Arial" w:hAnsi="Arial" w:cs="Arial"/>
          <w:b/>
          <w:color w:val="222222"/>
          <w:sz w:val="24"/>
          <w:szCs w:val="24"/>
        </w:rPr>
        <w:t>Mexicali</w:t>
      </w:r>
      <w:r w:rsidR="00D75C1E" w:rsidRPr="00322E11">
        <w:rPr>
          <w:rFonts w:ascii="Arial" w:hAnsi="Arial" w:cs="Arial"/>
          <w:b/>
          <w:color w:val="222222"/>
          <w:sz w:val="24"/>
          <w:szCs w:val="24"/>
        </w:rPr>
        <w:t xml:space="preserve">, Baja California, </w:t>
      </w:r>
      <w:r w:rsidR="000B38E5">
        <w:rPr>
          <w:rFonts w:ascii="Arial" w:hAnsi="Arial" w:cs="Arial"/>
          <w:b/>
          <w:sz w:val="24"/>
          <w:szCs w:val="24"/>
        </w:rPr>
        <w:t>viernes 21</w:t>
      </w:r>
      <w:r w:rsidR="00D75C1E" w:rsidRPr="005703CE">
        <w:rPr>
          <w:rFonts w:ascii="Arial" w:hAnsi="Arial" w:cs="Arial"/>
          <w:b/>
          <w:sz w:val="24"/>
          <w:szCs w:val="24"/>
        </w:rPr>
        <w:t xml:space="preserve"> de </w:t>
      </w:r>
      <w:r w:rsidR="00D75C1E" w:rsidRPr="00322E11">
        <w:rPr>
          <w:rFonts w:ascii="Arial" w:hAnsi="Arial" w:cs="Arial"/>
          <w:b/>
          <w:color w:val="222222"/>
          <w:sz w:val="24"/>
          <w:szCs w:val="24"/>
        </w:rPr>
        <w:t>mayo de 2021</w:t>
      </w:r>
      <w:r w:rsidR="00D75C1E" w:rsidRPr="00322E11">
        <w:rPr>
          <w:rFonts w:ascii="Arial" w:hAnsi="Arial" w:cs="Arial"/>
          <w:color w:val="222222"/>
          <w:sz w:val="24"/>
          <w:szCs w:val="24"/>
        </w:rPr>
        <w:t xml:space="preserve">.- </w:t>
      </w:r>
      <w:r w:rsidR="00D57BE6" w:rsidRPr="00D57BE6">
        <w:rPr>
          <w:rFonts w:ascii="Arial" w:hAnsi="Arial" w:cs="Arial"/>
          <w:color w:val="222222"/>
          <w:spacing w:val="-4"/>
          <w:sz w:val="24"/>
          <w:szCs w:val="24"/>
        </w:rPr>
        <w:t>La Universidad Autónoma de Baja California (UABC), a través de la Unidad de Transparencia y Acceso a la Información Pública</w:t>
      </w:r>
      <w:bookmarkStart w:id="0" w:name="_GoBack"/>
      <w:bookmarkEnd w:id="0"/>
      <w:r w:rsidR="00D57BE6" w:rsidRPr="00D57BE6">
        <w:rPr>
          <w:rFonts w:ascii="Arial" w:hAnsi="Arial" w:cs="Arial"/>
          <w:color w:val="222222"/>
          <w:spacing w:val="-4"/>
          <w:sz w:val="24"/>
          <w:szCs w:val="24"/>
        </w:rPr>
        <w:t>,</w:t>
      </w:r>
      <w:r w:rsidR="00D57BE6">
        <w:rPr>
          <w:rFonts w:ascii="Arial" w:hAnsi="Arial" w:cs="Arial"/>
          <w:color w:val="222222"/>
          <w:spacing w:val="-4"/>
          <w:sz w:val="24"/>
          <w:szCs w:val="24"/>
        </w:rPr>
        <w:t xml:space="preserve"> ofrecerá el próximo jueves 27 de mayo a las 16:00 h el curso </w:t>
      </w:r>
      <w:r w:rsidR="001D33C4">
        <w:rPr>
          <w:rFonts w:ascii="Arial" w:hAnsi="Arial" w:cs="Arial"/>
          <w:color w:val="222222"/>
          <w:spacing w:val="-4"/>
          <w:sz w:val="24"/>
          <w:szCs w:val="24"/>
        </w:rPr>
        <w:t>“</w:t>
      </w:r>
      <w:r w:rsidR="001D33C4">
        <w:rPr>
          <w:rFonts w:ascii="Arial" w:hAnsi="Arial" w:cs="Arial"/>
          <w:color w:val="222222"/>
          <w:sz w:val="24"/>
          <w:szCs w:val="24"/>
        </w:rPr>
        <w:t>Protección de Datos Personales y la Violencia de G</w:t>
      </w:r>
      <w:r w:rsidR="00D57BE6" w:rsidRPr="00D57BE6">
        <w:rPr>
          <w:rFonts w:ascii="Arial" w:hAnsi="Arial" w:cs="Arial"/>
          <w:color w:val="222222"/>
          <w:sz w:val="24"/>
          <w:szCs w:val="24"/>
        </w:rPr>
        <w:t>énero</w:t>
      </w:r>
      <w:r w:rsidR="001D33C4">
        <w:rPr>
          <w:rFonts w:ascii="Arial" w:hAnsi="Arial" w:cs="Arial"/>
          <w:color w:val="222222"/>
          <w:sz w:val="24"/>
          <w:szCs w:val="24"/>
        </w:rPr>
        <w:t>”</w:t>
      </w:r>
      <w:r w:rsidR="00D57BE6">
        <w:rPr>
          <w:rFonts w:ascii="Arial" w:hAnsi="Arial" w:cs="Arial"/>
          <w:color w:val="222222"/>
          <w:sz w:val="24"/>
          <w:szCs w:val="24"/>
        </w:rPr>
        <w:t xml:space="preserve">, el cual </w:t>
      </w:r>
      <w:r w:rsidR="00D57BE6" w:rsidRPr="00D57BE6">
        <w:rPr>
          <w:rFonts w:ascii="Arial" w:hAnsi="Arial" w:cs="Arial"/>
          <w:color w:val="000000"/>
          <w:sz w:val="24"/>
          <w:szCs w:val="24"/>
        </w:rPr>
        <w:t>se llevará a cabo en modalidad virtual y con acceso gratuito para todo público.</w:t>
      </w:r>
    </w:p>
    <w:p w14:paraId="1F1B8E5E" w14:textId="57AA0508" w:rsidR="00D57BE6" w:rsidRDefault="00D57BE6" w:rsidP="00D57BE6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308FDBF3" w14:textId="0AD222EA" w:rsidR="00D57BE6" w:rsidRDefault="00D57BE6" w:rsidP="00D57BE6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Será impartido por el maestro Luis Gustavo Parra Noriega, comisionado del Instituto de Transparencia, Acceso a la Información Pública y Protección de Datos Personales del Estado de México y Municipios (INFOEM), así como por la doctora Ana Cecilia Arteaga Böhrt, profesora investigadora </w:t>
      </w:r>
      <w:r w:rsidR="00D05E4B">
        <w:rPr>
          <w:rFonts w:ascii="Arial" w:hAnsi="Arial" w:cs="Arial"/>
          <w:color w:val="222222"/>
          <w:sz w:val="24"/>
          <w:szCs w:val="24"/>
        </w:rPr>
        <w:t>del Instituto de Investigaciones Sociales de la UABC.</w:t>
      </w:r>
    </w:p>
    <w:p w14:paraId="3A923377" w14:textId="15CD2883" w:rsidR="00D05E4B" w:rsidRDefault="00D05E4B" w:rsidP="00D57BE6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40053909" w14:textId="10FB7438" w:rsidR="00CC34B5" w:rsidRDefault="00D05E4B" w:rsidP="00D05E4B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Los interesados en participar deben registrarse previamente a través de la siguiente liga: </w:t>
      </w:r>
      <w:hyperlink r:id="rId9" w:history="1">
        <w:r w:rsidRPr="009E7FB3">
          <w:rPr>
            <w:rStyle w:val="Hipervnculo"/>
            <w:rFonts w:ascii="Arial" w:hAnsi="Arial" w:cs="Arial"/>
            <w:sz w:val="24"/>
            <w:szCs w:val="24"/>
          </w:rPr>
          <w:t>https://forms.gle/N568yiafVgr7oWJB9</w:t>
        </w:r>
      </w:hyperlink>
      <w:r>
        <w:rPr>
          <w:rFonts w:ascii="Arial" w:hAnsi="Arial" w:cs="Arial"/>
          <w:color w:val="222222"/>
          <w:sz w:val="24"/>
          <w:szCs w:val="24"/>
        </w:rPr>
        <w:t xml:space="preserve">. </w:t>
      </w:r>
      <w:r w:rsidR="00CC34B5">
        <w:rPr>
          <w:rFonts w:ascii="Arial" w:hAnsi="Arial" w:cs="Arial"/>
          <w:color w:val="222222"/>
          <w:sz w:val="24"/>
          <w:szCs w:val="24"/>
        </w:rPr>
        <w:t xml:space="preserve">A quienes se registren se les indicará la plataforma en la que se </w:t>
      </w:r>
      <w:r w:rsidR="001D33C4">
        <w:rPr>
          <w:rFonts w:ascii="Arial" w:hAnsi="Arial" w:cs="Arial"/>
          <w:color w:val="222222"/>
          <w:sz w:val="24"/>
          <w:szCs w:val="24"/>
        </w:rPr>
        <w:t>transmitirá</w:t>
      </w:r>
      <w:r w:rsidR="00CC34B5">
        <w:rPr>
          <w:rFonts w:ascii="Arial" w:hAnsi="Arial" w:cs="Arial"/>
          <w:color w:val="222222"/>
          <w:sz w:val="24"/>
          <w:szCs w:val="24"/>
        </w:rPr>
        <w:t xml:space="preserve"> y se les enviará una liga de acceso a la sesión.</w:t>
      </w:r>
    </w:p>
    <w:p w14:paraId="3036D4A4" w14:textId="77777777" w:rsidR="00CC34B5" w:rsidRDefault="00CC34B5" w:rsidP="00D05E4B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40C8E4E8" w14:textId="14F4DC78" w:rsidR="00D57BE6" w:rsidRPr="00D57BE6" w:rsidRDefault="00D05E4B" w:rsidP="00D05E4B">
      <w:pPr>
        <w:jc w:val="both"/>
        <w:rPr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 xml:space="preserve">Este curso forma parte del </w:t>
      </w:r>
      <w:r w:rsidR="00D57BE6" w:rsidRPr="00D57BE6">
        <w:rPr>
          <w:rFonts w:ascii="Arial" w:hAnsi="Arial" w:cs="Arial"/>
          <w:color w:val="000000"/>
          <w:sz w:val="24"/>
          <w:szCs w:val="24"/>
        </w:rPr>
        <w:t>Programa Anual de Capacitación en materia de Transparencia, Protección de Datos personales y Gestión Documental</w:t>
      </w:r>
      <w:r>
        <w:rPr>
          <w:rFonts w:ascii="Arial" w:hAnsi="Arial" w:cs="Arial"/>
          <w:color w:val="000000"/>
          <w:sz w:val="24"/>
          <w:szCs w:val="24"/>
        </w:rPr>
        <w:t xml:space="preserve"> que ofrece la UABC, con el que se busca </w:t>
      </w:r>
      <w:r w:rsidR="00D57BE6" w:rsidRPr="00D57BE6">
        <w:rPr>
          <w:rFonts w:ascii="Arial" w:hAnsi="Arial" w:cs="Arial"/>
          <w:color w:val="000000"/>
          <w:sz w:val="24"/>
          <w:szCs w:val="24"/>
        </w:rPr>
        <w:t>c</w:t>
      </w:r>
      <w:r w:rsidR="00D57BE6" w:rsidRPr="00D57BE6">
        <w:rPr>
          <w:rFonts w:ascii="Arial" w:hAnsi="Arial" w:cs="Arial"/>
          <w:color w:val="222222"/>
          <w:sz w:val="24"/>
          <w:szCs w:val="24"/>
        </w:rPr>
        <w:t>ontribuir al fortalecimiento de la cultura de la transparencia, rendición de cuentas, protección de datos personales y gestión documental, así como fortalecer las acciones de capacitación y profesionalización tanto en la comunidad universitaria como en la sociedad en general.   </w:t>
      </w:r>
    </w:p>
    <w:p w14:paraId="76027CAF" w14:textId="77777777" w:rsidR="00D57BE6" w:rsidRPr="00D57BE6" w:rsidRDefault="00D57BE6" w:rsidP="00D57BE6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D57BE6">
        <w:rPr>
          <w:rFonts w:ascii="Arial" w:hAnsi="Arial" w:cs="Arial"/>
          <w:color w:val="222222"/>
          <w:sz w:val="24"/>
          <w:szCs w:val="24"/>
        </w:rPr>
        <w:t> </w:t>
      </w:r>
    </w:p>
    <w:p w14:paraId="58762EB3" w14:textId="44AAB047" w:rsidR="00D57BE6" w:rsidRPr="00D57BE6" w:rsidRDefault="00CC34B5" w:rsidP="00CC34B5">
      <w:pPr>
        <w:shd w:val="clear" w:color="auto" w:fill="FFFFFF"/>
        <w:autoSpaceDN/>
        <w:jc w:val="both"/>
        <w:textAlignment w:val="auto"/>
        <w:rPr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 xml:space="preserve">El resto de las capacitaciones que se </w:t>
      </w:r>
      <w:r w:rsidRPr="009632A9">
        <w:rPr>
          <w:rFonts w:ascii="Arial" w:hAnsi="Arial" w:cs="Arial"/>
          <w:color w:val="222222"/>
          <w:sz w:val="24"/>
          <w:szCs w:val="24"/>
        </w:rPr>
        <w:t xml:space="preserve">ofrecerán a través de este programa son: </w:t>
      </w:r>
      <w:r w:rsidR="001D33C4">
        <w:rPr>
          <w:rFonts w:ascii="Arial" w:hAnsi="Arial" w:cs="Arial"/>
          <w:color w:val="222222"/>
          <w:sz w:val="24"/>
          <w:szCs w:val="24"/>
        </w:rPr>
        <w:t>“</w:t>
      </w:r>
      <w:r w:rsidR="00D57BE6" w:rsidRPr="00D57BE6">
        <w:rPr>
          <w:rFonts w:ascii="Arial" w:hAnsi="Arial" w:cs="Arial"/>
          <w:color w:val="222222"/>
          <w:sz w:val="24"/>
          <w:szCs w:val="24"/>
        </w:rPr>
        <w:t xml:space="preserve">Cómo realizar una solicitud de </w:t>
      </w:r>
      <w:r w:rsidRPr="009632A9">
        <w:rPr>
          <w:rFonts w:ascii="Arial" w:hAnsi="Arial" w:cs="Arial"/>
          <w:color w:val="222222"/>
          <w:sz w:val="24"/>
          <w:szCs w:val="24"/>
        </w:rPr>
        <w:t>acceso a la información pública</w:t>
      </w:r>
      <w:r w:rsidR="001D33C4">
        <w:rPr>
          <w:rFonts w:ascii="Arial" w:hAnsi="Arial" w:cs="Arial"/>
          <w:color w:val="222222"/>
          <w:sz w:val="24"/>
          <w:szCs w:val="24"/>
        </w:rPr>
        <w:t>”</w:t>
      </w:r>
      <w:r w:rsidR="00D57BE6" w:rsidRPr="00D57BE6">
        <w:rPr>
          <w:rFonts w:ascii="Arial" w:hAnsi="Arial" w:cs="Arial"/>
          <w:color w:val="222222"/>
          <w:sz w:val="24"/>
          <w:szCs w:val="24"/>
        </w:rPr>
        <w:t xml:space="preserve">, miércoles 23 de junio; </w:t>
      </w:r>
      <w:r w:rsidR="001D33C4">
        <w:rPr>
          <w:rFonts w:ascii="Arial" w:hAnsi="Arial" w:cs="Arial"/>
          <w:color w:val="222222"/>
          <w:sz w:val="24"/>
          <w:szCs w:val="24"/>
        </w:rPr>
        <w:t>“</w:t>
      </w:r>
      <w:r w:rsidR="00D57BE6" w:rsidRPr="00D57BE6">
        <w:rPr>
          <w:rFonts w:ascii="Arial" w:hAnsi="Arial" w:cs="Arial"/>
          <w:color w:val="222222"/>
          <w:sz w:val="24"/>
          <w:szCs w:val="24"/>
        </w:rPr>
        <w:t>Protección de Datos Personales en el au</w:t>
      </w:r>
      <w:r w:rsidR="009632A9" w:rsidRPr="009632A9">
        <w:rPr>
          <w:rFonts w:ascii="Arial" w:hAnsi="Arial" w:cs="Arial"/>
          <w:color w:val="222222"/>
          <w:sz w:val="24"/>
          <w:szCs w:val="24"/>
        </w:rPr>
        <w:t>la virtual</w:t>
      </w:r>
      <w:r w:rsidR="001D33C4">
        <w:rPr>
          <w:rFonts w:ascii="Arial" w:hAnsi="Arial" w:cs="Arial"/>
          <w:color w:val="222222"/>
          <w:sz w:val="24"/>
          <w:szCs w:val="24"/>
        </w:rPr>
        <w:t>”</w:t>
      </w:r>
      <w:r w:rsidR="009632A9" w:rsidRPr="009632A9">
        <w:rPr>
          <w:rFonts w:ascii="Arial" w:hAnsi="Arial" w:cs="Arial"/>
          <w:color w:val="222222"/>
          <w:sz w:val="24"/>
          <w:szCs w:val="24"/>
        </w:rPr>
        <w:t xml:space="preserve">, jueves 26 de agosto; </w:t>
      </w:r>
      <w:r w:rsidR="001D33C4">
        <w:rPr>
          <w:rFonts w:ascii="Arial" w:hAnsi="Arial" w:cs="Arial"/>
          <w:color w:val="222222"/>
          <w:sz w:val="24"/>
          <w:szCs w:val="24"/>
        </w:rPr>
        <w:t>“</w:t>
      </w:r>
      <w:r w:rsidR="009632A9" w:rsidRP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>Utilidad de la Información Pública (consulta de la Información en la Plataforma Nacional de Transparencia)</w:t>
      </w:r>
      <w:r w:rsidR="001D33C4">
        <w:rPr>
          <w:rFonts w:ascii="Arial" w:hAnsi="Arial" w:cs="Arial"/>
          <w:color w:val="222222"/>
          <w:sz w:val="24"/>
          <w:szCs w:val="24"/>
          <w:shd w:val="clear" w:color="auto" w:fill="FFFFFF"/>
        </w:rPr>
        <w:t>”</w:t>
      </w:r>
      <w:r w:rsidR="009632A9" w:rsidRP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martes 28 de septiembre; </w:t>
      </w:r>
      <w:r w:rsidR="001D33C4">
        <w:rPr>
          <w:rFonts w:ascii="Arial" w:hAnsi="Arial" w:cs="Arial"/>
          <w:color w:val="222222"/>
          <w:sz w:val="24"/>
          <w:szCs w:val="24"/>
          <w:shd w:val="clear" w:color="auto" w:fill="FFFFFF"/>
        </w:rPr>
        <w:t>“</w:t>
      </w:r>
      <w:r w:rsidR="009632A9" w:rsidRP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>Protección de datos personales y las redes sociales</w:t>
      </w:r>
      <w:r w:rsidR="001D33C4">
        <w:rPr>
          <w:rFonts w:ascii="Arial" w:hAnsi="Arial" w:cs="Arial"/>
          <w:color w:val="222222"/>
          <w:sz w:val="24"/>
          <w:szCs w:val="24"/>
          <w:shd w:val="clear" w:color="auto" w:fill="FFFFFF"/>
        </w:rPr>
        <w:t>”</w:t>
      </w:r>
      <w:r w:rsidR="009632A9" w:rsidRP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miércoles 28 de octubre; </w:t>
      </w:r>
      <w:r w:rsidR="001D33C4">
        <w:rPr>
          <w:rFonts w:ascii="Arial" w:hAnsi="Arial" w:cs="Arial"/>
          <w:color w:val="222222"/>
          <w:sz w:val="24"/>
          <w:szCs w:val="24"/>
          <w:shd w:val="clear" w:color="auto" w:fill="FFFFFF"/>
        </w:rPr>
        <w:t>“</w:t>
      </w:r>
      <w:r w:rsidR="009632A9" w:rsidRP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Archivos y gestión </w:t>
      </w:r>
      <w:r w:rsid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>d</w:t>
      </w:r>
      <w:r w:rsidR="009632A9" w:rsidRP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>ocumental</w:t>
      </w:r>
      <w:r w:rsidR="001D33C4">
        <w:rPr>
          <w:rFonts w:ascii="Arial" w:hAnsi="Arial" w:cs="Arial"/>
          <w:color w:val="222222"/>
          <w:sz w:val="24"/>
          <w:szCs w:val="24"/>
          <w:shd w:val="clear" w:color="auto" w:fill="FFFFFF"/>
        </w:rPr>
        <w:t>”</w:t>
      </w:r>
      <w:r w:rsidR="009632A9" w:rsidRP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>, jueves 25 de noviembre, y</w:t>
      </w:r>
      <w:r w:rsid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por último,</w:t>
      </w:r>
      <w:r w:rsidR="009632A9" w:rsidRP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1D33C4">
        <w:rPr>
          <w:rFonts w:ascii="Arial" w:hAnsi="Arial" w:cs="Arial"/>
          <w:color w:val="222222"/>
          <w:sz w:val="24"/>
          <w:szCs w:val="24"/>
          <w:shd w:val="clear" w:color="auto" w:fill="FFFFFF"/>
        </w:rPr>
        <w:t>“</w:t>
      </w:r>
      <w:r w:rsidR="009632A9" w:rsidRP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Transparencia </w:t>
      </w:r>
      <w:r w:rsid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>u</w:t>
      </w:r>
      <w:r w:rsidR="009632A9" w:rsidRP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>niversitaria</w:t>
      </w:r>
      <w:r w:rsidR="001D33C4">
        <w:rPr>
          <w:rFonts w:ascii="Arial" w:hAnsi="Arial" w:cs="Arial"/>
          <w:color w:val="222222"/>
          <w:sz w:val="24"/>
          <w:szCs w:val="24"/>
          <w:shd w:val="clear" w:color="auto" w:fill="FFFFFF"/>
        </w:rPr>
        <w:t>”</w:t>
      </w:r>
      <w:r w:rsidR="009632A9" w:rsidRPr="009632A9">
        <w:rPr>
          <w:rFonts w:ascii="Arial" w:hAnsi="Arial" w:cs="Arial"/>
          <w:color w:val="222222"/>
          <w:sz w:val="24"/>
          <w:szCs w:val="24"/>
          <w:shd w:val="clear" w:color="auto" w:fill="FFFFFF"/>
        </w:rPr>
        <w:t>, lunes 13 de diciembre.</w:t>
      </w:r>
    </w:p>
    <w:p w14:paraId="789C3FE8" w14:textId="48EA5CDF" w:rsidR="00D57BE6" w:rsidRDefault="00D57BE6" w:rsidP="002E6178">
      <w:pPr>
        <w:jc w:val="both"/>
        <w:rPr>
          <w:rFonts w:ascii="Arial" w:hAnsi="Arial" w:cs="Arial"/>
          <w:color w:val="222222"/>
          <w:sz w:val="28"/>
          <w:szCs w:val="24"/>
        </w:rPr>
      </w:pPr>
    </w:p>
    <w:p w14:paraId="76F0C056" w14:textId="21D30C52" w:rsidR="00D57BE6" w:rsidRPr="00CC34B5" w:rsidRDefault="00D57BE6" w:rsidP="00D57BE6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CC34B5">
        <w:rPr>
          <w:rFonts w:ascii="Arial" w:hAnsi="Arial" w:cs="Arial"/>
          <w:color w:val="222222"/>
          <w:sz w:val="24"/>
        </w:rPr>
        <w:t>Los interesados pueden inscribirse en todos los cursos que sean de su interés, solamente deberán estar atentos a los horarios ya que están sujetos a cambios</w:t>
      </w:r>
      <w:r w:rsidR="001D33C4">
        <w:rPr>
          <w:rFonts w:ascii="Arial" w:hAnsi="Arial" w:cs="Arial"/>
          <w:color w:val="222222"/>
          <w:sz w:val="24"/>
        </w:rPr>
        <w:t xml:space="preserve"> y sin previo aviso</w:t>
      </w:r>
      <w:r w:rsidRPr="00CC34B5">
        <w:rPr>
          <w:rFonts w:ascii="Arial" w:hAnsi="Arial" w:cs="Arial"/>
          <w:color w:val="222222"/>
          <w:sz w:val="24"/>
        </w:rPr>
        <w:t>. </w:t>
      </w:r>
      <w:r w:rsidRPr="00CC34B5">
        <w:rPr>
          <w:rFonts w:ascii="Arial" w:hAnsi="Arial" w:cs="Arial"/>
          <w:color w:val="000000"/>
          <w:sz w:val="24"/>
        </w:rPr>
        <w:t>La inscripción será previo registro y se entregará constancia a los participantes por cada curso al que se asista</w:t>
      </w:r>
      <w:r w:rsidR="001D33C4">
        <w:rPr>
          <w:rFonts w:ascii="Arial" w:hAnsi="Arial" w:cs="Arial"/>
          <w:color w:val="222222"/>
          <w:sz w:val="24"/>
        </w:rPr>
        <w:t>.</w:t>
      </w:r>
    </w:p>
    <w:p w14:paraId="0D0FAB3E" w14:textId="77777777" w:rsidR="00D57BE6" w:rsidRPr="00CC34B5" w:rsidRDefault="00D57BE6" w:rsidP="00D57BE6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CC34B5">
        <w:rPr>
          <w:rFonts w:ascii="Arial" w:hAnsi="Arial" w:cs="Arial"/>
          <w:color w:val="222222"/>
          <w:sz w:val="24"/>
        </w:rPr>
        <w:t> </w:t>
      </w:r>
    </w:p>
    <w:p w14:paraId="2D2910B6" w14:textId="6D67B903" w:rsidR="00D57BE6" w:rsidRPr="00CC34B5" w:rsidRDefault="00D57BE6" w:rsidP="00D57BE6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CC34B5">
        <w:rPr>
          <w:rFonts w:ascii="Arial" w:hAnsi="Arial" w:cs="Arial"/>
          <w:color w:val="222222"/>
          <w:sz w:val="24"/>
        </w:rPr>
        <w:t>Para mayor información</w:t>
      </w:r>
      <w:r w:rsidR="009632A9">
        <w:rPr>
          <w:rFonts w:ascii="Arial" w:hAnsi="Arial" w:cs="Arial"/>
          <w:color w:val="222222"/>
          <w:sz w:val="24"/>
        </w:rPr>
        <w:t xml:space="preserve"> se puede llamar </w:t>
      </w:r>
      <w:r w:rsidR="009632A9" w:rsidRPr="00CC34B5">
        <w:rPr>
          <w:rFonts w:ascii="Arial" w:hAnsi="Arial" w:cs="Arial"/>
          <w:color w:val="222222"/>
          <w:sz w:val="24"/>
        </w:rPr>
        <w:t>al número telefónico 686 551 8232</w:t>
      </w:r>
      <w:r w:rsidR="009632A9">
        <w:rPr>
          <w:rFonts w:ascii="Arial" w:hAnsi="Arial" w:cs="Arial"/>
          <w:color w:val="222222"/>
          <w:sz w:val="24"/>
        </w:rPr>
        <w:t xml:space="preserve"> o escribir al correo electrónico: </w:t>
      </w:r>
      <w:hyperlink r:id="rId10" w:tgtFrame="_blank" w:history="1">
        <w:r w:rsidRPr="00CC34B5">
          <w:rPr>
            <w:rStyle w:val="Hipervnculo"/>
            <w:rFonts w:ascii="Arial" w:hAnsi="Arial" w:cs="Arial"/>
            <w:sz w:val="24"/>
          </w:rPr>
          <w:t>staip@uabc.edu.mx</w:t>
        </w:r>
      </w:hyperlink>
      <w:r w:rsidR="009632A9">
        <w:rPr>
          <w:rFonts w:ascii="Arial" w:hAnsi="Arial" w:cs="Arial"/>
          <w:color w:val="222222"/>
          <w:sz w:val="24"/>
        </w:rPr>
        <w:t>.</w:t>
      </w:r>
    </w:p>
    <w:p w14:paraId="1B72EFE2" w14:textId="3318648F" w:rsidR="00D57BE6" w:rsidRDefault="00D57BE6" w:rsidP="00D57BE6">
      <w:pPr>
        <w:rPr>
          <w:rFonts w:ascii="Arial" w:hAnsi="Arial" w:cs="Arial"/>
          <w:color w:val="888888"/>
          <w:sz w:val="24"/>
          <w:shd w:val="clear" w:color="auto" w:fill="FFFFFF"/>
        </w:rPr>
      </w:pPr>
      <w:r w:rsidRPr="00CC34B5">
        <w:rPr>
          <w:rFonts w:ascii="Arial" w:hAnsi="Arial" w:cs="Arial"/>
          <w:color w:val="888888"/>
          <w:sz w:val="24"/>
          <w:shd w:val="clear" w:color="auto" w:fill="FFFFFF"/>
        </w:rPr>
        <w:t> </w:t>
      </w:r>
    </w:p>
    <w:p w14:paraId="49D6A335" w14:textId="77777777" w:rsidR="00721F98" w:rsidRPr="00CC34B5" w:rsidRDefault="00721F98" w:rsidP="00D57BE6">
      <w:pPr>
        <w:rPr>
          <w:rFonts w:ascii="Arial" w:hAnsi="Arial" w:cs="Arial"/>
          <w:color w:val="888888"/>
          <w:sz w:val="24"/>
          <w:shd w:val="clear" w:color="auto" w:fill="FFFFFF"/>
        </w:rPr>
      </w:pPr>
    </w:p>
    <w:p w14:paraId="61F9BAAA" w14:textId="77777777" w:rsidR="00D57BE6" w:rsidRPr="00CC34B5" w:rsidRDefault="00D57BE6" w:rsidP="002E6178">
      <w:pPr>
        <w:jc w:val="both"/>
        <w:rPr>
          <w:rFonts w:ascii="Arial" w:hAnsi="Arial" w:cs="Arial"/>
          <w:color w:val="222222"/>
          <w:sz w:val="32"/>
          <w:szCs w:val="24"/>
        </w:rPr>
      </w:pPr>
    </w:p>
    <w:p w14:paraId="185F1AB4" w14:textId="77777777" w:rsidR="00F8234C" w:rsidRPr="002E6178" w:rsidRDefault="00F8234C" w:rsidP="001704BA">
      <w:pPr>
        <w:jc w:val="both"/>
        <w:rPr>
          <w:rFonts w:ascii="Arial" w:hAnsi="Arial" w:cs="Arial"/>
          <w:color w:val="FF0000"/>
          <w:sz w:val="28"/>
          <w:szCs w:val="24"/>
        </w:rPr>
      </w:pPr>
    </w:p>
    <w:p w14:paraId="4FC6E9B2" w14:textId="1FF18781" w:rsidR="00EE7550" w:rsidRPr="00721F98" w:rsidRDefault="001704BA" w:rsidP="00F8234C">
      <w:pPr>
        <w:jc w:val="right"/>
        <w:rPr>
          <w:rFonts w:ascii="Arial" w:hAnsi="Arial" w:cs="Arial"/>
          <w:color w:val="FFFFFF" w:themeColor="background1"/>
          <w:sz w:val="18"/>
          <w:szCs w:val="24"/>
        </w:rPr>
      </w:pPr>
      <w:r w:rsidRPr="00721F98">
        <w:rPr>
          <w:rFonts w:ascii="Arial" w:hAnsi="Arial" w:cs="Arial"/>
          <w:color w:val="FFFFFF" w:themeColor="background1"/>
          <w:sz w:val="16"/>
        </w:rPr>
        <w:t xml:space="preserve">Redacción: </w:t>
      </w:r>
      <w:r w:rsidR="002E6178" w:rsidRPr="00721F98">
        <w:rPr>
          <w:rFonts w:ascii="Arial" w:hAnsi="Arial" w:cs="Arial"/>
          <w:color w:val="FFFFFF" w:themeColor="background1"/>
          <w:sz w:val="16"/>
        </w:rPr>
        <w:t>Norma</w:t>
      </w:r>
      <w:r w:rsidR="0090101E" w:rsidRPr="00721F98">
        <w:rPr>
          <w:rFonts w:ascii="Arial" w:hAnsi="Arial" w:cs="Arial"/>
          <w:color w:val="FFFFFF" w:themeColor="background1"/>
          <w:sz w:val="16"/>
        </w:rPr>
        <w:t xml:space="preserve"> Angélica Gómez</w:t>
      </w:r>
      <w:r w:rsidR="002E6178" w:rsidRPr="00721F98">
        <w:rPr>
          <w:rFonts w:ascii="Arial" w:hAnsi="Arial" w:cs="Arial"/>
          <w:color w:val="FFFFFF" w:themeColor="background1"/>
          <w:sz w:val="16"/>
        </w:rPr>
        <w:t xml:space="preserve"> Bravo</w:t>
      </w:r>
    </w:p>
    <w:p w14:paraId="6DE82B63" w14:textId="4F882F24" w:rsidR="00AB7AE1" w:rsidRPr="002E6178" w:rsidRDefault="00AB7AE1" w:rsidP="00F8234C">
      <w:pPr>
        <w:jc w:val="right"/>
        <w:rPr>
          <w:rFonts w:ascii="Arial" w:hAnsi="Arial" w:cs="Arial"/>
          <w:color w:val="FF0000"/>
          <w:sz w:val="20"/>
          <w:szCs w:val="24"/>
        </w:rPr>
      </w:pPr>
    </w:p>
    <w:sectPr w:rsidR="00AB7AE1" w:rsidRPr="002E6178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54F53" w14:textId="77777777" w:rsidR="005B5267" w:rsidRDefault="005B5267">
      <w:r>
        <w:separator/>
      </w:r>
    </w:p>
  </w:endnote>
  <w:endnote w:type="continuationSeparator" w:id="0">
    <w:p w14:paraId="25D9EB4E" w14:textId="77777777" w:rsidR="005B5267" w:rsidRDefault="005B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E78F8" w14:textId="77777777" w:rsidR="005B5267" w:rsidRDefault="005B5267">
      <w:r>
        <w:rPr>
          <w:color w:val="000000"/>
        </w:rPr>
        <w:separator/>
      </w:r>
    </w:p>
  </w:footnote>
  <w:footnote w:type="continuationSeparator" w:id="0">
    <w:p w14:paraId="21AC231A" w14:textId="77777777" w:rsidR="005B5267" w:rsidRDefault="005B5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7DE7"/>
    <w:multiLevelType w:val="hybridMultilevel"/>
    <w:tmpl w:val="B7142F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8"/>
  </w:num>
  <w:num w:numId="4">
    <w:abstractNumId w:val="8"/>
  </w:num>
  <w:num w:numId="5">
    <w:abstractNumId w:val="17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6"/>
  </w:num>
  <w:num w:numId="11">
    <w:abstractNumId w:val="9"/>
  </w:num>
  <w:num w:numId="12">
    <w:abstractNumId w:val="5"/>
  </w:num>
  <w:num w:numId="13">
    <w:abstractNumId w:val="10"/>
  </w:num>
  <w:num w:numId="14">
    <w:abstractNumId w:val="22"/>
  </w:num>
  <w:num w:numId="15">
    <w:abstractNumId w:val="12"/>
  </w:num>
  <w:num w:numId="16">
    <w:abstractNumId w:val="28"/>
  </w:num>
  <w:num w:numId="17">
    <w:abstractNumId w:val="11"/>
  </w:num>
  <w:num w:numId="18">
    <w:abstractNumId w:val="20"/>
  </w:num>
  <w:num w:numId="19">
    <w:abstractNumId w:val="0"/>
  </w:num>
  <w:num w:numId="20">
    <w:abstractNumId w:val="16"/>
  </w:num>
  <w:num w:numId="21">
    <w:abstractNumId w:val="21"/>
  </w:num>
  <w:num w:numId="22">
    <w:abstractNumId w:val="24"/>
  </w:num>
  <w:num w:numId="23">
    <w:abstractNumId w:val="21"/>
  </w:num>
  <w:num w:numId="24">
    <w:abstractNumId w:val="13"/>
  </w:num>
  <w:num w:numId="25">
    <w:abstractNumId w:val="2"/>
  </w:num>
  <w:num w:numId="26">
    <w:abstractNumId w:val="7"/>
  </w:num>
  <w:num w:numId="27">
    <w:abstractNumId w:val="14"/>
  </w:num>
  <w:num w:numId="28">
    <w:abstractNumId w:val="25"/>
  </w:num>
  <w:num w:numId="29">
    <w:abstractNumId w:val="15"/>
  </w:num>
  <w:num w:numId="30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8E5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3D86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3C4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178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2A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67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86B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98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AA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2A9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08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B48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4B5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E4B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BE6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550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418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taip@uabc.edu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N568yiafVgr7oWJB9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ACE4D-2CE0-4F29-84A1-85888AF1B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438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12</cp:revision>
  <cp:lastPrinted>2020-02-29T01:01:00Z</cp:lastPrinted>
  <dcterms:created xsi:type="dcterms:W3CDTF">2021-05-21T00:07:00Z</dcterms:created>
  <dcterms:modified xsi:type="dcterms:W3CDTF">2021-05-21T19:48:00Z</dcterms:modified>
</cp:coreProperties>
</file>