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DC8492" w14:textId="0986C56A" w:rsidR="003A7DED" w:rsidRDefault="003551BA" w:rsidP="00245565">
      <w:pPr>
        <w:jc w:val="right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24F793" wp14:editId="5955BFE2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</w:t>
      </w:r>
      <w:r w:rsidR="003B4CFD">
        <w:t xml:space="preserve">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BC6B49">
        <w:rPr>
          <w:rFonts w:ascii="Arial" w:hAnsi="Arial" w:cs="Arial"/>
          <w:b/>
          <w:sz w:val="24"/>
          <w:szCs w:val="24"/>
        </w:rPr>
        <w:t>0</w:t>
      </w:r>
      <w:r w:rsidR="0047643B" w:rsidRPr="0047643B">
        <w:rPr>
          <w:rFonts w:ascii="Arial" w:hAnsi="Arial" w:cs="Arial"/>
          <w:b/>
          <w:sz w:val="24"/>
          <w:szCs w:val="24"/>
        </w:rPr>
        <w:t>61</w:t>
      </w:r>
      <w:r w:rsidR="0049457C" w:rsidRPr="00BC6B49">
        <w:rPr>
          <w:rFonts w:ascii="Arial" w:hAnsi="Arial" w:cs="Arial"/>
          <w:b/>
          <w:sz w:val="24"/>
          <w:szCs w:val="24"/>
        </w:rPr>
        <w:t>/</w:t>
      </w:r>
      <w:r w:rsidR="0049457C">
        <w:rPr>
          <w:rFonts w:ascii="Arial" w:hAnsi="Arial" w:cs="Arial"/>
          <w:b/>
          <w:sz w:val="24"/>
          <w:szCs w:val="24"/>
        </w:rPr>
        <w:t>202</w:t>
      </w:r>
      <w:r w:rsidR="00560F05">
        <w:rPr>
          <w:rFonts w:ascii="Arial" w:hAnsi="Arial" w:cs="Arial"/>
          <w:b/>
          <w:sz w:val="24"/>
          <w:szCs w:val="24"/>
        </w:rPr>
        <w:t>1</w:t>
      </w:r>
      <w:r w:rsidR="0049457C">
        <w:rPr>
          <w:rFonts w:ascii="Arial" w:hAnsi="Arial" w:cs="Arial"/>
          <w:b/>
          <w:sz w:val="24"/>
          <w:szCs w:val="24"/>
        </w:rPr>
        <w:t>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14:paraId="7700813A" w14:textId="77777777" w:rsidR="003C4E4A" w:rsidRPr="00FC0F89" w:rsidRDefault="003C4E4A" w:rsidP="003C4E4A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color w:val="000000"/>
          <w:spacing w:val="-6"/>
          <w:sz w:val="16"/>
          <w:szCs w:val="16"/>
        </w:rPr>
      </w:pPr>
    </w:p>
    <w:p w14:paraId="69D702EB" w14:textId="2C87742D" w:rsidR="004E1C8F" w:rsidRPr="001C6732" w:rsidRDefault="00295FC5" w:rsidP="00583F9A">
      <w:pPr>
        <w:shd w:val="clear" w:color="auto" w:fill="FFFFFF"/>
        <w:autoSpaceDN/>
        <w:jc w:val="center"/>
        <w:textAlignment w:val="auto"/>
        <w:rPr>
          <w:sz w:val="36"/>
          <w:szCs w:val="35"/>
        </w:rPr>
      </w:pPr>
      <w:bookmarkStart w:id="0" w:name="_GoBack"/>
      <w:r>
        <w:rPr>
          <w:rFonts w:ascii="Arial" w:hAnsi="Arial" w:cs="Arial"/>
          <w:b/>
          <w:bCs/>
          <w:sz w:val="36"/>
          <w:szCs w:val="35"/>
        </w:rPr>
        <w:t>Refrendan colaboración UABC y SDSU</w:t>
      </w:r>
    </w:p>
    <w:p w14:paraId="7897D76C" w14:textId="77777777" w:rsidR="004E1C8F" w:rsidRPr="00FC0F89" w:rsidRDefault="004E1C8F" w:rsidP="004E1C8F">
      <w:pPr>
        <w:shd w:val="clear" w:color="auto" w:fill="FFFFFF"/>
        <w:suppressAutoHyphens w:val="0"/>
        <w:autoSpaceDN/>
        <w:jc w:val="both"/>
        <w:textAlignment w:val="auto"/>
        <w:rPr>
          <w:color w:val="FF0000"/>
        </w:rPr>
      </w:pPr>
      <w:r w:rsidRPr="00FC0F89">
        <w:rPr>
          <w:rFonts w:ascii="Arial" w:hAnsi="Arial" w:cs="Arial"/>
          <w:b/>
          <w:bCs/>
          <w:color w:val="FF0000"/>
          <w:sz w:val="12"/>
          <w:szCs w:val="12"/>
        </w:rPr>
        <w:t> </w:t>
      </w:r>
    </w:p>
    <w:p w14:paraId="15ED5A8A" w14:textId="703CF206" w:rsidR="001C6732" w:rsidRPr="00BB6843" w:rsidRDefault="00BE7DB2" w:rsidP="00E7728F">
      <w:pPr>
        <w:pStyle w:val="Prrafodelista"/>
        <w:numPr>
          <w:ilvl w:val="0"/>
          <w:numId w:val="30"/>
        </w:numPr>
        <w:autoSpaceDN/>
        <w:ind w:left="284" w:hanging="284"/>
        <w:jc w:val="both"/>
        <w:rPr>
          <w:rFonts w:ascii="Arial" w:hAnsi="Arial" w:cs="Arial"/>
          <w:sz w:val="24"/>
          <w:szCs w:val="24"/>
        </w:rPr>
      </w:pPr>
      <w:r w:rsidRPr="00BE7DB2">
        <w:rPr>
          <w:rFonts w:ascii="Arial" w:hAnsi="Arial" w:cs="Arial"/>
          <w:spacing w:val="-4"/>
          <w:sz w:val="24"/>
          <w:szCs w:val="24"/>
        </w:rPr>
        <w:t>Además, la máxima casa de estudios de Baja California firma convenio con universidad de Ucrania</w:t>
      </w:r>
      <w:r>
        <w:rPr>
          <w:rFonts w:ascii="Arial" w:hAnsi="Arial" w:cs="Arial"/>
          <w:sz w:val="24"/>
          <w:szCs w:val="24"/>
        </w:rPr>
        <w:t>.</w:t>
      </w:r>
    </w:p>
    <w:p w14:paraId="78296486" w14:textId="77777777" w:rsidR="004E1C8F" w:rsidRPr="0059450E" w:rsidRDefault="004E1C8F" w:rsidP="004E1C8F">
      <w:pPr>
        <w:shd w:val="clear" w:color="auto" w:fill="FFFFFF"/>
        <w:autoSpaceDN/>
        <w:jc w:val="both"/>
        <w:textAlignment w:val="auto"/>
      </w:pPr>
      <w:r w:rsidRPr="0059450E">
        <w:rPr>
          <w:rFonts w:ascii="Arial" w:hAnsi="Arial" w:cs="Arial"/>
          <w:b/>
          <w:bCs/>
          <w:sz w:val="16"/>
          <w:szCs w:val="16"/>
        </w:rPr>
        <w:t> </w:t>
      </w:r>
    </w:p>
    <w:p w14:paraId="232C6D3C" w14:textId="6158A0A0" w:rsidR="00134D67" w:rsidRDefault="00134D67" w:rsidP="00134D67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pacing w:val="-4"/>
          <w:sz w:val="24"/>
          <w:szCs w:val="24"/>
          <w:lang w:val="es-ES"/>
        </w:rPr>
      </w:pPr>
      <w:r>
        <w:rPr>
          <w:rFonts w:ascii="Arial" w:hAnsi="Arial" w:cs="Arial"/>
          <w:b/>
          <w:bCs/>
          <w:color w:val="222222"/>
          <w:spacing w:val="-4"/>
          <w:sz w:val="24"/>
          <w:szCs w:val="24"/>
          <w:lang w:val="es-ES"/>
        </w:rPr>
        <w:t>Mexicali</w:t>
      </w:r>
      <w:r w:rsidR="00401982" w:rsidRPr="002957D8">
        <w:rPr>
          <w:rFonts w:ascii="Arial" w:hAnsi="Arial" w:cs="Arial"/>
          <w:b/>
          <w:bCs/>
          <w:color w:val="222222"/>
          <w:spacing w:val="-4"/>
          <w:sz w:val="24"/>
          <w:szCs w:val="24"/>
          <w:lang w:val="es-ES"/>
        </w:rPr>
        <w:t>, Baja California</w:t>
      </w:r>
      <w:r w:rsidR="004E1C8F" w:rsidRPr="002957D8">
        <w:rPr>
          <w:rFonts w:ascii="Arial" w:hAnsi="Arial" w:cs="Arial"/>
          <w:b/>
          <w:bCs/>
          <w:color w:val="222222"/>
          <w:spacing w:val="-4"/>
          <w:sz w:val="24"/>
          <w:szCs w:val="24"/>
          <w:lang w:val="es-ES"/>
        </w:rPr>
        <w:t>,</w:t>
      </w:r>
      <w:r w:rsidR="00FC0F89">
        <w:rPr>
          <w:rFonts w:ascii="Arial" w:hAnsi="Arial" w:cs="Arial"/>
          <w:b/>
          <w:bCs/>
          <w:color w:val="222222"/>
          <w:spacing w:val="-4"/>
          <w:sz w:val="24"/>
          <w:szCs w:val="24"/>
          <w:lang w:val="es-ES"/>
        </w:rPr>
        <w:t xml:space="preserve"> </w:t>
      </w:r>
      <w:r w:rsidR="00465010" w:rsidRPr="00465010">
        <w:rPr>
          <w:rFonts w:ascii="Arial" w:hAnsi="Arial" w:cs="Arial"/>
          <w:b/>
          <w:bCs/>
          <w:spacing w:val="-4"/>
          <w:sz w:val="24"/>
          <w:szCs w:val="24"/>
          <w:lang w:val="es-ES"/>
        </w:rPr>
        <w:t xml:space="preserve">martes 1 </w:t>
      </w:r>
      <w:r w:rsidR="00FC0F89">
        <w:rPr>
          <w:rFonts w:ascii="Arial" w:hAnsi="Arial" w:cs="Arial"/>
          <w:b/>
          <w:bCs/>
          <w:color w:val="222222"/>
          <w:spacing w:val="-4"/>
          <w:sz w:val="24"/>
          <w:szCs w:val="24"/>
          <w:lang w:val="es-ES"/>
        </w:rPr>
        <w:t>de</w:t>
      </w:r>
      <w:r w:rsidR="004E1C8F" w:rsidRPr="002957D8">
        <w:rPr>
          <w:rFonts w:ascii="Arial" w:hAnsi="Arial" w:cs="Arial"/>
          <w:b/>
          <w:bCs/>
          <w:color w:val="222222"/>
          <w:spacing w:val="-4"/>
          <w:sz w:val="24"/>
          <w:szCs w:val="24"/>
          <w:lang w:val="es-ES"/>
        </w:rPr>
        <w:t xml:space="preserve"> </w:t>
      </w:r>
      <w:r w:rsidR="00FC0F89">
        <w:rPr>
          <w:rFonts w:ascii="Arial" w:hAnsi="Arial" w:cs="Arial"/>
          <w:b/>
          <w:bCs/>
          <w:color w:val="222222"/>
          <w:spacing w:val="-4"/>
          <w:sz w:val="24"/>
          <w:szCs w:val="24"/>
          <w:lang w:val="es-ES"/>
        </w:rPr>
        <w:t>junio</w:t>
      </w:r>
      <w:r w:rsidR="004E1C8F" w:rsidRPr="002957D8">
        <w:rPr>
          <w:rFonts w:ascii="Arial" w:hAnsi="Arial" w:cs="Arial"/>
          <w:b/>
          <w:bCs/>
          <w:color w:val="222222"/>
          <w:spacing w:val="-4"/>
          <w:sz w:val="24"/>
          <w:szCs w:val="24"/>
          <w:lang w:val="es-ES"/>
        </w:rPr>
        <w:t xml:space="preserve"> de 2021.</w:t>
      </w:r>
      <w:r w:rsidR="004E1C8F" w:rsidRPr="002957D8">
        <w:rPr>
          <w:rFonts w:ascii="Arial" w:hAnsi="Arial" w:cs="Arial"/>
          <w:color w:val="222222"/>
          <w:spacing w:val="-4"/>
          <w:sz w:val="24"/>
          <w:szCs w:val="24"/>
          <w:lang w:val="es-ES"/>
        </w:rPr>
        <w:t>-</w:t>
      </w:r>
      <w:r>
        <w:rPr>
          <w:rFonts w:ascii="Arial" w:hAnsi="Arial" w:cs="Arial"/>
          <w:color w:val="222222"/>
          <w:spacing w:val="-4"/>
          <w:sz w:val="24"/>
          <w:szCs w:val="24"/>
          <w:lang w:val="es-ES"/>
        </w:rPr>
        <w:t xml:space="preserve"> Se llevó a cabo la firma de convenio entre la Universidad Autónoma de Baja California (UABC) y la </w:t>
      </w:r>
      <w:r w:rsidRPr="00134D67">
        <w:rPr>
          <w:rFonts w:ascii="Arial" w:hAnsi="Arial" w:cs="Arial"/>
          <w:i/>
          <w:color w:val="222222"/>
          <w:spacing w:val="-4"/>
          <w:sz w:val="24"/>
          <w:szCs w:val="24"/>
          <w:lang w:val="es-ES"/>
        </w:rPr>
        <w:t>San Diego State University</w:t>
      </w:r>
      <w:r>
        <w:rPr>
          <w:rFonts w:ascii="Arial" w:hAnsi="Arial" w:cs="Arial"/>
          <w:color w:val="222222"/>
          <w:spacing w:val="-4"/>
          <w:sz w:val="24"/>
          <w:szCs w:val="24"/>
          <w:lang w:val="es-ES"/>
        </w:rPr>
        <w:t xml:space="preserve"> (SDSU)</w:t>
      </w:r>
      <w:r w:rsidR="00CA3A2B">
        <w:rPr>
          <w:rFonts w:ascii="Arial" w:hAnsi="Arial" w:cs="Arial"/>
          <w:color w:val="222222"/>
          <w:spacing w:val="-4"/>
          <w:sz w:val="24"/>
          <w:szCs w:val="24"/>
          <w:lang w:val="es-ES"/>
        </w:rPr>
        <w:t xml:space="preserve"> con el cual se refrendó la </w:t>
      </w:r>
      <w:r>
        <w:rPr>
          <w:rFonts w:ascii="Arial" w:hAnsi="Arial" w:cs="Arial"/>
          <w:color w:val="222222"/>
          <w:spacing w:val="-4"/>
          <w:sz w:val="24"/>
          <w:szCs w:val="24"/>
          <w:lang w:val="es-ES"/>
        </w:rPr>
        <w:t xml:space="preserve">impartición de cursos homologados </w:t>
      </w:r>
      <w:r w:rsidR="00CA3A2B">
        <w:rPr>
          <w:rFonts w:ascii="Arial" w:hAnsi="Arial" w:cs="Arial"/>
          <w:color w:val="222222"/>
          <w:spacing w:val="-4"/>
          <w:sz w:val="24"/>
          <w:szCs w:val="24"/>
          <w:lang w:val="es-ES"/>
        </w:rPr>
        <w:t>utilizando la metodología del Aprendizaje Colaborativo en Línea (COIL, por sus siglas en inglés), el cual permitirá mayores oportunidades para el proceso de enseñanza aprendizaje entre alumnos y maestros de ambas universidades.</w:t>
      </w:r>
    </w:p>
    <w:p w14:paraId="10C9F09D" w14:textId="07FCF876" w:rsidR="00CA3A2B" w:rsidRPr="00935D49" w:rsidRDefault="00CA3A2B" w:rsidP="00134D67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pacing w:val="-4"/>
          <w:sz w:val="16"/>
          <w:szCs w:val="16"/>
          <w:lang w:val="es-ES"/>
        </w:rPr>
      </w:pPr>
    </w:p>
    <w:p w14:paraId="3074494B" w14:textId="03164089" w:rsidR="00CA3A2B" w:rsidRDefault="00935D49" w:rsidP="00134D67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pacing w:val="-4"/>
          <w:sz w:val="24"/>
          <w:szCs w:val="24"/>
          <w:lang w:val="es-ES"/>
        </w:rPr>
      </w:pPr>
      <w:r>
        <w:rPr>
          <w:rFonts w:ascii="Arial" w:hAnsi="Arial" w:cs="Arial"/>
          <w:color w:val="222222"/>
          <w:spacing w:val="-4"/>
          <w:sz w:val="24"/>
          <w:szCs w:val="24"/>
          <w:lang w:val="es-ES"/>
        </w:rPr>
        <w:t xml:space="preserve">Para oficializar este acuerdo, se realizó una ceremonia virtual que fue presidida por el </w:t>
      </w:r>
      <w:r w:rsidR="00CA3A2B">
        <w:rPr>
          <w:rFonts w:ascii="Arial" w:hAnsi="Arial" w:cs="Arial"/>
          <w:color w:val="222222"/>
          <w:spacing w:val="-4"/>
          <w:sz w:val="24"/>
          <w:szCs w:val="24"/>
          <w:lang w:val="es-ES"/>
        </w:rPr>
        <w:t>rector de la UABC y la presidenta de la SDSU, los doctores Daniel Octavio Valdez Delgadillo y Adel</w:t>
      </w:r>
      <w:r>
        <w:rPr>
          <w:rFonts w:ascii="Arial" w:hAnsi="Arial" w:cs="Arial"/>
          <w:color w:val="222222"/>
          <w:spacing w:val="-4"/>
          <w:sz w:val="24"/>
          <w:szCs w:val="24"/>
          <w:lang w:val="es-ES"/>
        </w:rPr>
        <w:t>a de la Torre, respectivamente, quienes fueron los encargados de signar el documento que selló la colaboración entre estas universidades.</w:t>
      </w:r>
    </w:p>
    <w:p w14:paraId="1A429551" w14:textId="77777777" w:rsidR="00935D49" w:rsidRPr="00935D49" w:rsidRDefault="00935D49" w:rsidP="00935D49">
      <w:pPr>
        <w:autoSpaceDN/>
        <w:jc w:val="both"/>
        <w:rPr>
          <w:rFonts w:ascii="Arial" w:hAnsi="Arial" w:cs="Arial"/>
          <w:color w:val="FF0000"/>
          <w:sz w:val="16"/>
          <w:szCs w:val="16"/>
        </w:rPr>
      </w:pPr>
    </w:p>
    <w:p w14:paraId="5535A8E0" w14:textId="4818714E" w:rsidR="00C66787" w:rsidRDefault="00935D49" w:rsidP="00C66787">
      <w:pPr>
        <w:autoSpaceDN/>
        <w:jc w:val="both"/>
        <w:rPr>
          <w:rFonts w:ascii="Arial" w:hAnsi="Arial" w:cs="Arial"/>
          <w:sz w:val="24"/>
          <w:szCs w:val="24"/>
        </w:rPr>
      </w:pPr>
      <w:r w:rsidRPr="00CA3A2B">
        <w:rPr>
          <w:rFonts w:ascii="Arial" w:hAnsi="Arial" w:cs="Arial"/>
          <w:sz w:val="24"/>
          <w:szCs w:val="24"/>
        </w:rPr>
        <w:t>En 201</w:t>
      </w:r>
      <w:r w:rsidR="00C66787">
        <w:rPr>
          <w:rFonts w:ascii="Arial" w:hAnsi="Arial" w:cs="Arial"/>
          <w:sz w:val="24"/>
          <w:szCs w:val="24"/>
        </w:rPr>
        <w:t>6</w:t>
      </w:r>
      <w:r w:rsidRPr="00CA3A2B">
        <w:rPr>
          <w:rFonts w:ascii="Arial" w:hAnsi="Arial" w:cs="Arial"/>
          <w:sz w:val="24"/>
          <w:szCs w:val="24"/>
        </w:rPr>
        <w:t xml:space="preserve"> se firm</w:t>
      </w:r>
      <w:r w:rsidR="00C66787">
        <w:rPr>
          <w:rFonts w:ascii="Arial" w:hAnsi="Arial" w:cs="Arial"/>
          <w:sz w:val="24"/>
          <w:szCs w:val="24"/>
        </w:rPr>
        <w:t>ó un convenio general de colaboración y en 2018 se firm</w:t>
      </w:r>
      <w:r w:rsidRPr="00CA3A2B">
        <w:rPr>
          <w:rFonts w:ascii="Arial" w:hAnsi="Arial" w:cs="Arial"/>
          <w:sz w:val="24"/>
          <w:szCs w:val="24"/>
        </w:rPr>
        <w:t>aron los acuerdos específicos que comprendieron las acciones de intercambio estudiantil, movilidad académica, estancias cortas de investigación, desarrollo de cursos de educación continua, préstamo bibliotecario y los cursos homologados.</w:t>
      </w:r>
      <w:r w:rsidRPr="00935D49">
        <w:rPr>
          <w:rFonts w:ascii="Arial" w:hAnsi="Arial" w:cs="Arial"/>
          <w:sz w:val="24"/>
          <w:szCs w:val="24"/>
        </w:rPr>
        <w:t xml:space="preserve"> Al inicio de la presente administración rectoral, de</w:t>
      </w:r>
      <w:r w:rsidRPr="00CA3A2B">
        <w:rPr>
          <w:rFonts w:ascii="Arial" w:hAnsi="Arial" w:cs="Arial"/>
          <w:sz w:val="24"/>
          <w:szCs w:val="24"/>
        </w:rPr>
        <w:t xml:space="preserve"> 2019 a la fecha</w:t>
      </w:r>
      <w:r w:rsidRPr="00935D49">
        <w:rPr>
          <w:rFonts w:ascii="Arial" w:hAnsi="Arial" w:cs="Arial"/>
          <w:sz w:val="24"/>
          <w:szCs w:val="24"/>
        </w:rPr>
        <w:t>,</w:t>
      </w:r>
      <w:r w:rsidRPr="00CA3A2B">
        <w:rPr>
          <w:rFonts w:ascii="Arial" w:hAnsi="Arial" w:cs="Arial"/>
          <w:sz w:val="24"/>
          <w:szCs w:val="24"/>
        </w:rPr>
        <w:t xml:space="preserve"> han participado ocho alumnos de intercambio estudiantil, 25 en el programa de energías renovables,</w:t>
      </w:r>
      <w:r w:rsidR="00BE7DB2">
        <w:rPr>
          <w:rFonts w:ascii="Arial" w:hAnsi="Arial" w:cs="Arial"/>
          <w:sz w:val="24"/>
          <w:szCs w:val="24"/>
        </w:rPr>
        <w:t xml:space="preserve"> así como</w:t>
      </w:r>
      <w:r w:rsidRPr="00CA3A2B">
        <w:rPr>
          <w:rFonts w:ascii="Arial" w:hAnsi="Arial" w:cs="Arial"/>
          <w:sz w:val="24"/>
          <w:szCs w:val="24"/>
        </w:rPr>
        <w:t xml:space="preserve"> 36 en el</w:t>
      </w:r>
      <w:r w:rsidRPr="00935D49">
        <w:rPr>
          <w:rFonts w:ascii="Arial" w:hAnsi="Arial" w:cs="Arial"/>
          <w:sz w:val="24"/>
          <w:szCs w:val="24"/>
        </w:rPr>
        <w:t xml:space="preserve"> programa de Global Business y </w:t>
      </w:r>
      <w:r w:rsidRPr="00CA3A2B">
        <w:rPr>
          <w:rFonts w:ascii="Arial" w:hAnsi="Arial" w:cs="Arial"/>
          <w:sz w:val="24"/>
          <w:szCs w:val="24"/>
        </w:rPr>
        <w:t>relación científica para el posgrado.</w:t>
      </w:r>
      <w:r w:rsidR="00BE7DB2">
        <w:rPr>
          <w:rFonts w:ascii="Arial" w:hAnsi="Arial" w:cs="Arial"/>
          <w:sz w:val="24"/>
          <w:szCs w:val="24"/>
        </w:rPr>
        <w:t xml:space="preserve"> C</w:t>
      </w:r>
      <w:r w:rsidR="00C66787" w:rsidRPr="00C66787">
        <w:rPr>
          <w:rFonts w:ascii="Arial" w:hAnsi="Arial" w:cs="Arial"/>
          <w:sz w:val="24"/>
          <w:szCs w:val="24"/>
        </w:rPr>
        <w:t xml:space="preserve">on la colaboración establecida desde hace cinco años, </w:t>
      </w:r>
      <w:r w:rsidR="00BE7DB2">
        <w:rPr>
          <w:rFonts w:ascii="Arial" w:hAnsi="Arial" w:cs="Arial"/>
          <w:sz w:val="24"/>
          <w:szCs w:val="24"/>
        </w:rPr>
        <w:t xml:space="preserve">en total </w:t>
      </w:r>
      <w:r w:rsidR="00C66787" w:rsidRPr="00C66787">
        <w:rPr>
          <w:rFonts w:ascii="Arial" w:hAnsi="Arial" w:cs="Arial"/>
          <w:sz w:val="24"/>
          <w:szCs w:val="24"/>
        </w:rPr>
        <w:t xml:space="preserve">se han beneficiado </w:t>
      </w:r>
      <w:r w:rsidR="00C66787" w:rsidRPr="00CA3A2B">
        <w:rPr>
          <w:rFonts w:ascii="Arial" w:hAnsi="Arial" w:cs="Arial"/>
          <w:sz w:val="24"/>
          <w:szCs w:val="24"/>
        </w:rPr>
        <w:t>368 estudiantes</w:t>
      </w:r>
      <w:r w:rsidR="00C66787" w:rsidRPr="00C66787">
        <w:rPr>
          <w:rFonts w:ascii="Arial" w:hAnsi="Arial" w:cs="Arial"/>
          <w:sz w:val="24"/>
          <w:szCs w:val="24"/>
        </w:rPr>
        <w:t xml:space="preserve">, </w:t>
      </w:r>
      <w:r w:rsidR="00C66787" w:rsidRPr="00CA3A2B">
        <w:rPr>
          <w:rFonts w:ascii="Arial" w:hAnsi="Arial" w:cs="Arial"/>
          <w:sz w:val="24"/>
          <w:szCs w:val="24"/>
        </w:rPr>
        <w:t xml:space="preserve">252 </w:t>
      </w:r>
      <w:r w:rsidR="00C66787" w:rsidRPr="00C66787">
        <w:rPr>
          <w:rFonts w:ascii="Arial" w:hAnsi="Arial" w:cs="Arial"/>
          <w:sz w:val="24"/>
          <w:szCs w:val="24"/>
        </w:rPr>
        <w:t xml:space="preserve">de </w:t>
      </w:r>
      <w:r w:rsidR="00C66787" w:rsidRPr="00CA3A2B">
        <w:rPr>
          <w:rFonts w:ascii="Arial" w:hAnsi="Arial" w:cs="Arial"/>
          <w:sz w:val="24"/>
          <w:szCs w:val="24"/>
        </w:rPr>
        <w:t xml:space="preserve">UABC </w:t>
      </w:r>
      <w:r w:rsidR="00C66787" w:rsidRPr="00C66787">
        <w:rPr>
          <w:rFonts w:ascii="Arial" w:hAnsi="Arial" w:cs="Arial"/>
          <w:sz w:val="24"/>
          <w:szCs w:val="24"/>
        </w:rPr>
        <w:t xml:space="preserve">y </w:t>
      </w:r>
      <w:r w:rsidR="00C66787" w:rsidRPr="00CA3A2B">
        <w:rPr>
          <w:rFonts w:ascii="Arial" w:hAnsi="Arial" w:cs="Arial"/>
          <w:sz w:val="24"/>
          <w:szCs w:val="24"/>
        </w:rPr>
        <w:t>116</w:t>
      </w:r>
      <w:r w:rsidR="00C66787" w:rsidRPr="00C66787">
        <w:rPr>
          <w:rFonts w:ascii="Arial" w:hAnsi="Arial" w:cs="Arial"/>
          <w:sz w:val="24"/>
          <w:szCs w:val="24"/>
        </w:rPr>
        <w:t xml:space="preserve"> de la SDSU.</w:t>
      </w:r>
    </w:p>
    <w:p w14:paraId="1CEB3519" w14:textId="0660C9BE" w:rsidR="00C66787" w:rsidRPr="00C66787" w:rsidRDefault="00C66787" w:rsidP="00C66787">
      <w:pPr>
        <w:autoSpaceDN/>
        <w:jc w:val="both"/>
        <w:rPr>
          <w:rFonts w:ascii="Arial" w:hAnsi="Arial" w:cs="Arial"/>
          <w:sz w:val="16"/>
          <w:szCs w:val="16"/>
        </w:rPr>
      </w:pPr>
    </w:p>
    <w:p w14:paraId="09708D91" w14:textId="5BC2E920" w:rsidR="00935D49" w:rsidRPr="00CA3A2B" w:rsidRDefault="00935D49" w:rsidP="00935D49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222222"/>
          <w:spacing w:val="-4"/>
          <w:sz w:val="24"/>
          <w:szCs w:val="24"/>
        </w:rPr>
        <w:t>A</w:t>
      </w:r>
      <w:r w:rsidRPr="00935D49">
        <w:rPr>
          <w:rFonts w:ascii="Arial" w:hAnsi="Arial" w:cs="Arial"/>
          <w:color w:val="222222"/>
          <w:spacing w:val="-4"/>
          <w:sz w:val="24"/>
          <w:szCs w:val="24"/>
        </w:rPr>
        <w:t>l respect</w:t>
      </w:r>
      <w:r>
        <w:rPr>
          <w:rFonts w:ascii="Arial" w:hAnsi="Arial" w:cs="Arial"/>
          <w:color w:val="222222"/>
          <w:spacing w:val="-4"/>
          <w:sz w:val="24"/>
          <w:szCs w:val="24"/>
        </w:rPr>
        <w:t>o,</w:t>
      </w:r>
      <w:r w:rsidRPr="00935D49">
        <w:rPr>
          <w:rFonts w:ascii="Arial" w:hAnsi="Arial" w:cs="Arial"/>
          <w:color w:val="222222"/>
          <w:spacing w:val="-4"/>
          <w:sz w:val="24"/>
          <w:szCs w:val="24"/>
        </w:rPr>
        <w:t xml:space="preserve"> el doctor Valdez Delgadillo </w:t>
      </w:r>
      <w:r>
        <w:rPr>
          <w:rFonts w:ascii="Arial" w:hAnsi="Arial" w:cs="Arial"/>
          <w:color w:val="222222"/>
          <w:spacing w:val="-4"/>
          <w:sz w:val="24"/>
          <w:szCs w:val="24"/>
        </w:rPr>
        <w:t xml:space="preserve">manifestó que esta es una </w:t>
      </w:r>
      <w:r w:rsidRPr="00CA3A2B">
        <w:rPr>
          <w:rFonts w:ascii="Arial" w:hAnsi="Arial" w:cs="Arial"/>
          <w:sz w:val="24"/>
          <w:szCs w:val="24"/>
        </w:rPr>
        <w:t xml:space="preserve">acción de internacionalización fronteriza entre dos universidades consolidadas de la región Calibaja. </w:t>
      </w:r>
      <w:r w:rsidRPr="00935D49">
        <w:rPr>
          <w:rFonts w:ascii="Arial" w:hAnsi="Arial" w:cs="Arial"/>
          <w:sz w:val="24"/>
          <w:szCs w:val="24"/>
        </w:rPr>
        <w:t>“</w:t>
      </w:r>
      <w:r w:rsidRPr="00CA3A2B">
        <w:rPr>
          <w:rFonts w:ascii="Arial" w:hAnsi="Arial" w:cs="Arial"/>
          <w:sz w:val="24"/>
          <w:szCs w:val="24"/>
        </w:rPr>
        <w:t>La UABC y la SDSU tienen casi 40 años de colaboración y desde siempre han tomado las mejores prácticas para formar estudiantes y profesores en áreas especializadas</w:t>
      </w:r>
      <w:r>
        <w:rPr>
          <w:rFonts w:ascii="Arial" w:hAnsi="Arial" w:cs="Arial"/>
          <w:sz w:val="24"/>
          <w:szCs w:val="24"/>
        </w:rPr>
        <w:t>. A</w:t>
      </w:r>
      <w:r w:rsidRPr="00CA3A2B">
        <w:rPr>
          <w:rFonts w:ascii="Arial" w:hAnsi="Arial" w:cs="Arial"/>
          <w:sz w:val="24"/>
          <w:szCs w:val="24"/>
        </w:rPr>
        <w:t xml:space="preserve">mbas universidades cuentan con fortalezas en disciplinas como </w:t>
      </w:r>
      <w:r w:rsidRPr="00935D49">
        <w:rPr>
          <w:rFonts w:ascii="Arial" w:hAnsi="Arial" w:cs="Arial"/>
          <w:sz w:val="24"/>
          <w:szCs w:val="24"/>
        </w:rPr>
        <w:t>historia, economía</w:t>
      </w:r>
      <w:r w:rsidRPr="00CA3A2B">
        <w:rPr>
          <w:rFonts w:ascii="Arial" w:hAnsi="Arial" w:cs="Arial"/>
          <w:sz w:val="24"/>
          <w:szCs w:val="24"/>
        </w:rPr>
        <w:t>, turismo, negocios internacionales, relaciones internacionales, inglés y educación dual</w:t>
      </w:r>
      <w:r w:rsidRPr="00935D49">
        <w:rPr>
          <w:rFonts w:ascii="Arial" w:hAnsi="Arial" w:cs="Arial"/>
          <w:sz w:val="24"/>
          <w:szCs w:val="24"/>
        </w:rPr>
        <w:t>”</w:t>
      </w:r>
      <w:r w:rsidRPr="00CA3A2B">
        <w:rPr>
          <w:rFonts w:ascii="Arial" w:hAnsi="Arial" w:cs="Arial"/>
          <w:sz w:val="24"/>
          <w:szCs w:val="24"/>
        </w:rPr>
        <w:t>. </w:t>
      </w:r>
    </w:p>
    <w:p w14:paraId="3DF3B28B" w14:textId="77777777" w:rsidR="00935D49" w:rsidRPr="00CA3A2B" w:rsidRDefault="00935D49" w:rsidP="00935D49">
      <w:pPr>
        <w:autoSpaceDN/>
        <w:jc w:val="both"/>
        <w:rPr>
          <w:rFonts w:ascii="Arial" w:hAnsi="Arial" w:cs="Arial"/>
          <w:color w:val="FF0000"/>
          <w:sz w:val="16"/>
          <w:szCs w:val="16"/>
        </w:rPr>
      </w:pPr>
    </w:p>
    <w:p w14:paraId="52AA173A" w14:textId="5F765BEC" w:rsidR="00935D49" w:rsidRPr="00CA3A2B" w:rsidRDefault="00935D49" w:rsidP="00935D49">
      <w:pPr>
        <w:autoSpaceDN/>
        <w:jc w:val="both"/>
        <w:rPr>
          <w:rFonts w:ascii="Arial" w:hAnsi="Arial" w:cs="Arial"/>
          <w:color w:val="FF0000"/>
          <w:sz w:val="24"/>
          <w:szCs w:val="24"/>
        </w:rPr>
      </w:pPr>
      <w:r w:rsidRPr="00935D49">
        <w:rPr>
          <w:rFonts w:ascii="Arial" w:hAnsi="Arial" w:cs="Arial"/>
          <w:sz w:val="24"/>
          <w:szCs w:val="24"/>
        </w:rPr>
        <w:t xml:space="preserve">Sobre la nueva metodología de los cursos </w:t>
      </w:r>
      <w:r w:rsidRPr="00CA3A2B">
        <w:rPr>
          <w:rFonts w:ascii="Arial" w:hAnsi="Arial" w:cs="Arial"/>
          <w:sz w:val="24"/>
          <w:szCs w:val="24"/>
        </w:rPr>
        <w:t>homologados 2021</w:t>
      </w:r>
      <w:r w:rsidRPr="00935D49">
        <w:rPr>
          <w:rFonts w:ascii="Arial" w:hAnsi="Arial" w:cs="Arial"/>
          <w:sz w:val="24"/>
          <w:szCs w:val="24"/>
        </w:rPr>
        <w:t xml:space="preserve">, mencionó el rector que </w:t>
      </w:r>
      <w:r w:rsidRPr="00CA3A2B">
        <w:rPr>
          <w:rFonts w:ascii="Arial" w:hAnsi="Arial" w:cs="Arial"/>
          <w:sz w:val="24"/>
          <w:szCs w:val="24"/>
        </w:rPr>
        <w:t xml:space="preserve">tanto la UABC como la SDSU trabajan para formar a las nuevas generaciones de profesores bajo </w:t>
      </w:r>
      <w:r w:rsidRPr="00935D49">
        <w:rPr>
          <w:rFonts w:ascii="Arial" w:hAnsi="Arial" w:cs="Arial"/>
          <w:sz w:val="24"/>
          <w:szCs w:val="24"/>
        </w:rPr>
        <w:t>la</w:t>
      </w:r>
      <w:r w:rsidRPr="00CA3A2B">
        <w:rPr>
          <w:rFonts w:ascii="Arial" w:hAnsi="Arial" w:cs="Arial"/>
          <w:sz w:val="24"/>
          <w:szCs w:val="24"/>
        </w:rPr>
        <w:t xml:space="preserve"> modalidad</w:t>
      </w:r>
      <w:r w:rsidRPr="00935D49">
        <w:rPr>
          <w:rFonts w:ascii="Arial" w:hAnsi="Arial" w:cs="Arial"/>
          <w:sz w:val="24"/>
          <w:szCs w:val="24"/>
        </w:rPr>
        <w:t xml:space="preserve"> en línea</w:t>
      </w:r>
      <w:r>
        <w:rPr>
          <w:rFonts w:ascii="Arial" w:hAnsi="Arial" w:cs="Arial"/>
          <w:sz w:val="24"/>
          <w:szCs w:val="24"/>
        </w:rPr>
        <w:t xml:space="preserve"> y especificó que la UABC cuenta con un </w:t>
      </w:r>
      <w:r w:rsidRPr="00CA3A2B">
        <w:rPr>
          <w:rFonts w:ascii="Arial" w:hAnsi="Arial" w:cs="Arial"/>
          <w:sz w:val="24"/>
          <w:szCs w:val="24"/>
        </w:rPr>
        <w:t>programa de formación COIL</w:t>
      </w:r>
      <w:r>
        <w:rPr>
          <w:rFonts w:ascii="Arial" w:hAnsi="Arial" w:cs="Arial"/>
          <w:sz w:val="24"/>
          <w:szCs w:val="24"/>
        </w:rPr>
        <w:t xml:space="preserve"> en el que participan cerca de 60 </w:t>
      </w:r>
      <w:r w:rsidR="00C66787">
        <w:rPr>
          <w:rFonts w:ascii="Arial" w:hAnsi="Arial" w:cs="Arial"/>
          <w:sz w:val="24"/>
          <w:szCs w:val="24"/>
        </w:rPr>
        <w:t>profesores investigadores. “</w:t>
      </w:r>
      <w:r w:rsidRPr="00CA3A2B">
        <w:rPr>
          <w:rFonts w:ascii="Arial" w:hAnsi="Arial" w:cs="Arial"/>
          <w:sz w:val="24"/>
          <w:szCs w:val="24"/>
        </w:rPr>
        <w:t>Construyamos universidades sin fronteras, la educación es la clave para el acceso de las competencias globales de nuestros estudiantes</w:t>
      </w:r>
      <w:r w:rsidR="00C66787" w:rsidRPr="00C66787">
        <w:rPr>
          <w:rFonts w:ascii="Arial" w:hAnsi="Arial" w:cs="Arial"/>
          <w:sz w:val="24"/>
          <w:szCs w:val="24"/>
        </w:rPr>
        <w:t>”</w:t>
      </w:r>
      <w:r w:rsidRPr="00CA3A2B">
        <w:rPr>
          <w:rFonts w:ascii="Arial" w:hAnsi="Arial" w:cs="Arial"/>
          <w:sz w:val="24"/>
          <w:szCs w:val="24"/>
        </w:rPr>
        <w:t>.</w:t>
      </w:r>
    </w:p>
    <w:p w14:paraId="56A137FA" w14:textId="49BB5ACE" w:rsidR="00935D49" w:rsidRPr="00C66787" w:rsidRDefault="00935D49" w:rsidP="00134D67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pacing w:val="-4"/>
          <w:sz w:val="16"/>
          <w:szCs w:val="16"/>
        </w:rPr>
      </w:pPr>
    </w:p>
    <w:p w14:paraId="0F51C34C" w14:textId="6D1DD420" w:rsidR="00C66787" w:rsidRDefault="00C66787" w:rsidP="00C66787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222222"/>
          <w:spacing w:val="-4"/>
          <w:sz w:val="24"/>
          <w:szCs w:val="24"/>
        </w:rPr>
        <w:t xml:space="preserve">La doctora De la Torre, expuso que al utilizar la </w:t>
      </w:r>
      <w:r w:rsidRPr="00CA3A2B">
        <w:rPr>
          <w:rFonts w:ascii="Arial" w:hAnsi="Arial" w:cs="Arial"/>
          <w:sz w:val="24"/>
          <w:szCs w:val="24"/>
        </w:rPr>
        <w:t>metodología</w:t>
      </w:r>
      <w:r>
        <w:rPr>
          <w:rFonts w:ascii="Arial" w:hAnsi="Arial" w:cs="Arial"/>
          <w:sz w:val="24"/>
          <w:szCs w:val="24"/>
        </w:rPr>
        <w:t xml:space="preserve"> COIL en los cursos homologados, </w:t>
      </w:r>
      <w:r w:rsidRPr="00CA3A2B">
        <w:rPr>
          <w:rFonts w:ascii="Arial" w:hAnsi="Arial" w:cs="Arial"/>
          <w:sz w:val="24"/>
          <w:szCs w:val="24"/>
        </w:rPr>
        <w:t>tendrán mayor oportunidad de crecimiento, y</w:t>
      </w:r>
      <w:r>
        <w:rPr>
          <w:rFonts w:ascii="Arial" w:hAnsi="Arial" w:cs="Arial"/>
          <w:sz w:val="24"/>
          <w:szCs w:val="24"/>
        </w:rPr>
        <w:t>a</w:t>
      </w:r>
      <w:r w:rsidRPr="00CA3A2B">
        <w:rPr>
          <w:rFonts w:ascii="Arial" w:hAnsi="Arial" w:cs="Arial"/>
          <w:sz w:val="24"/>
          <w:szCs w:val="24"/>
        </w:rPr>
        <w:t xml:space="preserve"> que facilita la movilidad estudiantil</w:t>
      </w:r>
      <w:r>
        <w:rPr>
          <w:rFonts w:ascii="Arial" w:hAnsi="Arial" w:cs="Arial"/>
          <w:sz w:val="24"/>
          <w:szCs w:val="24"/>
        </w:rPr>
        <w:t xml:space="preserve">, requiere de menos costos y tiempo para el traslado, entre otras ventajas. “Tenemos la meta de ser la </w:t>
      </w:r>
      <w:r w:rsidRPr="00CA3A2B">
        <w:rPr>
          <w:rFonts w:ascii="Arial" w:hAnsi="Arial" w:cs="Arial"/>
          <w:sz w:val="24"/>
          <w:szCs w:val="24"/>
        </w:rPr>
        <w:t>universidad binacional más importante de California</w:t>
      </w:r>
      <w:r>
        <w:rPr>
          <w:rFonts w:ascii="Arial" w:hAnsi="Arial" w:cs="Arial"/>
          <w:sz w:val="24"/>
          <w:szCs w:val="24"/>
        </w:rPr>
        <w:t xml:space="preserve"> y </w:t>
      </w:r>
      <w:r w:rsidRPr="00CA3A2B">
        <w:rPr>
          <w:rFonts w:ascii="Arial" w:hAnsi="Arial" w:cs="Arial"/>
          <w:sz w:val="24"/>
          <w:szCs w:val="24"/>
        </w:rPr>
        <w:t xml:space="preserve">con el apoyo de la UABC </w:t>
      </w:r>
      <w:r>
        <w:rPr>
          <w:rFonts w:ascii="Arial" w:hAnsi="Arial" w:cs="Arial"/>
          <w:sz w:val="24"/>
          <w:szCs w:val="24"/>
        </w:rPr>
        <w:t xml:space="preserve">tendremos </w:t>
      </w:r>
      <w:r w:rsidRPr="00CA3A2B">
        <w:rPr>
          <w:rFonts w:ascii="Arial" w:hAnsi="Arial" w:cs="Arial"/>
          <w:sz w:val="24"/>
          <w:szCs w:val="24"/>
        </w:rPr>
        <w:t>un sistema educativo fronterizo q</w:t>
      </w:r>
      <w:r>
        <w:rPr>
          <w:rFonts w:ascii="Arial" w:hAnsi="Arial" w:cs="Arial"/>
          <w:sz w:val="24"/>
          <w:szCs w:val="24"/>
        </w:rPr>
        <w:t>ue beneficie a los estudiantes”.</w:t>
      </w:r>
    </w:p>
    <w:p w14:paraId="2C5FCAE2" w14:textId="71F7124C" w:rsidR="00BE7DB2" w:rsidRPr="00BE7DB2" w:rsidRDefault="00BE7DB2" w:rsidP="00C66787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2E85D16A" w14:textId="19481F76" w:rsidR="00BE7DB2" w:rsidRDefault="00BE7DB2" w:rsidP="00C66787">
      <w:pPr>
        <w:shd w:val="clear" w:color="auto" w:fill="FFFFFF"/>
        <w:autoSpaceDN/>
        <w:jc w:val="both"/>
        <w:textAlignment w:val="auto"/>
        <w:rPr>
          <w:rFonts w:ascii="Arial" w:hAnsi="Arial" w:cs="Arial"/>
          <w:b/>
          <w:sz w:val="24"/>
          <w:szCs w:val="24"/>
        </w:rPr>
      </w:pPr>
      <w:r w:rsidRPr="00BE7DB2">
        <w:rPr>
          <w:rFonts w:ascii="Arial" w:hAnsi="Arial" w:cs="Arial"/>
          <w:b/>
          <w:sz w:val="24"/>
          <w:szCs w:val="24"/>
        </w:rPr>
        <w:t>Convenio de colaboración con universidad de Ucrania</w:t>
      </w:r>
    </w:p>
    <w:p w14:paraId="1C89E353" w14:textId="4B580CF0" w:rsidR="00BE7DB2" w:rsidRDefault="00BE7DB2" w:rsidP="00C66787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igual manera, la UABC firmó un convenio general de colaboración con la National Technical University “Kharkiv Polytechnic Institute”</w:t>
      </w:r>
      <w:r w:rsidR="00C278F7">
        <w:rPr>
          <w:rFonts w:ascii="Arial" w:hAnsi="Arial" w:cs="Arial"/>
          <w:sz w:val="24"/>
          <w:szCs w:val="24"/>
        </w:rPr>
        <w:t xml:space="preserve">, </w:t>
      </w:r>
      <w:r w:rsidRPr="00BE7DB2">
        <w:rPr>
          <w:rFonts w:ascii="Arial" w:hAnsi="Arial" w:cs="Arial"/>
          <w:sz w:val="24"/>
          <w:szCs w:val="24"/>
        </w:rPr>
        <w:t>institución de educación superior de nivel IV</w:t>
      </w:r>
      <w:r w:rsidR="00C278F7">
        <w:rPr>
          <w:rFonts w:ascii="Arial" w:hAnsi="Arial" w:cs="Arial"/>
          <w:sz w:val="24"/>
          <w:szCs w:val="24"/>
        </w:rPr>
        <w:t xml:space="preserve">, subordinada al </w:t>
      </w:r>
      <w:r w:rsidRPr="00BE7DB2">
        <w:rPr>
          <w:rFonts w:ascii="Arial" w:hAnsi="Arial" w:cs="Arial"/>
          <w:sz w:val="24"/>
          <w:szCs w:val="24"/>
        </w:rPr>
        <w:t>Ministerio de Educación y Ciencia de Ucrania</w:t>
      </w:r>
      <w:r w:rsidR="00C278F7">
        <w:rPr>
          <w:rFonts w:ascii="Arial" w:hAnsi="Arial" w:cs="Arial"/>
          <w:sz w:val="24"/>
          <w:szCs w:val="24"/>
        </w:rPr>
        <w:t>.</w:t>
      </w:r>
    </w:p>
    <w:p w14:paraId="0BF522EA" w14:textId="564928AC" w:rsidR="00C278F7" w:rsidRDefault="00C278F7" w:rsidP="00C66787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p w14:paraId="4FAA3B21" w14:textId="50AB495D" w:rsidR="00C278F7" w:rsidRDefault="00C278F7" w:rsidP="00C66787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p w14:paraId="562A4F99" w14:textId="303C801E" w:rsidR="00C278F7" w:rsidRDefault="00C278F7" w:rsidP="00C66787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p w14:paraId="42B4CCFE" w14:textId="6F39259D" w:rsidR="006D1013" w:rsidRDefault="00C278F7" w:rsidP="00C66787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este acuerdo, el cual tiene vigencia por cinco años, se establecen las condiciones que permit</w:t>
      </w:r>
      <w:r w:rsidR="00775A13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n estrechar lazos entre ambas universidades en l</w:t>
      </w:r>
      <w:r w:rsidR="00465010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s áreas académicas, científicas y culturales. Incluye: colaboración científica; intercambio de publicaciones científicas, curriculares</w:t>
      </w:r>
      <w:r w:rsidR="00775A13">
        <w:rPr>
          <w:rFonts w:ascii="Arial" w:hAnsi="Arial" w:cs="Arial"/>
          <w:sz w:val="24"/>
          <w:szCs w:val="24"/>
        </w:rPr>
        <w:t xml:space="preserve"> y</w:t>
      </w:r>
      <w:r>
        <w:rPr>
          <w:rFonts w:ascii="Arial" w:hAnsi="Arial" w:cs="Arial"/>
          <w:sz w:val="24"/>
          <w:szCs w:val="24"/>
        </w:rPr>
        <w:t xml:space="preserve"> bibliográficas;</w:t>
      </w:r>
      <w:r w:rsidR="00F944E3">
        <w:rPr>
          <w:rFonts w:ascii="Arial" w:hAnsi="Arial" w:cs="Arial"/>
          <w:sz w:val="24"/>
          <w:szCs w:val="24"/>
        </w:rPr>
        <w:t xml:space="preserve"> impartición de conferencias y seminarios científicos; intercambio de profesores, investigadores y estudiantes de posgrado;</w:t>
      </w:r>
      <w:r w:rsidR="006D1013">
        <w:rPr>
          <w:rFonts w:ascii="Arial" w:hAnsi="Arial" w:cs="Arial"/>
          <w:sz w:val="24"/>
          <w:szCs w:val="24"/>
        </w:rPr>
        <w:t xml:space="preserve"> preparación en conjunto de cursos, monografías, libros de texto</w:t>
      </w:r>
      <w:r w:rsidR="00636389">
        <w:rPr>
          <w:rFonts w:ascii="Arial" w:hAnsi="Arial" w:cs="Arial"/>
          <w:sz w:val="24"/>
          <w:szCs w:val="24"/>
        </w:rPr>
        <w:t xml:space="preserve"> y</w:t>
      </w:r>
      <w:r w:rsidR="006D1013">
        <w:rPr>
          <w:rFonts w:ascii="Arial" w:hAnsi="Arial" w:cs="Arial"/>
          <w:sz w:val="24"/>
          <w:szCs w:val="24"/>
        </w:rPr>
        <w:t xml:space="preserve"> artículos científicos; colaboración conjunta en proyectos internacionales, entre otras actividades académicas.</w:t>
      </w:r>
    </w:p>
    <w:p w14:paraId="4CE39402" w14:textId="51B1FFD8" w:rsidR="006D1013" w:rsidRDefault="006D1013" w:rsidP="00C66787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bookmarkEnd w:id="0"/>
    <w:p w14:paraId="6CB5B9E8" w14:textId="53C46B0F" w:rsidR="00BE7DB2" w:rsidRDefault="00BE7DB2" w:rsidP="00C66787">
      <w:pPr>
        <w:shd w:val="clear" w:color="auto" w:fill="FFFFFF"/>
        <w:autoSpaceDN/>
        <w:jc w:val="both"/>
        <w:textAlignment w:val="auto"/>
        <w:rPr>
          <w:rFonts w:ascii="Arial" w:hAnsi="Arial" w:cs="Arial"/>
          <w:b/>
          <w:sz w:val="24"/>
          <w:szCs w:val="24"/>
        </w:rPr>
      </w:pPr>
    </w:p>
    <w:p w14:paraId="314C0B06" w14:textId="4D4FA039" w:rsidR="00775A13" w:rsidRDefault="00775A13" w:rsidP="00C66787">
      <w:pPr>
        <w:shd w:val="clear" w:color="auto" w:fill="FFFFFF"/>
        <w:autoSpaceDN/>
        <w:jc w:val="both"/>
        <w:textAlignment w:val="auto"/>
        <w:rPr>
          <w:rFonts w:ascii="Arial" w:hAnsi="Arial" w:cs="Arial"/>
          <w:b/>
          <w:sz w:val="24"/>
          <w:szCs w:val="24"/>
        </w:rPr>
      </w:pPr>
    </w:p>
    <w:p w14:paraId="02C289A5" w14:textId="7C2737BC" w:rsidR="00775A13" w:rsidRDefault="00775A13" w:rsidP="00C66787">
      <w:pPr>
        <w:shd w:val="clear" w:color="auto" w:fill="FFFFFF"/>
        <w:autoSpaceDN/>
        <w:jc w:val="both"/>
        <w:textAlignment w:val="auto"/>
        <w:rPr>
          <w:rFonts w:ascii="Arial" w:hAnsi="Arial" w:cs="Arial"/>
          <w:b/>
          <w:sz w:val="24"/>
          <w:szCs w:val="24"/>
        </w:rPr>
      </w:pPr>
    </w:p>
    <w:p w14:paraId="07921B5E" w14:textId="0B309721" w:rsidR="00775A13" w:rsidRDefault="00775A13" w:rsidP="00C66787">
      <w:pPr>
        <w:shd w:val="clear" w:color="auto" w:fill="FFFFFF"/>
        <w:autoSpaceDN/>
        <w:jc w:val="both"/>
        <w:textAlignment w:val="auto"/>
        <w:rPr>
          <w:rFonts w:ascii="Arial" w:hAnsi="Arial" w:cs="Arial"/>
          <w:b/>
          <w:sz w:val="24"/>
          <w:szCs w:val="24"/>
        </w:rPr>
      </w:pPr>
    </w:p>
    <w:p w14:paraId="62228662" w14:textId="618A3CAF" w:rsidR="00775A13" w:rsidRDefault="00775A13" w:rsidP="00C66787">
      <w:pPr>
        <w:shd w:val="clear" w:color="auto" w:fill="FFFFFF"/>
        <w:autoSpaceDN/>
        <w:jc w:val="both"/>
        <w:textAlignment w:val="auto"/>
        <w:rPr>
          <w:rFonts w:ascii="Arial" w:hAnsi="Arial" w:cs="Arial"/>
          <w:b/>
          <w:sz w:val="24"/>
          <w:szCs w:val="24"/>
        </w:rPr>
      </w:pPr>
    </w:p>
    <w:p w14:paraId="0F46F2AC" w14:textId="2FD875F2" w:rsidR="00775A13" w:rsidRDefault="00775A13" w:rsidP="00C66787">
      <w:pPr>
        <w:shd w:val="clear" w:color="auto" w:fill="FFFFFF"/>
        <w:autoSpaceDN/>
        <w:jc w:val="both"/>
        <w:textAlignment w:val="auto"/>
        <w:rPr>
          <w:rFonts w:ascii="Arial" w:hAnsi="Arial" w:cs="Arial"/>
          <w:b/>
          <w:sz w:val="24"/>
          <w:szCs w:val="24"/>
        </w:rPr>
      </w:pPr>
    </w:p>
    <w:p w14:paraId="1E318701" w14:textId="6D14ECC7" w:rsidR="00775A13" w:rsidRDefault="00775A13" w:rsidP="00C66787">
      <w:pPr>
        <w:shd w:val="clear" w:color="auto" w:fill="FFFFFF"/>
        <w:autoSpaceDN/>
        <w:jc w:val="both"/>
        <w:textAlignment w:val="auto"/>
        <w:rPr>
          <w:rFonts w:ascii="Arial" w:hAnsi="Arial" w:cs="Arial"/>
          <w:b/>
          <w:sz w:val="24"/>
          <w:szCs w:val="24"/>
        </w:rPr>
      </w:pPr>
    </w:p>
    <w:p w14:paraId="56CC9011" w14:textId="77777777" w:rsidR="00775A13" w:rsidRPr="00BE7DB2" w:rsidRDefault="00775A13" w:rsidP="00C66787">
      <w:pPr>
        <w:shd w:val="clear" w:color="auto" w:fill="FFFFFF"/>
        <w:autoSpaceDN/>
        <w:jc w:val="both"/>
        <w:textAlignment w:val="auto"/>
        <w:rPr>
          <w:rFonts w:ascii="Arial" w:hAnsi="Arial" w:cs="Arial"/>
          <w:b/>
          <w:sz w:val="24"/>
          <w:szCs w:val="24"/>
        </w:rPr>
      </w:pPr>
    </w:p>
    <w:p w14:paraId="11DB59C5" w14:textId="77777777" w:rsidR="00C66787" w:rsidRPr="00CA3A2B" w:rsidRDefault="00C66787" w:rsidP="00C66787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p w14:paraId="747D6F2B" w14:textId="77777777" w:rsidR="00100179" w:rsidRPr="00775A13" w:rsidRDefault="00100179" w:rsidP="00D73D9C">
      <w:pPr>
        <w:autoSpaceDN/>
        <w:jc w:val="both"/>
        <w:rPr>
          <w:rFonts w:ascii="Arial" w:hAnsi="Arial" w:cs="Arial"/>
          <w:color w:val="FFFFFF" w:themeColor="background1"/>
          <w:sz w:val="24"/>
          <w:szCs w:val="24"/>
        </w:rPr>
      </w:pPr>
    </w:p>
    <w:p w14:paraId="4FC6E9B2" w14:textId="152717E7" w:rsidR="00EE7550" w:rsidRPr="00775A13" w:rsidRDefault="001704BA" w:rsidP="00F8234C">
      <w:pPr>
        <w:jc w:val="right"/>
        <w:rPr>
          <w:rFonts w:ascii="Arial" w:hAnsi="Arial" w:cs="Arial"/>
          <w:color w:val="FFFFFF" w:themeColor="background1"/>
          <w:sz w:val="16"/>
        </w:rPr>
      </w:pPr>
      <w:r w:rsidRPr="00775A13">
        <w:rPr>
          <w:rFonts w:ascii="Arial" w:hAnsi="Arial" w:cs="Arial"/>
          <w:color w:val="FFFFFF" w:themeColor="background1"/>
          <w:sz w:val="16"/>
        </w:rPr>
        <w:t xml:space="preserve">Redacción: </w:t>
      </w:r>
      <w:r w:rsidR="00D73D9C" w:rsidRPr="00775A13">
        <w:rPr>
          <w:rFonts w:ascii="Arial" w:hAnsi="Arial" w:cs="Arial"/>
          <w:color w:val="FFFFFF" w:themeColor="background1"/>
          <w:sz w:val="16"/>
        </w:rPr>
        <w:t>Norma</w:t>
      </w:r>
      <w:r w:rsidR="0090101E" w:rsidRPr="00775A13">
        <w:rPr>
          <w:rFonts w:ascii="Arial" w:hAnsi="Arial" w:cs="Arial"/>
          <w:color w:val="FFFFFF" w:themeColor="background1"/>
          <w:sz w:val="16"/>
        </w:rPr>
        <w:t xml:space="preserve"> Angélica Gómez</w:t>
      </w:r>
      <w:r w:rsidR="00D73D9C" w:rsidRPr="00775A13">
        <w:rPr>
          <w:rFonts w:ascii="Arial" w:hAnsi="Arial" w:cs="Arial"/>
          <w:color w:val="FFFFFF" w:themeColor="background1"/>
          <w:sz w:val="16"/>
        </w:rPr>
        <w:t xml:space="preserve"> Bravo</w:t>
      </w:r>
    </w:p>
    <w:p w14:paraId="6EEBCEBD" w14:textId="5C1BCCC6" w:rsidR="00D5380B" w:rsidRPr="00775A13" w:rsidRDefault="00775A13" w:rsidP="00D5380B">
      <w:pPr>
        <w:jc w:val="right"/>
        <w:rPr>
          <w:rFonts w:ascii="Arial" w:hAnsi="Arial" w:cs="Arial"/>
          <w:color w:val="FFFFFF" w:themeColor="background1"/>
          <w:sz w:val="16"/>
        </w:rPr>
      </w:pPr>
      <w:r w:rsidRPr="00775A13">
        <w:rPr>
          <w:rFonts w:ascii="Arial" w:hAnsi="Arial" w:cs="Arial"/>
          <w:color w:val="FFFFFF" w:themeColor="background1"/>
          <w:sz w:val="16"/>
        </w:rPr>
        <w:t>Fotografías: CGVCA</w:t>
      </w:r>
    </w:p>
    <w:sectPr w:rsidR="00D5380B" w:rsidRPr="00775A13" w:rsidSect="00DA6170">
      <w:pgSz w:w="12240" w:h="15840" w:code="1"/>
      <w:pgMar w:top="0" w:right="900" w:bottom="142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4D0DDD" w14:textId="77777777" w:rsidR="009E081B" w:rsidRDefault="009E081B">
      <w:r>
        <w:separator/>
      </w:r>
    </w:p>
  </w:endnote>
  <w:endnote w:type="continuationSeparator" w:id="0">
    <w:p w14:paraId="5D3CA3D4" w14:textId="77777777" w:rsidR="009E081B" w:rsidRDefault="009E0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C6CBE2" w14:textId="77777777" w:rsidR="009E081B" w:rsidRDefault="009E081B">
      <w:r>
        <w:rPr>
          <w:color w:val="000000"/>
        </w:rPr>
        <w:separator/>
      </w:r>
    </w:p>
  </w:footnote>
  <w:footnote w:type="continuationSeparator" w:id="0">
    <w:p w14:paraId="23487B44" w14:textId="77777777" w:rsidR="009E081B" w:rsidRDefault="009E08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E533B"/>
    <w:multiLevelType w:val="hybridMultilevel"/>
    <w:tmpl w:val="4FA60616"/>
    <w:lvl w:ilvl="0" w:tplc="CEC63D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4031E"/>
    <w:multiLevelType w:val="hybridMultilevel"/>
    <w:tmpl w:val="91026F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6D3505C"/>
    <w:multiLevelType w:val="hybridMultilevel"/>
    <w:tmpl w:val="22B4D2D6"/>
    <w:lvl w:ilvl="0" w:tplc="D9261C04">
      <w:numFmt w:val="bullet"/>
      <w:lvlText w:val=""/>
      <w:lvlJc w:val="left"/>
      <w:pPr>
        <w:ind w:left="1052" w:hanging="776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13A61E4E">
      <w:numFmt w:val="bullet"/>
      <w:lvlText w:val="•"/>
      <w:lvlJc w:val="left"/>
      <w:pPr>
        <w:ind w:left="1992" w:hanging="776"/>
      </w:pPr>
      <w:rPr>
        <w:rFonts w:hint="default"/>
        <w:lang w:val="es-ES" w:eastAsia="es-ES" w:bidi="es-ES"/>
      </w:rPr>
    </w:lvl>
    <w:lvl w:ilvl="2" w:tplc="FE8AAC38">
      <w:numFmt w:val="bullet"/>
      <w:lvlText w:val="•"/>
      <w:lvlJc w:val="left"/>
      <w:pPr>
        <w:ind w:left="2924" w:hanging="776"/>
      </w:pPr>
      <w:rPr>
        <w:rFonts w:hint="default"/>
        <w:lang w:val="es-ES" w:eastAsia="es-ES" w:bidi="es-ES"/>
      </w:rPr>
    </w:lvl>
    <w:lvl w:ilvl="3" w:tplc="805E2BC2">
      <w:numFmt w:val="bullet"/>
      <w:lvlText w:val="•"/>
      <w:lvlJc w:val="left"/>
      <w:pPr>
        <w:ind w:left="3856" w:hanging="776"/>
      </w:pPr>
      <w:rPr>
        <w:rFonts w:hint="default"/>
        <w:lang w:val="es-ES" w:eastAsia="es-ES" w:bidi="es-ES"/>
      </w:rPr>
    </w:lvl>
    <w:lvl w:ilvl="4" w:tplc="1AF6D530">
      <w:numFmt w:val="bullet"/>
      <w:lvlText w:val="•"/>
      <w:lvlJc w:val="left"/>
      <w:pPr>
        <w:ind w:left="4788" w:hanging="776"/>
      </w:pPr>
      <w:rPr>
        <w:rFonts w:hint="default"/>
        <w:lang w:val="es-ES" w:eastAsia="es-ES" w:bidi="es-ES"/>
      </w:rPr>
    </w:lvl>
    <w:lvl w:ilvl="5" w:tplc="114AA3CC">
      <w:numFmt w:val="bullet"/>
      <w:lvlText w:val="•"/>
      <w:lvlJc w:val="left"/>
      <w:pPr>
        <w:ind w:left="5720" w:hanging="776"/>
      </w:pPr>
      <w:rPr>
        <w:rFonts w:hint="default"/>
        <w:lang w:val="es-ES" w:eastAsia="es-ES" w:bidi="es-ES"/>
      </w:rPr>
    </w:lvl>
    <w:lvl w:ilvl="6" w:tplc="48624C36">
      <w:numFmt w:val="bullet"/>
      <w:lvlText w:val="•"/>
      <w:lvlJc w:val="left"/>
      <w:pPr>
        <w:ind w:left="6652" w:hanging="776"/>
      </w:pPr>
      <w:rPr>
        <w:rFonts w:hint="default"/>
        <w:lang w:val="es-ES" w:eastAsia="es-ES" w:bidi="es-ES"/>
      </w:rPr>
    </w:lvl>
    <w:lvl w:ilvl="7" w:tplc="39164B56">
      <w:numFmt w:val="bullet"/>
      <w:lvlText w:val="•"/>
      <w:lvlJc w:val="left"/>
      <w:pPr>
        <w:ind w:left="7584" w:hanging="776"/>
      </w:pPr>
      <w:rPr>
        <w:rFonts w:hint="default"/>
        <w:lang w:val="es-ES" w:eastAsia="es-ES" w:bidi="es-ES"/>
      </w:rPr>
    </w:lvl>
    <w:lvl w:ilvl="8" w:tplc="A6AC7E22">
      <w:numFmt w:val="bullet"/>
      <w:lvlText w:val="•"/>
      <w:lvlJc w:val="left"/>
      <w:pPr>
        <w:ind w:left="8516" w:hanging="776"/>
      </w:pPr>
      <w:rPr>
        <w:rFonts w:hint="default"/>
        <w:lang w:val="es-ES" w:eastAsia="es-ES" w:bidi="es-ES"/>
      </w:rPr>
    </w:lvl>
  </w:abstractNum>
  <w:abstractNum w:abstractNumId="5" w15:restartNumberingAfterBreak="0">
    <w:nsid w:val="2511436C"/>
    <w:multiLevelType w:val="hybridMultilevel"/>
    <w:tmpl w:val="813E98D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B8D0634"/>
    <w:multiLevelType w:val="hybridMultilevel"/>
    <w:tmpl w:val="840C2E48"/>
    <w:lvl w:ilvl="0" w:tplc="C62AD5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683A8B"/>
    <w:multiLevelType w:val="hybridMultilevel"/>
    <w:tmpl w:val="2DA8DB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4B11AB"/>
    <w:multiLevelType w:val="hybridMultilevel"/>
    <w:tmpl w:val="187C8F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D07B4E"/>
    <w:multiLevelType w:val="hybridMultilevel"/>
    <w:tmpl w:val="68E0F1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013C41"/>
    <w:multiLevelType w:val="hybridMultilevel"/>
    <w:tmpl w:val="9AB0FC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14217D"/>
    <w:multiLevelType w:val="hybridMultilevel"/>
    <w:tmpl w:val="C07C0B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E970E4"/>
    <w:multiLevelType w:val="hybridMultilevel"/>
    <w:tmpl w:val="AFA038CC"/>
    <w:lvl w:ilvl="0" w:tplc="6B52C23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7E55C2"/>
    <w:multiLevelType w:val="hybridMultilevel"/>
    <w:tmpl w:val="6C8A43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E95D10"/>
    <w:multiLevelType w:val="hybridMultilevel"/>
    <w:tmpl w:val="E940DC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DD7127"/>
    <w:multiLevelType w:val="hybridMultilevel"/>
    <w:tmpl w:val="7910D7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F9724E"/>
    <w:multiLevelType w:val="hybridMultilevel"/>
    <w:tmpl w:val="B0125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9" w15:restartNumberingAfterBreak="0">
    <w:nsid w:val="3E295D61"/>
    <w:multiLevelType w:val="hybridMultilevel"/>
    <w:tmpl w:val="18ACD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BD6CCC"/>
    <w:multiLevelType w:val="hybridMultilevel"/>
    <w:tmpl w:val="1960C9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1E032A"/>
    <w:multiLevelType w:val="hybridMultilevel"/>
    <w:tmpl w:val="E244F42A"/>
    <w:lvl w:ilvl="0" w:tplc="B52A95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FE7300"/>
    <w:multiLevelType w:val="hybridMultilevel"/>
    <w:tmpl w:val="294CB780"/>
    <w:lvl w:ilvl="0" w:tplc="080A0017">
      <w:start w:val="1"/>
      <w:numFmt w:val="lowerLetter"/>
      <w:lvlText w:val="%1)"/>
      <w:lvlJc w:val="left"/>
      <w:pPr>
        <w:ind w:left="3144" w:hanging="360"/>
      </w:pPr>
    </w:lvl>
    <w:lvl w:ilvl="1" w:tplc="080A0019" w:tentative="1">
      <w:start w:val="1"/>
      <w:numFmt w:val="lowerLetter"/>
      <w:lvlText w:val="%2."/>
      <w:lvlJc w:val="left"/>
      <w:pPr>
        <w:ind w:left="3864" w:hanging="360"/>
      </w:pPr>
    </w:lvl>
    <w:lvl w:ilvl="2" w:tplc="080A001B" w:tentative="1">
      <w:start w:val="1"/>
      <w:numFmt w:val="lowerRoman"/>
      <w:lvlText w:val="%3."/>
      <w:lvlJc w:val="right"/>
      <w:pPr>
        <w:ind w:left="4584" w:hanging="180"/>
      </w:pPr>
    </w:lvl>
    <w:lvl w:ilvl="3" w:tplc="080A000F" w:tentative="1">
      <w:start w:val="1"/>
      <w:numFmt w:val="decimal"/>
      <w:lvlText w:val="%4."/>
      <w:lvlJc w:val="left"/>
      <w:pPr>
        <w:ind w:left="5304" w:hanging="360"/>
      </w:pPr>
    </w:lvl>
    <w:lvl w:ilvl="4" w:tplc="080A0019" w:tentative="1">
      <w:start w:val="1"/>
      <w:numFmt w:val="lowerLetter"/>
      <w:lvlText w:val="%5."/>
      <w:lvlJc w:val="left"/>
      <w:pPr>
        <w:ind w:left="6024" w:hanging="360"/>
      </w:pPr>
    </w:lvl>
    <w:lvl w:ilvl="5" w:tplc="080A001B" w:tentative="1">
      <w:start w:val="1"/>
      <w:numFmt w:val="lowerRoman"/>
      <w:lvlText w:val="%6."/>
      <w:lvlJc w:val="right"/>
      <w:pPr>
        <w:ind w:left="6744" w:hanging="180"/>
      </w:pPr>
    </w:lvl>
    <w:lvl w:ilvl="6" w:tplc="080A000F" w:tentative="1">
      <w:start w:val="1"/>
      <w:numFmt w:val="decimal"/>
      <w:lvlText w:val="%7."/>
      <w:lvlJc w:val="left"/>
      <w:pPr>
        <w:ind w:left="7464" w:hanging="360"/>
      </w:pPr>
    </w:lvl>
    <w:lvl w:ilvl="7" w:tplc="080A0019" w:tentative="1">
      <w:start w:val="1"/>
      <w:numFmt w:val="lowerLetter"/>
      <w:lvlText w:val="%8."/>
      <w:lvlJc w:val="left"/>
      <w:pPr>
        <w:ind w:left="8184" w:hanging="360"/>
      </w:pPr>
    </w:lvl>
    <w:lvl w:ilvl="8" w:tplc="080A001B" w:tentative="1">
      <w:start w:val="1"/>
      <w:numFmt w:val="lowerRoman"/>
      <w:lvlText w:val="%9."/>
      <w:lvlJc w:val="right"/>
      <w:pPr>
        <w:ind w:left="8904" w:hanging="180"/>
      </w:pPr>
    </w:lvl>
  </w:abstractNum>
  <w:abstractNum w:abstractNumId="23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 w15:restartNumberingAfterBreak="0">
    <w:nsid w:val="64F14B8C"/>
    <w:multiLevelType w:val="hybridMultilevel"/>
    <w:tmpl w:val="EA30C7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454922"/>
    <w:multiLevelType w:val="hybridMultilevel"/>
    <w:tmpl w:val="85FE01FA"/>
    <w:lvl w:ilvl="0" w:tplc="13BA44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7C2C5C"/>
    <w:multiLevelType w:val="hybridMultilevel"/>
    <w:tmpl w:val="EBBA03EE"/>
    <w:lvl w:ilvl="0" w:tplc="2C284F3C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7" w15:restartNumberingAfterBreak="0">
    <w:nsid w:val="6F9324B2"/>
    <w:multiLevelType w:val="hybridMultilevel"/>
    <w:tmpl w:val="EDD6B36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715C20D4"/>
    <w:multiLevelType w:val="hybridMultilevel"/>
    <w:tmpl w:val="2572DB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7"/>
  </w:num>
  <w:num w:numId="3">
    <w:abstractNumId w:val="19"/>
  </w:num>
  <w:num w:numId="4">
    <w:abstractNumId w:val="9"/>
  </w:num>
  <w:num w:numId="5">
    <w:abstractNumId w:val="18"/>
  </w:num>
  <w:num w:numId="6">
    <w:abstractNumId w:val="6"/>
  </w:num>
  <w:num w:numId="7">
    <w:abstractNumId w:val="1"/>
  </w:num>
  <w:num w:numId="8">
    <w:abstractNumId w:val="4"/>
  </w:num>
  <w:num w:numId="9">
    <w:abstractNumId w:val="3"/>
  </w:num>
  <w:num w:numId="10">
    <w:abstractNumId w:val="26"/>
  </w:num>
  <w:num w:numId="11">
    <w:abstractNumId w:val="10"/>
  </w:num>
  <w:num w:numId="12">
    <w:abstractNumId w:val="5"/>
  </w:num>
  <w:num w:numId="13">
    <w:abstractNumId w:val="11"/>
  </w:num>
  <w:num w:numId="14">
    <w:abstractNumId w:val="22"/>
  </w:num>
  <w:num w:numId="15">
    <w:abstractNumId w:val="13"/>
  </w:num>
  <w:num w:numId="16">
    <w:abstractNumId w:val="28"/>
  </w:num>
  <w:num w:numId="17">
    <w:abstractNumId w:val="12"/>
  </w:num>
  <w:num w:numId="18">
    <w:abstractNumId w:val="20"/>
  </w:num>
  <w:num w:numId="19">
    <w:abstractNumId w:val="0"/>
  </w:num>
  <w:num w:numId="20">
    <w:abstractNumId w:val="17"/>
  </w:num>
  <w:num w:numId="21">
    <w:abstractNumId w:val="21"/>
  </w:num>
  <w:num w:numId="22">
    <w:abstractNumId w:val="24"/>
  </w:num>
  <w:num w:numId="23">
    <w:abstractNumId w:val="21"/>
  </w:num>
  <w:num w:numId="24">
    <w:abstractNumId w:val="14"/>
  </w:num>
  <w:num w:numId="25">
    <w:abstractNumId w:val="2"/>
  </w:num>
  <w:num w:numId="26">
    <w:abstractNumId w:val="7"/>
  </w:num>
  <w:num w:numId="27">
    <w:abstractNumId w:val="15"/>
  </w:num>
  <w:num w:numId="28">
    <w:abstractNumId w:val="25"/>
  </w:num>
  <w:num w:numId="29">
    <w:abstractNumId w:val="16"/>
  </w:num>
  <w:num w:numId="30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0DDA"/>
    <w:rsid w:val="000011A9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1757"/>
    <w:rsid w:val="000139A0"/>
    <w:rsid w:val="00013F25"/>
    <w:rsid w:val="00014063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17BA4"/>
    <w:rsid w:val="00020282"/>
    <w:rsid w:val="000202E6"/>
    <w:rsid w:val="00021375"/>
    <w:rsid w:val="000215B2"/>
    <w:rsid w:val="000220E8"/>
    <w:rsid w:val="00022348"/>
    <w:rsid w:val="00022E4B"/>
    <w:rsid w:val="00022F45"/>
    <w:rsid w:val="00023302"/>
    <w:rsid w:val="00023386"/>
    <w:rsid w:val="000240AD"/>
    <w:rsid w:val="000245C8"/>
    <w:rsid w:val="0002467F"/>
    <w:rsid w:val="00024BF8"/>
    <w:rsid w:val="00024D1A"/>
    <w:rsid w:val="00024ECA"/>
    <w:rsid w:val="000253D3"/>
    <w:rsid w:val="00025637"/>
    <w:rsid w:val="00026076"/>
    <w:rsid w:val="0002613A"/>
    <w:rsid w:val="00026289"/>
    <w:rsid w:val="00026435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6CE9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104"/>
    <w:rsid w:val="0005340B"/>
    <w:rsid w:val="00053DA3"/>
    <w:rsid w:val="00053DD6"/>
    <w:rsid w:val="00054113"/>
    <w:rsid w:val="000542F3"/>
    <w:rsid w:val="00054483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C1D"/>
    <w:rsid w:val="00061C3F"/>
    <w:rsid w:val="00061EC2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B1E"/>
    <w:rsid w:val="00066D40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6AF6"/>
    <w:rsid w:val="000771BF"/>
    <w:rsid w:val="0007732E"/>
    <w:rsid w:val="000775C3"/>
    <w:rsid w:val="0008024D"/>
    <w:rsid w:val="000802A1"/>
    <w:rsid w:val="00080A6D"/>
    <w:rsid w:val="000810DA"/>
    <w:rsid w:val="00081622"/>
    <w:rsid w:val="00081953"/>
    <w:rsid w:val="00081ACD"/>
    <w:rsid w:val="00081DCF"/>
    <w:rsid w:val="00082414"/>
    <w:rsid w:val="000825EA"/>
    <w:rsid w:val="00082935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70C"/>
    <w:rsid w:val="00087A44"/>
    <w:rsid w:val="00087CEF"/>
    <w:rsid w:val="00090188"/>
    <w:rsid w:val="000903E2"/>
    <w:rsid w:val="000908CC"/>
    <w:rsid w:val="00090B5D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60"/>
    <w:rsid w:val="000A2207"/>
    <w:rsid w:val="000A26E8"/>
    <w:rsid w:val="000A2983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609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7FA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45E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EEF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1774"/>
    <w:rsid w:val="000C20D1"/>
    <w:rsid w:val="000C2834"/>
    <w:rsid w:val="000C289D"/>
    <w:rsid w:val="000C2E36"/>
    <w:rsid w:val="000C3029"/>
    <w:rsid w:val="000C316C"/>
    <w:rsid w:val="000C3B09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787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603"/>
    <w:rsid w:val="000D5763"/>
    <w:rsid w:val="000D5842"/>
    <w:rsid w:val="000D5884"/>
    <w:rsid w:val="000D6AD9"/>
    <w:rsid w:val="000D74D8"/>
    <w:rsid w:val="000D7BEA"/>
    <w:rsid w:val="000D7D13"/>
    <w:rsid w:val="000E0837"/>
    <w:rsid w:val="000E08AA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4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A7F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179"/>
    <w:rsid w:val="001002AC"/>
    <w:rsid w:val="00100428"/>
    <w:rsid w:val="001004D0"/>
    <w:rsid w:val="001006A6"/>
    <w:rsid w:val="0010079F"/>
    <w:rsid w:val="00100BF8"/>
    <w:rsid w:val="00100C38"/>
    <w:rsid w:val="001012F0"/>
    <w:rsid w:val="00102348"/>
    <w:rsid w:val="00102526"/>
    <w:rsid w:val="00102C5C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07C6E"/>
    <w:rsid w:val="001100B8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EC4"/>
    <w:rsid w:val="00115231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792"/>
    <w:rsid w:val="001218FB"/>
    <w:rsid w:val="00121907"/>
    <w:rsid w:val="0012234C"/>
    <w:rsid w:val="00122478"/>
    <w:rsid w:val="00122618"/>
    <w:rsid w:val="001231E1"/>
    <w:rsid w:val="00123B95"/>
    <w:rsid w:val="00124516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27D24"/>
    <w:rsid w:val="001304D9"/>
    <w:rsid w:val="00130731"/>
    <w:rsid w:val="001308D8"/>
    <w:rsid w:val="00130919"/>
    <w:rsid w:val="00130B3A"/>
    <w:rsid w:val="00130D04"/>
    <w:rsid w:val="0013111A"/>
    <w:rsid w:val="00131140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D67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208"/>
    <w:rsid w:val="00143658"/>
    <w:rsid w:val="00143A3D"/>
    <w:rsid w:val="00143A48"/>
    <w:rsid w:val="001443EE"/>
    <w:rsid w:val="001445EE"/>
    <w:rsid w:val="001446A7"/>
    <w:rsid w:val="00144F11"/>
    <w:rsid w:val="001450AA"/>
    <w:rsid w:val="0014510E"/>
    <w:rsid w:val="00145459"/>
    <w:rsid w:val="0014585D"/>
    <w:rsid w:val="00145C65"/>
    <w:rsid w:val="00145CA3"/>
    <w:rsid w:val="001461F3"/>
    <w:rsid w:val="0014656B"/>
    <w:rsid w:val="001465C5"/>
    <w:rsid w:val="00146801"/>
    <w:rsid w:val="001469E1"/>
    <w:rsid w:val="00146ACC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6C2"/>
    <w:rsid w:val="00153253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6867"/>
    <w:rsid w:val="00157536"/>
    <w:rsid w:val="001575BD"/>
    <w:rsid w:val="001576BD"/>
    <w:rsid w:val="00157D2E"/>
    <w:rsid w:val="00157FF2"/>
    <w:rsid w:val="001601E7"/>
    <w:rsid w:val="001605E7"/>
    <w:rsid w:val="00160CEE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D6F"/>
    <w:rsid w:val="00166F87"/>
    <w:rsid w:val="0016767C"/>
    <w:rsid w:val="00167706"/>
    <w:rsid w:val="00167CA6"/>
    <w:rsid w:val="00167FDC"/>
    <w:rsid w:val="001703F8"/>
    <w:rsid w:val="001704BA"/>
    <w:rsid w:val="00170BD0"/>
    <w:rsid w:val="00170F68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299"/>
    <w:rsid w:val="00177A05"/>
    <w:rsid w:val="00177E97"/>
    <w:rsid w:val="00177F95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3CB4"/>
    <w:rsid w:val="00184204"/>
    <w:rsid w:val="0018424B"/>
    <w:rsid w:val="00184387"/>
    <w:rsid w:val="0018454F"/>
    <w:rsid w:val="00184CB0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733"/>
    <w:rsid w:val="0019332F"/>
    <w:rsid w:val="0019367B"/>
    <w:rsid w:val="00193889"/>
    <w:rsid w:val="001938E0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5062"/>
    <w:rsid w:val="001A51AA"/>
    <w:rsid w:val="001A5CD0"/>
    <w:rsid w:val="001A63F8"/>
    <w:rsid w:val="001A672F"/>
    <w:rsid w:val="001A6796"/>
    <w:rsid w:val="001A681E"/>
    <w:rsid w:val="001A6B76"/>
    <w:rsid w:val="001A6B97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32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0DA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059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855"/>
    <w:rsid w:val="001E51E2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947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19AC"/>
    <w:rsid w:val="0020205B"/>
    <w:rsid w:val="002021F9"/>
    <w:rsid w:val="0020232E"/>
    <w:rsid w:val="002025ED"/>
    <w:rsid w:val="002027F4"/>
    <w:rsid w:val="002027FF"/>
    <w:rsid w:val="00202BB6"/>
    <w:rsid w:val="00202C8B"/>
    <w:rsid w:val="00202D53"/>
    <w:rsid w:val="00202DBB"/>
    <w:rsid w:val="0020316F"/>
    <w:rsid w:val="00203A57"/>
    <w:rsid w:val="002040E3"/>
    <w:rsid w:val="00204111"/>
    <w:rsid w:val="00204729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3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078"/>
    <w:rsid w:val="00215320"/>
    <w:rsid w:val="002156A3"/>
    <w:rsid w:val="00215897"/>
    <w:rsid w:val="0021592D"/>
    <w:rsid w:val="00215AFA"/>
    <w:rsid w:val="00215C64"/>
    <w:rsid w:val="00215EF1"/>
    <w:rsid w:val="00216752"/>
    <w:rsid w:val="00216827"/>
    <w:rsid w:val="00216B03"/>
    <w:rsid w:val="002172C6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1CF2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C79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64F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D"/>
    <w:rsid w:val="0023448F"/>
    <w:rsid w:val="00234923"/>
    <w:rsid w:val="002349A2"/>
    <w:rsid w:val="00234BCA"/>
    <w:rsid w:val="00234C54"/>
    <w:rsid w:val="00234E8D"/>
    <w:rsid w:val="002354E7"/>
    <w:rsid w:val="0023562D"/>
    <w:rsid w:val="00235711"/>
    <w:rsid w:val="00235BF0"/>
    <w:rsid w:val="00236812"/>
    <w:rsid w:val="00236BAF"/>
    <w:rsid w:val="00236FF5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452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D38"/>
    <w:rsid w:val="00251F24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29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7FA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DD4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5596"/>
    <w:rsid w:val="002957D8"/>
    <w:rsid w:val="00295B47"/>
    <w:rsid w:val="00295CAD"/>
    <w:rsid w:val="00295D75"/>
    <w:rsid w:val="00295FC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016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6FD"/>
    <w:rsid w:val="002A4E6A"/>
    <w:rsid w:val="002A5704"/>
    <w:rsid w:val="002A5D6C"/>
    <w:rsid w:val="002A60D9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99"/>
    <w:rsid w:val="002B5AB0"/>
    <w:rsid w:val="002B5B65"/>
    <w:rsid w:val="002B640C"/>
    <w:rsid w:val="002B67DA"/>
    <w:rsid w:val="002B6D2F"/>
    <w:rsid w:val="002B6E01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1C4"/>
    <w:rsid w:val="002C352C"/>
    <w:rsid w:val="002C3A52"/>
    <w:rsid w:val="002C4010"/>
    <w:rsid w:val="002C4517"/>
    <w:rsid w:val="002C4645"/>
    <w:rsid w:val="002C4848"/>
    <w:rsid w:val="002C5071"/>
    <w:rsid w:val="002C585E"/>
    <w:rsid w:val="002C5908"/>
    <w:rsid w:val="002C5C82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8CB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4"/>
    <w:rsid w:val="002E125F"/>
    <w:rsid w:val="002E17EA"/>
    <w:rsid w:val="002E1A33"/>
    <w:rsid w:val="002E1B4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023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276C"/>
    <w:rsid w:val="002F2961"/>
    <w:rsid w:val="002F3524"/>
    <w:rsid w:val="002F3720"/>
    <w:rsid w:val="002F378B"/>
    <w:rsid w:val="002F3B40"/>
    <w:rsid w:val="002F3F11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6DB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169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21C5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12D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2E11"/>
    <w:rsid w:val="0032329B"/>
    <w:rsid w:val="00323734"/>
    <w:rsid w:val="00323B9D"/>
    <w:rsid w:val="003240D3"/>
    <w:rsid w:val="003245FC"/>
    <w:rsid w:val="00324755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1AB"/>
    <w:rsid w:val="003275E2"/>
    <w:rsid w:val="00327723"/>
    <w:rsid w:val="00327F1E"/>
    <w:rsid w:val="003306E8"/>
    <w:rsid w:val="00330974"/>
    <w:rsid w:val="00330B7C"/>
    <w:rsid w:val="00330CFF"/>
    <w:rsid w:val="00332028"/>
    <w:rsid w:val="003320EB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0FFF"/>
    <w:rsid w:val="00341357"/>
    <w:rsid w:val="003414CF"/>
    <w:rsid w:val="00341D0B"/>
    <w:rsid w:val="00342317"/>
    <w:rsid w:val="00342D5C"/>
    <w:rsid w:val="00342EAB"/>
    <w:rsid w:val="003438DE"/>
    <w:rsid w:val="00343BD2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894"/>
    <w:rsid w:val="00355AB6"/>
    <w:rsid w:val="003563DD"/>
    <w:rsid w:val="003564C7"/>
    <w:rsid w:val="0035652C"/>
    <w:rsid w:val="003565B2"/>
    <w:rsid w:val="003567DC"/>
    <w:rsid w:val="00356848"/>
    <w:rsid w:val="003578D9"/>
    <w:rsid w:val="003578E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27A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0FC1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416C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2F22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4B0"/>
    <w:rsid w:val="00390742"/>
    <w:rsid w:val="003907FB"/>
    <w:rsid w:val="0039098E"/>
    <w:rsid w:val="003909E0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CC3"/>
    <w:rsid w:val="003A1D1F"/>
    <w:rsid w:val="003A2310"/>
    <w:rsid w:val="003A2435"/>
    <w:rsid w:val="003A2A17"/>
    <w:rsid w:val="003A2F89"/>
    <w:rsid w:val="003A320B"/>
    <w:rsid w:val="003A3660"/>
    <w:rsid w:val="003A41E8"/>
    <w:rsid w:val="003A4299"/>
    <w:rsid w:val="003A48CD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4E4A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76"/>
    <w:rsid w:val="003C70D0"/>
    <w:rsid w:val="003C76B0"/>
    <w:rsid w:val="003C7AE8"/>
    <w:rsid w:val="003C7FCA"/>
    <w:rsid w:val="003D083F"/>
    <w:rsid w:val="003D0864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7D5"/>
    <w:rsid w:val="003E2CBE"/>
    <w:rsid w:val="003E2D9F"/>
    <w:rsid w:val="003E2FEE"/>
    <w:rsid w:val="003E34BA"/>
    <w:rsid w:val="003E383C"/>
    <w:rsid w:val="003E43B6"/>
    <w:rsid w:val="003E452E"/>
    <w:rsid w:val="003E49AA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ABB"/>
    <w:rsid w:val="003F3AD2"/>
    <w:rsid w:val="003F3B72"/>
    <w:rsid w:val="003F3BAA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193"/>
    <w:rsid w:val="0040031B"/>
    <w:rsid w:val="00400A06"/>
    <w:rsid w:val="00400FDB"/>
    <w:rsid w:val="00401982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3D2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A60"/>
    <w:rsid w:val="0041617C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44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1F9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8D"/>
    <w:rsid w:val="00464F79"/>
    <w:rsid w:val="00465010"/>
    <w:rsid w:val="00465562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43B"/>
    <w:rsid w:val="0047680A"/>
    <w:rsid w:val="004769DB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BCE"/>
    <w:rsid w:val="004C6F77"/>
    <w:rsid w:val="004C7128"/>
    <w:rsid w:val="004D01B1"/>
    <w:rsid w:val="004D01F6"/>
    <w:rsid w:val="004D03CA"/>
    <w:rsid w:val="004D0F90"/>
    <w:rsid w:val="004D1066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35C"/>
    <w:rsid w:val="004D6471"/>
    <w:rsid w:val="004D6601"/>
    <w:rsid w:val="004D67EB"/>
    <w:rsid w:val="004D69C4"/>
    <w:rsid w:val="004D6EB1"/>
    <w:rsid w:val="004D7BF4"/>
    <w:rsid w:val="004D7F75"/>
    <w:rsid w:val="004E0D9A"/>
    <w:rsid w:val="004E0F3C"/>
    <w:rsid w:val="004E126B"/>
    <w:rsid w:val="004E1A08"/>
    <w:rsid w:val="004E1C8F"/>
    <w:rsid w:val="004E1F70"/>
    <w:rsid w:val="004E2100"/>
    <w:rsid w:val="004E23E2"/>
    <w:rsid w:val="004E27C5"/>
    <w:rsid w:val="004E2823"/>
    <w:rsid w:val="004E2AF6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0A4"/>
    <w:rsid w:val="004F01F0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BD6"/>
    <w:rsid w:val="004F3DC4"/>
    <w:rsid w:val="004F40E1"/>
    <w:rsid w:val="004F60AB"/>
    <w:rsid w:val="004F6888"/>
    <w:rsid w:val="004F6CC8"/>
    <w:rsid w:val="004F6FE6"/>
    <w:rsid w:val="004F71F4"/>
    <w:rsid w:val="004F7A4F"/>
    <w:rsid w:val="004F7BCF"/>
    <w:rsid w:val="00500089"/>
    <w:rsid w:val="00500222"/>
    <w:rsid w:val="005003AD"/>
    <w:rsid w:val="00500D36"/>
    <w:rsid w:val="00501AED"/>
    <w:rsid w:val="0050272B"/>
    <w:rsid w:val="005028FF"/>
    <w:rsid w:val="00502E6F"/>
    <w:rsid w:val="00503456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585"/>
    <w:rsid w:val="005066C4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1ED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0E99"/>
    <w:rsid w:val="00530F2D"/>
    <w:rsid w:val="005319C5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186"/>
    <w:rsid w:val="005442B2"/>
    <w:rsid w:val="005448C0"/>
    <w:rsid w:val="005448CD"/>
    <w:rsid w:val="00544A59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49E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A5B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CE"/>
    <w:rsid w:val="005703DF"/>
    <w:rsid w:val="005705F5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52B"/>
    <w:rsid w:val="00582AC0"/>
    <w:rsid w:val="00582DB0"/>
    <w:rsid w:val="00582F87"/>
    <w:rsid w:val="00583737"/>
    <w:rsid w:val="005838B9"/>
    <w:rsid w:val="00583A78"/>
    <w:rsid w:val="00583F9A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6F3A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2E78"/>
    <w:rsid w:val="00593081"/>
    <w:rsid w:val="00593147"/>
    <w:rsid w:val="00593332"/>
    <w:rsid w:val="005942F4"/>
    <w:rsid w:val="0059450E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C8E"/>
    <w:rsid w:val="005A0D30"/>
    <w:rsid w:val="005A11D1"/>
    <w:rsid w:val="005A1553"/>
    <w:rsid w:val="005A168F"/>
    <w:rsid w:val="005A19BE"/>
    <w:rsid w:val="005A1FF2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016F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EEB"/>
    <w:rsid w:val="005C3FC7"/>
    <w:rsid w:val="005C4077"/>
    <w:rsid w:val="005C4234"/>
    <w:rsid w:val="005C43E5"/>
    <w:rsid w:val="005C4627"/>
    <w:rsid w:val="005C4D0C"/>
    <w:rsid w:val="005C4D50"/>
    <w:rsid w:val="005C5AEA"/>
    <w:rsid w:val="005C5E63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645"/>
    <w:rsid w:val="005D3CF8"/>
    <w:rsid w:val="005D4841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7A9"/>
    <w:rsid w:val="005E1A9A"/>
    <w:rsid w:val="005E1BE2"/>
    <w:rsid w:val="005E1F51"/>
    <w:rsid w:val="005E25C4"/>
    <w:rsid w:val="005E2730"/>
    <w:rsid w:val="005E2804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3CB"/>
    <w:rsid w:val="005E563A"/>
    <w:rsid w:val="005E58B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B47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461"/>
    <w:rsid w:val="0061295A"/>
    <w:rsid w:val="00612F75"/>
    <w:rsid w:val="00613AE3"/>
    <w:rsid w:val="00614364"/>
    <w:rsid w:val="0061455C"/>
    <w:rsid w:val="00614685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1FB5"/>
    <w:rsid w:val="006323A2"/>
    <w:rsid w:val="006323D8"/>
    <w:rsid w:val="0063240C"/>
    <w:rsid w:val="006328DC"/>
    <w:rsid w:val="006329FA"/>
    <w:rsid w:val="00632A07"/>
    <w:rsid w:val="00632BC2"/>
    <w:rsid w:val="00632F26"/>
    <w:rsid w:val="00633061"/>
    <w:rsid w:val="006339E1"/>
    <w:rsid w:val="00633C10"/>
    <w:rsid w:val="00634374"/>
    <w:rsid w:val="006346E3"/>
    <w:rsid w:val="00634D16"/>
    <w:rsid w:val="006353B1"/>
    <w:rsid w:val="00635CD6"/>
    <w:rsid w:val="00636389"/>
    <w:rsid w:val="0063640A"/>
    <w:rsid w:val="006369D1"/>
    <w:rsid w:val="006373D4"/>
    <w:rsid w:val="0063770F"/>
    <w:rsid w:val="006378E0"/>
    <w:rsid w:val="00637CC3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614"/>
    <w:rsid w:val="0064783F"/>
    <w:rsid w:val="00647DD5"/>
    <w:rsid w:val="00650251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901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2EB"/>
    <w:rsid w:val="006567DD"/>
    <w:rsid w:val="00656B4B"/>
    <w:rsid w:val="0065702D"/>
    <w:rsid w:val="006576FB"/>
    <w:rsid w:val="0065771C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6494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4E38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E61"/>
    <w:rsid w:val="00683F72"/>
    <w:rsid w:val="00684E2E"/>
    <w:rsid w:val="00685B46"/>
    <w:rsid w:val="00685CA8"/>
    <w:rsid w:val="00685CD5"/>
    <w:rsid w:val="00686247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2A02"/>
    <w:rsid w:val="00692FBE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29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210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09B"/>
    <w:rsid w:val="006B2204"/>
    <w:rsid w:val="006B2886"/>
    <w:rsid w:val="006B2B1F"/>
    <w:rsid w:val="006B2B60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D11"/>
    <w:rsid w:val="006C1027"/>
    <w:rsid w:val="006C1522"/>
    <w:rsid w:val="006C17E3"/>
    <w:rsid w:val="006C199B"/>
    <w:rsid w:val="006C1D05"/>
    <w:rsid w:val="006C2000"/>
    <w:rsid w:val="006C2EAF"/>
    <w:rsid w:val="006C333A"/>
    <w:rsid w:val="006C3369"/>
    <w:rsid w:val="006C3598"/>
    <w:rsid w:val="006C381B"/>
    <w:rsid w:val="006C3842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C7BA0"/>
    <w:rsid w:val="006D0D05"/>
    <w:rsid w:val="006D1013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A10"/>
    <w:rsid w:val="006D5CC9"/>
    <w:rsid w:val="006D5D4C"/>
    <w:rsid w:val="006D5E1B"/>
    <w:rsid w:val="006D5E7E"/>
    <w:rsid w:val="006D5F18"/>
    <w:rsid w:val="006D610D"/>
    <w:rsid w:val="006D63E1"/>
    <w:rsid w:val="006D640B"/>
    <w:rsid w:val="006D68FF"/>
    <w:rsid w:val="006D6B7B"/>
    <w:rsid w:val="006D7434"/>
    <w:rsid w:val="006D769D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1E9C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29E9"/>
    <w:rsid w:val="006F3200"/>
    <w:rsid w:val="006F3EBF"/>
    <w:rsid w:val="006F41D1"/>
    <w:rsid w:val="006F43AA"/>
    <w:rsid w:val="006F4B77"/>
    <w:rsid w:val="006F530D"/>
    <w:rsid w:val="006F63B5"/>
    <w:rsid w:val="006F6655"/>
    <w:rsid w:val="006F6A1D"/>
    <w:rsid w:val="006F6A77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F8E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FD7"/>
    <w:rsid w:val="0071165C"/>
    <w:rsid w:val="007117B3"/>
    <w:rsid w:val="00711808"/>
    <w:rsid w:val="00713107"/>
    <w:rsid w:val="00713706"/>
    <w:rsid w:val="00713DA1"/>
    <w:rsid w:val="007142FC"/>
    <w:rsid w:val="00714448"/>
    <w:rsid w:val="007144E3"/>
    <w:rsid w:val="007147F6"/>
    <w:rsid w:val="0071495A"/>
    <w:rsid w:val="00714A91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8C2"/>
    <w:rsid w:val="00716AC8"/>
    <w:rsid w:val="00716E89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3BC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AC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634"/>
    <w:rsid w:val="0073692B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D3E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22C"/>
    <w:rsid w:val="007444BC"/>
    <w:rsid w:val="00744806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91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14A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0A6"/>
    <w:rsid w:val="00767399"/>
    <w:rsid w:val="007674BF"/>
    <w:rsid w:val="007677B5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21D"/>
    <w:rsid w:val="007722CE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A13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908"/>
    <w:rsid w:val="00780ABD"/>
    <w:rsid w:val="0078111B"/>
    <w:rsid w:val="007816E7"/>
    <w:rsid w:val="0078173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97D4B"/>
    <w:rsid w:val="007A0653"/>
    <w:rsid w:val="007A10CC"/>
    <w:rsid w:val="007A12A9"/>
    <w:rsid w:val="007A1A52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965"/>
    <w:rsid w:val="007A6AFC"/>
    <w:rsid w:val="007A6E3D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B4D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4BB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4EA7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3D"/>
    <w:rsid w:val="0081006D"/>
    <w:rsid w:val="00810185"/>
    <w:rsid w:val="00810187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D91"/>
    <w:rsid w:val="008244D0"/>
    <w:rsid w:val="00824975"/>
    <w:rsid w:val="00824B14"/>
    <w:rsid w:val="00825264"/>
    <w:rsid w:val="00825D59"/>
    <w:rsid w:val="008276D8"/>
    <w:rsid w:val="00827C66"/>
    <w:rsid w:val="00830A32"/>
    <w:rsid w:val="00830CD2"/>
    <w:rsid w:val="00830E11"/>
    <w:rsid w:val="00830ECB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3D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BC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A7"/>
    <w:rsid w:val="008564D9"/>
    <w:rsid w:val="008564F2"/>
    <w:rsid w:val="0085673D"/>
    <w:rsid w:val="00856773"/>
    <w:rsid w:val="00856882"/>
    <w:rsid w:val="00856A80"/>
    <w:rsid w:val="00856B2E"/>
    <w:rsid w:val="00857536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B7D"/>
    <w:rsid w:val="00864079"/>
    <w:rsid w:val="008647B5"/>
    <w:rsid w:val="00864A0D"/>
    <w:rsid w:val="00864A3E"/>
    <w:rsid w:val="00864B52"/>
    <w:rsid w:val="00864D9B"/>
    <w:rsid w:val="008652E6"/>
    <w:rsid w:val="00865DF8"/>
    <w:rsid w:val="00865F0B"/>
    <w:rsid w:val="008661B8"/>
    <w:rsid w:val="008663D0"/>
    <w:rsid w:val="0086644F"/>
    <w:rsid w:val="00866761"/>
    <w:rsid w:val="00867068"/>
    <w:rsid w:val="008672D8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A02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0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849"/>
    <w:rsid w:val="00896EAB"/>
    <w:rsid w:val="00896FA7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6509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614"/>
    <w:rsid w:val="008B1701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062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588"/>
    <w:rsid w:val="008C1888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C47"/>
    <w:rsid w:val="008C6EFF"/>
    <w:rsid w:val="008C71D3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2D65"/>
    <w:rsid w:val="008D32F6"/>
    <w:rsid w:val="008D3817"/>
    <w:rsid w:val="008D3BB5"/>
    <w:rsid w:val="008D471D"/>
    <w:rsid w:val="008D51BD"/>
    <w:rsid w:val="008D5492"/>
    <w:rsid w:val="008D5D6D"/>
    <w:rsid w:val="008D5EE5"/>
    <w:rsid w:val="008D62CD"/>
    <w:rsid w:val="008D6E4A"/>
    <w:rsid w:val="008D7104"/>
    <w:rsid w:val="008D764F"/>
    <w:rsid w:val="008D7886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3147"/>
    <w:rsid w:val="008E3230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170"/>
    <w:rsid w:val="008F1244"/>
    <w:rsid w:val="008F1957"/>
    <w:rsid w:val="008F2109"/>
    <w:rsid w:val="008F2467"/>
    <w:rsid w:val="008F24B5"/>
    <w:rsid w:val="008F2666"/>
    <w:rsid w:val="008F2A67"/>
    <w:rsid w:val="008F2D6A"/>
    <w:rsid w:val="008F3366"/>
    <w:rsid w:val="008F3685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101D"/>
    <w:rsid w:val="0090101E"/>
    <w:rsid w:val="009011BF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69B"/>
    <w:rsid w:val="0091780C"/>
    <w:rsid w:val="009200A7"/>
    <w:rsid w:val="00920524"/>
    <w:rsid w:val="00920711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46B1"/>
    <w:rsid w:val="009248DB"/>
    <w:rsid w:val="0092561A"/>
    <w:rsid w:val="00925621"/>
    <w:rsid w:val="00925F80"/>
    <w:rsid w:val="009268D4"/>
    <w:rsid w:val="009270C9"/>
    <w:rsid w:val="009275E6"/>
    <w:rsid w:val="00927812"/>
    <w:rsid w:val="00927CD3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2DA1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5D49"/>
    <w:rsid w:val="00936336"/>
    <w:rsid w:val="00936774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A17"/>
    <w:rsid w:val="009625BD"/>
    <w:rsid w:val="00962D0E"/>
    <w:rsid w:val="009634C6"/>
    <w:rsid w:val="00963527"/>
    <w:rsid w:val="00963B5B"/>
    <w:rsid w:val="00963D01"/>
    <w:rsid w:val="00963E0E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381E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420"/>
    <w:rsid w:val="00990C48"/>
    <w:rsid w:val="00990CDF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77D"/>
    <w:rsid w:val="00995ABA"/>
    <w:rsid w:val="00995C2D"/>
    <w:rsid w:val="00995D47"/>
    <w:rsid w:val="009962AC"/>
    <w:rsid w:val="0099741E"/>
    <w:rsid w:val="0099778A"/>
    <w:rsid w:val="00997BAE"/>
    <w:rsid w:val="00997DB1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947"/>
    <w:rsid w:val="009A1DE7"/>
    <w:rsid w:val="009A2407"/>
    <w:rsid w:val="009A2498"/>
    <w:rsid w:val="009A26B0"/>
    <w:rsid w:val="009A310A"/>
    <w:rsid w:val="009A34DB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2A"/>
    <w:rsid w:val="009D2EDC"/>
    <w:rsid w:val="009D33F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503"/>
    <w:rsid w:val="009E081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F0210"/>
    <w:rsid w:val="009F025D"/>
    <w:rsid w:val="009F05DB"/>
    <w:rsid w:val="009F070D"/>
    <w:rsid w:val="009F140E"/>
    <w:rsid w:val="009F1554"/>
    <w:rsid w:val="009F1638"/>
    <w:rsid w:val="009F1831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112"/>
    <w:rsid w:val="00A137BF"/>
    <w:rsid w:val="00A13A16"/>
    <w:rsid w:val="00A13E3D"/>
    <w:rsid w:val="00A14755"/>
    <w:rsid w:val="00A14B19"/>
    <w:rsid w:val="00A14D47"/>
    <w:rsid w:val="00A14DE0"/>
    <w:rsid w:val="00A14F2E"/>
    <w:rsid w:val="00A15959"/>
    <w:rsid w:val="00A159ED"/>
    <w:rsid w:val="00A15E09"/>
    <w:rsid w:val="00A15FC9"/>
    <w:rsid w:val="00A16127"/>
    <w:rsid w:val="00A161C4"/>
    <w:rsid w:val="00A16501"/>
    <w:rsid w:val="00A16C80"/>
    <w:rsid w:val="00A16E79"/>
    <w:rsid w:val="00A16FC2"/>
    <w:rsid w:val="00A179E8"/>
    <w:rsid w:val="00A17A4A"/>
    <w:rsid w:val="00A17D28"/>
    <w:rsid w:val="00A17E93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5DE1"/>
    <w:rsid w:val="00A36533"/>
    <w:rsid w:val="00A36F33"/>
    <w:rsid w:val="00A379BE"/>
    <w:rsid w:val="00A37D38"/>
    <w:rsid w:val="00A40065"/>
    <w:rsid w:val="00A40149"/>
    <w:rsid w:val="00A40942"/>
    <w:rsid w:val="00A41533"/>
    <w:rsid w:val="00A41750"/>
    <w:rsid w:val="00A4177B"/>
    <w:rsid w:val="00A41EE9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61E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91A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33A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6B9"/>
    <w:rsid w:val="00A57B0C"/>
    <w:rsid w:val="00A57E13"/>
    <w:rsid w:val="00A6067A"/>
    <w:rsid w:val="00A60837"/>
    <w:rsid w:val="00A60888"/>
    <w:rsid w:val="00A6095D"/>
    <w:rsid w:val="00A609A5"/>
    <w:rsid w:val="00A60B34"/>
    <w:rsid w:val="00A60C9A"/>
    <w:rsid w:val="00A611CF"/>
    <w:rsid w:val="00A61462"/>
    <w:rsid w:val="00A6174C"/>
    <w:rsid w:val="00A62253"/>
    <w:rsid w:val="00A62A79"/>
    <w:rsid w:val="00A62E67"/>
    <w:rsid w:val="00A6305F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C73"/>
    <w:rsid w:val="00A81D4C"/>
    <w:rsid w:val="00A81E7D"/>
    <w:rsid w:val="00A81F41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C6"/>
    <w:rsid w:val="00A901ED"/>
    <w:rsid w:val="00A90965"/>
    <w:rsid w:val="00A90A7C"/>
    <w:rsid w:val="00A910E7"/>
    <w:rsid w:val="00A919A2"/>
    <w:rsid w:val="00A91E70"/>
    <w:rsid w:val="00A920E4"/>
    <w:rsid w:val="00A926BA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C7"/>
    <w:rsid w:val="00AA5B7E"/>
    <w:rsid w:val="00AA5D43"/>
    <w:rsid w:val="00AA5E89"/>
    <w:rsid w:val="00AA5FF2"/>
    <w:rsid w:val="00AA60AE"/>
    <w:rsid w:val="00AA61D1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AE1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D1E"/>
    <w:rsid w:val="00AE1E10"/>
    <w:rsid w:val="00AE2643"/>
    <w:rsid w:val="00AE2E45"/>
    <w:rsid w:val="00AE2EA8"/>
    <w:rsid w:val="00AE33E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D35"/>
    <w:rsid w:val="00AE5DFC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9B9"/>
    <w:rsid w:val="00AF1B17"/>
    <w:rsid w:val="00AF2000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65"/>
    <w:rsid w:val="00B03149"/>
    <w:rsid w:val="00B031DD"/>
    <w:rsid w:val="00B038B4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07E35"/>
    <w:rsid w:val="00B10487"/>
    <w:rsid w:val="00B10794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39D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CA"/>
    <w:rsid w:val="00B20429"/>
    <w:rsid w:val="00B20A59"/>
    <w:rsid w:val="00B20C36"/>
    <w:rsid w:val="00B20C8D"/>
    <w:rsid w:val="00B20F14"/>
    <w:rsid w:val="00B215A4"/>
    <w:rsid w:val="00B21B48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50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C83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1F1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911"/>
    <w:rsid w:val="00B46A16"/>
    <w:rsid w:val="00B46F00"/>
    <w:rsid w:val="00B4713E"/>
    <w:rsid w:val="00B47926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29"/>
    <w:rsid w:val="00B644CB"/>
    <w:rsid w:val="00B64C17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4EB2"/>
    <w:rsid w:val="00B75150"/>
    <w:rsid w:val="00B751BA"/>
    <w:rsid w:val="00B754A8"/>
    <w:rsid w:val="00B75CC5"/>
    <w:rsid w:val="00B75E7D"/>
    <w:rsid w:val="00B76839"/>
    <w:rsid w:val="00B76BDD"/>
    <w:rsid w:val="00B76C4B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82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6D95"/>
    <w:rsid w:val="00B97306"/>
    <w:rsid w:val="00BA005E"/>
    <w:rsid w:val="00BA03FD"/>
    <w:rsid w:val="00BA0815"/>
    <w:rsid w:val="00BA08E5"/>
    <w:rsid w:val="00BA0D4A"/>
    <w:rsid w:val="00BA0D51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731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91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66B"/>
    <w:rsid w:val="00BB572E"/>
    <w:rsid w:val="00BB5758"/>
    <w:rsid w:val="00BB6843"/>
    <w:rsid w:val="00BB6A87"/>
    <w:rsid w:val="00BB6FE7"/>
    <w:rsid w:val="00BB7D86"/>
    <w:rsid w:val="00BC0687"/>
    <w:rsid w:val="00BC09C9"/>
    <w:rsid w:val="00BC09E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2CA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371"/>
    <w:rsid w:val="00BC79E4"/>
    <w:rsid w:val="00BC7FC3"/>
    <w:rsid w:val="00BD0232"/>
    <w:rsid w:val="00BD070C"/>
    <w:rsid w:val="00BD07AD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32FB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E7DB2"/>
    <w:rsid w:val="00BF0DC0"/>
    <w:rsid w:val="00BF119C"/>
    <w:rsid w:val="00BF1686"/>
    <w:rsid w:val="00BF192F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239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20D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BA3"/>
    <w:rsid w:val="00C24C74"/>
    <w:rsid w:val="00C25183"/>
    <w:rsid w:val="00C25817"/>
    <w:rsid w:val="00C25BB0"/>
    <w:rsid w:val="00C25DF7"/>
    <w:rsid w:val="00C26887"/>
    <w:rsid w:val="00C26FC8"/>
    <w:rsid w:val="00C271DE"/>
    <w:rsid w:val="00C277F1"/>
    <w:rsid w:val="00C278F7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A4"/>
    <w:rsid w:val="00C33D35"/>
    <w:rsid w:val="00C33DF8"/>
    <w:rsid w:val="00C3406F"/>
    <w:rsid w:val="00C34263"/>
    <w:rsid w:val="00C343AC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B59"/>
    <w:rsid w:val="00C37F96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1CF8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560E"/>
    <w:rsid w:val="00C46506"/>
    <w:rsid w:val="00C46624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24F6"/>
    <w:rsid w:val="00C5268C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AEC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C6"/>
    <w:rsid w:val="00C65CF7"/>
    <w:rsid w:val="00C66474"/>
    <w:rsid w:val="00C66787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705"/>
    <w:rsid w:val="00C73D6A"/>
    <w:rsid w:val="00C7449E"/>
    <w:rsid w:val="00C74E11"/>
    <w:rsid w:val="00C7500B"/>
    <w:rsid w:val="00C75251"/>
    <w:rsid w:val="00C7532F"/>
    <w:rsid w:val="00C75511"/>
    <w:rsid w:val="00C75546"/>
    <w:rsid w:val="00C75B75"/>
    <w:rsid w:val="00C75E27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73C"/>
    <w:rsid w:val="00C827D6"/>
    <w:rsid w:val="00C82845"/>
    <w:rsid w:val="00C82ECD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61E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1F2F"/>
    <w:rsid w:val="00CA28C0"/>
    <w:rsid w:val="00CA28CC"/>
    <w:rsid w:val="00CA2CD3"/>
    <w:rsid w:val="00CA2D1E"/>
    <w:rsid w:val="00CA31BD"/>
    <w:rsid w:val="00CA32C3"/>
    <w:rsid w:val="00CA3638"/>
    <w:rsid w:val="00CA399D"/>
    <w:rsid w:val="00CA3A2B"/>
    <w:rsid w:val="00CA3B2F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84"/>
    <w:rsid w:val="00CB029D"/>
    <w:rsid w:val="00CB053C"/>
    <w:rsid w:val="00CB1B72"/>
    <w:rsid w:val="00CB1BA6"/>
    <w:rsid w:val="00CB23B1"/>
    <w:rsid w:val="00CB25BE"/>
    <w:rsid w:val="00CB2720"/>
    <w:rsid w:val="00CB2AC2"/>
    <w:rsid w:val="00CB2E98"/>
    <w:rsid w:val="00CB2F6E"/>
    <w:rsid w:val="00CB313A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56F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290B"/>
    <w:rsid w:val="00CE2A6C"/>
    <w:rsid w:val="00CE2A84"/>
    <w:rsid w:val="00CE2E70"/>
    <w:rsid w:val="00CE30AA"/>
    <w:rsid w:val="00CE39C4"/>
    <w:rsid w:val="00CE39DD"/>
    <w:rsid w:val="00CE3A5E"/>
    <w:rsid w:val="00CE3C09"/>
    <w:rsid w:val="00CE3CE6"/>
    <w:rsid w:val="00CE3FD0"/>
    <w:rsid w:val="00CE4209"/>
    <w:rsid w:val="00CE42B9"/>
    <w:rsid w:val="00CE469A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45D"/>
    <w:rsid w:val="00CF4FBE"/>
    <w:rsid w:val="00CF52B9"/>
    <w:rsid w:val="00CF5304"/>
    <w:rsid w:val="00CF594D"/>
    <w:rsid w:val="00CF68C7"/>
    <w:rsid w:val="00CF6B3F"/>
    <w:rsid w:val="00CF6D1B"/>
    <w:rsid w:val="00CF6DDC"/>
    <w:rsid w:val="00CF7BEB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19D"/>
    <w:rsid w:val="00D1023F"/>
    <w:rsid w:val="00D10B01"/>
    <w:rsid w:val="00D10DD8"/>
    <w:rsid w:val="00D10E30"/>
    <w:rsid w:val="00D119FA"/>
    <w:rsid w:val="00D11EB9"/>
    <w:rsid w:val="00D11F07"/>
    <w:rsid w:val="00D11F1F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15E"/>
    <w:rsid w:val="00D2322F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F0A"/>
    <w:rsid w:val="00D31A54"/>
    <w:rsid w:val="00D323E7"/>
    <w:rsid w:val="00D33323"/>
    <w:rsid w:val="00D3390D"/>
    <w:rsid w:val="00D33A72"/>
    <w:rsid w:val="00D33BFA"/>
    <w:rsid w:val="00D349A9"/>
    <w:rsid w:val="00D349BD"/>
    <w:rsid w:val="00D34E89"/>
    <w:rsid w:val="00D351C4"/>
    <w:rsid w:val="00D351DF"/>
    <w:rsid w:val="00D35210"/>
    <w:rsid w:val="00D35413"/>
    <w:rsid w:val="00D355C3"/>
    <w:rsid w:val="00D3565C"/>
    <w:rsid w:val="00D364CC"/>
    <w:rsid w:val="00D364F0"/>
    <w:rsid w:val="00D368D6"/>
    <w:rsid w:val="00D36CF6"/>
    <w:rsid w:val="00D36EDC"/>
    <w:rsid w:val="00D3700A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2BC7"/>
    <w:rsid w:val="00D4304B"/>
    <w:rsid w:val="00D43879"/>
    <w:rsid w:val="00D440D1"/>
    <w:rsid w:val="00D44FFD"/>
    <w:rsid w:val="00D4507D"/>
    <w:rsid w:val="00D450D1"/>
    <w:rsid w:val="00D4543C"/>
    <w:rsid w:val="00D45C9E"/>
    <w:rsid w:val="00D45D04"/>
    <w:rsid w:val="00D45F01"/>
    <w:rsid w:val="00D45FD2"/>
    <w:rsid w:val="00D46094"/>
    <w:rsid w:val="00D46880"/>
    <w:rsid w:val="00D46D86"/>
    <w:rsid w:val="00D473FB"/>
    <w:rsid w:val="00D47414"/>
    <w:rsid w:val="00D47457"/>
    <w:rsid w:val="00D4745C"/>
    <w:rsid w:val="00D475CE"/>
    <w:rsid w:val="00D476C1"/>
    <w:rsid w:val="00D47985"/>
    <w:rsid w:val="00D5047D"/>
    <w:rsid w:val="00D505D0"/>
    <w:rsid w:val="00D50A7F"/>
    <w:rsid w:val="00D510D5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6CB"/>
    <w:rsid w:val="00D53708"/>
    <w:rsid w:val="00D53764"/>
    <w:rsid w:val="00D5380B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4A0A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3D9C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5C1E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6DE2"/>
    <w:rsid w:val="00D9755B"/>
    <w:rsid w:val="00D976E6"/>
    <w:rsid w:val="00DA0581"/>
    <w:rsid w:val="00DA14B0"/>
    <w:rsid w:val="00DA1A6D"/>
    <w:rsid w:val="00DA1BE6"/>
    <w:rsid w:val="00DA1FB6"/>
    <w:rsid w:val="00DA2064"/>
    <w:rsid w:val="00DA25F7"/>
    <w:rsid w:val="00DA28F2"/>
    <w:rsid w:val="00DA2B6B"/>
    <w:rsid w:val="00DA2C59"/>
    <w:rsid w:val="00DA2C73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7CD"/>
    <w:rsid w:val="00DC0903"/>
    <w:rsid w:val="00DC0B13"/>
    <w:rsid w:val="00DC0ED2"/>
    <w:rsid w:val="00DC1DED"/>
    <w:rsid w:val="00DC201C"/>
    <w:rsid w:val="00DC29AC"/>
    <w:rsid w:val="00DC3219"/>
    <w:rsid w:val="00DC355A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A93"/>
    <w:rsid w:val="00DC6C73"/>
    <w:rsid w:val="00DC6D7D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A82"/>
    <w:rsid w:val="00DD5E86"/>
    <w:rsid w:val="00DD68BC"/>
    <w:rsid w:val="00DD75DB"/>
    <w:rsid w:val="00DD7DAA"/>
    <w:rsid w:val="00DE072D"/>
    <w:rsid w:val="00DE09CE"/>
    <w:rsid w:val="00DE206F"/>
    <w:rsid w:val="00DE20EC"/>
    <w:rsid w:val="00DE2986"/>
    <w:rsid w:val="00DE2AE8"/>
    <w:rsid w:val="00DE312C"/>
    <w:rsid w:val="00DE3404"/>
    <w:rsid w:val="00DE36EA"/>
    <w:rsid w:val="00DE40D4"/>
    <w:rsid w:val="00DE40FF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70C0"/>
    <w:rsid w:val="00DE720B"/>
    <w:rsid w:val="00DE7962"/>
    <w:rsid w:val="00DE7D12"/>
    <w:rsid w:val="00DE7D49"/>
    <w:rsid w:val="00DF0091"/>
    <w:rsid w:val="00DF0208"/>
    <w:rsid w:val="00DF0275"/>
    <w:rsid w:val="00DF047F"/>
    <w:rsid w:val="00DF065A"/>
    <w:rsid w:val="00DF08A7"/>
    <w:rsid w:val="00DF0F71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58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0A8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CB"/>
    <w:rsid w:val="00E208E4"/>
    <w:rsid w:val="00E21299"/>
    <w:rsid w:val="00E21C0A"/>
    <w:rsid w:val="00E22147"/>
    <w:rsid w:val="00E2297C"/>
    <w:rsid w:val="00E2317C"/>
    <w:rsid w:val="00E23B82"/>
    <w:rsid w:val="00E23D0C"/>
    <w:rsid w:val="00E23D78"/>
    <w:rsid w:val="00E23F74"/>
    <w:rsid w:val="00E2417B"/>
    <w:rsid w:val="00E243D9"/>
    <w:rsid w:val="00E24599"/>
    <w:rsid w:val="00E2488C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5B2"/>
    <w:rsid w:val="00E2780F"/>
    <w:rsid w:val="00E27CD9"/>
    <w:rsid w:val="00E27FDC"/>
    <w:rsid w:val="00E3006F"/>
    <w:rsid w:val="00E30221"/>
    <w:rsid w:val="00E3038A"/>
    <w:rsid w:val="00E30489"/>
    <w:rsid w:val="00E30635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3357"/>
    <w:rsid w:val="00E540BD"/>
    <w:rsid w:val="00E5503E"/>
    <w:rsid w:val="00E55D49"/>
    <w:rsid w:val="00E55F43"/>
    <w:rsid w:val="00E56737"/>
    <w:rsid w:val="00E56BB4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62E"/>
    <w:rsid w:val="00E6171D"/>
    <w:rsid w:val="00E61A79"/>
    <w:rsid w:val="00E61C7F"/>
    <w:rsid w:val="00E620BF"/>
    <w:rsid w:val="00E62A1B"/>
    <w:rsid w:val="00E630C7"/>
    <w:rsid w:val="00E634A9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624"/>
    <w:rsid w:val="00E74925"/>
    <w:rsid w:val="00E74B0C"/>
    <w:rsid w:val="00E74CCC"/>
    <w:rsid w:val="00E7509C"/>
    <w:rsid w:val="00E7548E"/>
    <w:rsid w:val="00E755F5"/>
    <w:rsid w:val="00E759CF"/>
    <w:rsid w:val="00E76530"/>
    <w:rsid w:val="00E76559"/>
    <w:rsid w:val="00E76B27"/>
    <w:rsid w:val="00E76C0E"/>
    <w:rsid w:val="00E76CE3"/>
    <w:rsid w:val="00E77078"/>
    <w:rsid w:val="00E7728F"/>
    <w:rsid w:val="00E77961"/>
    <w:rsid w:val="00E77E6E"/>
    <w:rsid w:val="00E80343"/>
    <w:rsid w:val="00E80A00"/>
    <w:rsid w:val="00E80AE2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4233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2AA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AB4"/>
    <w:rsid w:val="00EA2C95"/>
    <w:rsid w:val="00EA31C2"/>
    <w:rsid w:val="00EA3367"/>
    <w:rsid w:val="00EA3473"/>
    <w:rsid w:val="00EA35E2"/>
    <w:rsid w:val="00EA3896"/>
    <w:rsid w:val="00EA40C0"/>
    <w:rsid w:val="00EA48BF"/>
    <w:rsid w:val="00EA4D74"/>
    <w:rsid w:val="00EA4F2E"/>
    <w:rsid w:val="00EA55AC"/>
    <w:rsid w:val="00EA566E"/>
    <w:rsid w:val="00EA5C80"/>
    <w:rsid w:val="00EA5D9F"/>
    <w:rsid w:val="00EA61AC"/>
    <w:rsid w:val="00EA61E3"/>
    <w:rsid w:val="00EA6A76"/>
    <w:rsid w:val="00EA6D1B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45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8FD"/>
    <w:rsid w:val="00EC0A31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293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550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444"/>
    <w:rsid w:val="00EF2986"/>
    <w:rsid w:val="00EF2A07"/>
    <w:rsid w:val="00EF2F70"/>
    <w:rsid w:val="00EF314E"/>
    <w:rsid w:val="00EF31FB"/>
    <w:rsid w:val="00EF335C"/>
    <w:rsid w:val="00EF3391"/>
    <w:rsid w:val="00EF33F7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1A4C"/>
    <w:rsid w:val="00F2236A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7104"/>
    <w:rsid w:val="00F27224"/>
    <w:rsid w:val="00F27790"/>
    <w:rsid w:val="00F2786C"/>
    <w:rsid w:val="00F27C8D"/>
    <w:rsid w:val="00F30F7A"/>
    <w:rsid w:val="00F31300"/>
    <w:rsid w:val="00F316C9"/>
    <w:rsid w:val="00F31AFA"/>
    <w:rsid w:val="00F3237D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3C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55F"/>
    <w:rsid w:val="00F46666"/>
    <w:rsid w:val="00F46BE8"/>
    <w:rsid w:val="00F46D40"/>
    <w:rsid w:val="00F46DAA"/>
    <w:rsid w:val="00F46E1F"/>
    <w:rsid w:val="00F46FDD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B3"/>
    <w:rsid w:val="00F51D78"/>
    <w:rsid w:val="00F52540"/>
    <w:rsid w:val="00F5270C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2D"/>
    <w:rsid w:val="00F57CBA"/>
    <w:rsid w:val="00F57E57"/>
    <w:rsid w:val="00F604E3"/>
    <w:rsid w:val="00F60569"/>
    <w:rsid w:val="00F606C2"/>
    <w:rsid w:val="00F607B5"/>
    <w:rsid w:val="00F6097E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3CD7"/>
    <w:rsid w:val="00F6416E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34C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59A"/>
    <w:rsid w:val="00F8585D"/>
    <w:rsid w:val="00F858BE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4E3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43A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E0B"/>
    <w:rsid w:val="00FB1148"/>
    <w:rsid w:val="00FB14F2"/>
    <w:rsid w:val="00FB1CC9"/>
    <w:rsid w:val="00FB1FE6"/>
    <w:rsid w:val="00FB2110"/>
    <w:rsid w:val="00FB23DE"/>
    <w:rsid w:val="00FB2511"/>
    <w:rsid w:val="00FB2613"/>
    <w:rsid w:val="00FB2710"/>
    <w:rsid w:val="00FB2A34"/>
    <w:rsid w:val="00FB2A90"/>
    <w:rsid w:val="00FB2F34"/>
    <w:rsid w:val="00FB4235"/>
    <w:rsid w:val="00FB4BEA"/>
    <w:rsid w:val="00FB50CD"/>
    <w:rsid w:val="00FB5FF6"/>
    <w:rsid w:val="00FB6313"/>
    <w:rsid w:val="00FB6506"/>
    <w:rsid w:val="00FB6588"/>
    <w:rsid w:val="00FB6B1D"/>
    <w:rsid w:val="00FB7D3B"/>
    <w:rsid w:val="00FB7F6E"/>
    <w:rsid w:val="00FB7F7E"/>
    <w:rsid w:val="00FC02E0"/>
    <w:rsid w:val="00FC05CC"/>
    <w:rsid w:val="00FC06CC"/>
    <w:rsid w:val="00FC0965"/>
    <w:rsid w:val="00FC0F89"/>
    <w:rsid w:val="00FC14E8"/>
    <w:rsid w:val="00FC16BA"/>
    <w:rsid w:val="00FC1EBC"/>
    <w:rsid w:val="00FC22C5"/>
    <w:rsid w:val="00FC2B7A"/>
    <w:rsid w:val="00FC3110"/>
    <w:rsid w:val="00FC3EDF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817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103F"/>
    <w:rsid w:val="00FE1E18"/>
    <w:rsid w:val="00FE21AD"/>
    <w:rsid w:val="00FE21CA"/>
    <w:rsid w:val="00FE2279"/>
    <w:rsid w:val="00FE2712"/>
    <w:rsid w:val="00FE2B9F"/>
    <w:rsid w:val="00FE2C48"/>
    <w:rsid w:val="00FE2C69"/>
    <w:rsid w:val="00FE38F6"/>
    <w:rsid w:val="00FE407D"/>
    <w:rsid w:val="00FE47C9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F0105"/>
    <w:rsid w:val="00FF06DF"/>
    <w:rsid w:val="00FF085B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3F70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4B818E18-FC05-4DC7-B4D5-41781C8CD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nc684nl6">
    <w:name w:val="nc684nl6"/>
    <w:basedOn w:val="Fuentedeprrafopredeter"/>
    <w:rsid w:val="003909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0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8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9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0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6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54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76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547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46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615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688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5250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494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922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9170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0503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9816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7713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95259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94930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9205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52089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334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59471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52951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66391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616561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5298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24711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207947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902927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268153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24141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633856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149476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135545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5785818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1281393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17579886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2037780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69245899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3644499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55859176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791654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6569807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81090094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6873433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05033945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8277295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089738985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33452807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03478937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51926145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6197126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83995360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41852735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60328686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618217847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84682288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4165153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212842788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75329431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421558832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81063811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332802442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23686284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701787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126100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7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9758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839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817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49701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068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46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1214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760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73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419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3769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1795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1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056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1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729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152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45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6238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8543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99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35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76709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088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4037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614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7672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413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64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7348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106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1415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2980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22608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677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435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3451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004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183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128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2483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002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3630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5231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4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917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6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8589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86087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7785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4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649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21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259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990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3184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35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15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206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99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4239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0059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734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25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6230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93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097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2465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95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5424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7852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6680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4647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0283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704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991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2066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7328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7555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434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7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07473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557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2040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723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2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2254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9906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270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506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54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683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711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639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5746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884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2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62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11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719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255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183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718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3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499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291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5766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150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9410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795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1030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984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502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892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89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6132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3742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71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4102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2580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364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3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27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742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843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2045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142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69338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3881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30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341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0335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8880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67594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99071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3289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353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922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3955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064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3772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571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064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730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001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122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11913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5093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554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5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635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876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336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385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952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26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6276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99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529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769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669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97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6867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0574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882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18273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4728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9107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56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75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103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8726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2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832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7664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16914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9565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50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3624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20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4712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0801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7061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45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4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2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1928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56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2512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42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7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7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7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7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0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83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85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06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2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13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10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6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0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9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23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65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1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057B3C-F5BD-4CFE-A7B0-85C904166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630</Words>
  <Characters>3467</Characters>
  <Application>Microsoft Office Word</Application>
  <DocSecurity>0</DocSecurity>
  <Lines>28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Comunicación</cp:lastModifiedBy>
  <cp:revision>9</cp:revision>
  <cp:lastPrinted>2020-02-29T01:01:00Z</cp:lastPrinted>
  <dcterms:created xsi:type="dcterms:W3CDTF">2021-06-01T20:36:00Z</dcterms:created>
  <dcterms:modified xsi:type="dcterms:W3CDTF">2021-06-02T01:19:00Z</dcterms:modified>
</cp:coreProperties>
</file>