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59C8AE32"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47643B" w:rsidRPr="0047643B">
        <w:rPr>
          <w:rFonts w:ascii="Arial" w:hAnsi="Arial" w:cs="Arial"/>
          <w:b/>
          <w:sz w:val="24"/>
          <w:szCs w:val="24"/>
        </w:rPr>
        <w:t>6</w:t>
      </w:r>
      <w:r w:rsidR="003F7452">
        <w:rPr>
          <w:rFonts w:ascii="Arial" w:hAnsi="Arial" w:cs="Arial"/>
          <w:b/>
          <w:sz w:val="24"/>
          <w:szCs w:val="24"/>
        </w:rPr>
        <w:t>9</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02149B57" w14:textId="1962A449" w:rsidR="009607DE" w:rsidRDefault="009607DE" w:rsidP="00504A02">
      <w:pPr>
        <w:jc w:val="right"/>
        <w:rPr>
          <w:rFonts w:ascii="Arial" w:hAnsi="Arial" w:cs="Arial"/>
          <w:b/>
          <w:sz w:val="12"/>
          <w:szCs w:val="12"/>
        </w:rPr>
      </w:pPr>
    </w:p>
    <w:p w14:paraId="57730E1B" w14:textId="73F1095B" w:rsidR="00FC5593" w:rsidRPr="00FC5593" w:rsidRDefault="00FC5593" w:rsidP="00FC5593">
      <w:pPr>
        <w:shd w:val="clear" w:color="auto" w:fill="FFFFFF"/>
        <w:jc w:val="center"/>
        <w:rPr>
          <w:rFonts w:ascii="Arial" w:hAnsi="Arial" w:cs="Arial"/>
          <w:b/>
          <w:bCs/>
          <w:color w:val="222222"/>
          <w:spacing w:val="-6"/>
          <w:sz w:val="36"/>
          <w:szCs w:val="34"/>
        </w:rPr>
      </w:pPr>
      <w:r w:rsidRPr="00FC5593">
        <w:rPr>
          <w:rFonts w:ascii="Arial" w:hAnsi="Arial" w:cs="Arial"/>
          <w:b/>
          <w:bCs/>
          <w:color w:val="222222"/>
          <w:spacing w:val="-6"/>
          <w:sz w:val="36"/>
          <w:szCs w:val="34"/>
        </w:rPr>
        <w:t>Refrenda gobernadora electa de Baja California</w:t>
      </w:r>
    </w:p>
    <w:p w14:paraId="2FE5BA64" w14:textId="208989AA" w:rsidR="00FC5593" w:rsidRPr="00FC5593" w:rsidRDefault="00FC5593" w:rsidP="00FC5593">
      <w:pPr>
        <w:shd w:val="clear" w:color="auto" w:fill="FFFFFF"/>
        <w:jc w:val="center"/>
        <w:rPr>
          <w:rFonts w:ascii="Arial" w:hAnsi="Arial" w:cs="Arial"/>
          <w:b/>
          <w:bCs/>
          <w:color w:val="222222"/>
          <w:spacing w:val="-6"/>
          <w:sz w:val="36"/>
          <w:szCs w:val="34"/>
        </w:rPr>
      </w:pPr>
      <w:r w:rsidRPr="00FC5593">
        <w:rPr>
          <w:rFonts w:ascii="Arial" w:hAnsi="Arial" w:cs="Arial"/>
          <w:b/>
          <w:bCs/>
          <w:color w:val="222222"/>
          <w:spacing w:val="-6"/>
          <w:sz w:val="36"/>
          <w:szCs w:val="34"/>
        </w:rPr>
        <w:t>su apoyo a la UABC</w:t>
      </w:r>
    </w:p>
    <w:p w14:paraId="1B2C5523" w14:textId="77777777" w:rsidR="00FC5593" w:rsidRPr="005B2877" w:rsidRDefault="00FC5593" w:rsidP="00FC5593">
      <w:pPr>
        <w:shd w:val="clear" w:color="auto" w:fill="FFFFFF"/>
        <w:jc w:val="center"/>
        <w:rPr>
          <w:color w:val="222222"/>
        </w:rPr>
      </w:pPr>
      <w:r w:rsidRPr="005B2877">
        <w:rPr>
          <w:rFonts w:ascii="Arial" w:hAnsi="Arial" w:cs="Arial"/>
          <w:i/>
          <w:iCs/>
          <w:color w:val="222222"/>
          <w:sz w:val="16"/>
          <w:szCs w:val="16"/>
        </w:rPr>
        <w:t> </w:t>
      </w:r>
    </w:p>
    <w:p w14:paraId="0ECAEC25" w14:textId="77777777" w:rsidR="00FC5593" w:rsidRPr="00FC5593" w:rsidRDefault="00FC5593" w:rsidP="00FC5593">
      <w:pPr>
        <w:shd w:val="clear" w:color="auto" w:fill="FFFFFF"/>
        <w:ind w:left="284" w:hanging="284"/>
        <w:jc w:val="both"/>
        <w:rPr>
          <w:rFonts w:ascii="Arial" w:hAnsi="Arial" w:cs="Arial"/>
          <w:color w:val="222222"/>
          <w:sz w:val="24"/>
          <w:szCs w:val="24"/>
        </w:rPr>
      </w:pPr>
      <w:r w:rsidRPr="005B2877">
        <w:rPr>
          <w:rFonts w:ascii="Arial" w:hAnsi="Arial" w:cs="Arial"/>
          <w:color w:val="222222"/>
          <w:sz w:val="24"/>
          <w:szCs w:val="24"/>
        </w:rPr>
        <w:t>·</w:t>
      </w:r>
      <w:r w:rsidRPr="005B2877">
        <w:rPr>
          <w:rFonts w:ascii="Arial" w:hAnsi="Arial" w:cs="Arial"/>
          <w:color w:val="222222"/>
          <w:sz w:val="14"/>
          <w:szCs w:val="14"/>
        </w:rPr>
        <w:t>     </w:t>
      </w:r>
      <w:r w:rsidRPr="00FC5593">
        <w:rPr>
          <w:rFonts w:ascii="Arial" w:hAnsi="Arial" w:cs="Arial"/>
          <w:color w:val="222222"/>
          <w:sz w:val="24"/>
          <w:szCs w:val="24"/>
        </w:rPr>
        <w:t>La educación es un pilar para el desarrollo de la entidad.</w:t>
      </w:r>
    </w:p>
    <w:p w14:paraId="19D20569" w14:textId="77777777" w:rsidR="00FC5593" w:rsidRPr="00FC5593" w:rsidRDefault="00FC5593" w:rsidP="00FC5593">
      <w:pPr>
        <w:shd w:val="clear" w:color="auto" w:fill="FFFFFF"/>
        <w:ind w:left="284" w:hanging="284"/>
        <w:jc w:val="both"/>
        <w:rPr>
          <w:rFonts w:ascii="Arial" w:hAnsi="Arial" w:cs="Arial"/>
          <w:color w:val="222222"/>
          <w:sz w:val="24"/>
          <w:szCs w:val="24"/>
        </w:rPr>
      </w:pPr>
    </w:p>
    <w:p w14:paraId="292648F0" w14:textId="30113AE5" w:rsidR="00FC5593" w:rsidRPr="00FC5593" w:rsidRDefault="00FC5593" w:rsidP="00FC5593">
      <w:pPr>
        <w:shd w:val="clear" w:color="auto" w:fill="FFFFFF"/>
        <w:jc w:val="both"/>
        <w:rPr>
          <w:rFonts w:ascii="Arial" w:hAnsi="Arial" w:cs="Arial"/>
          <w:color w:val="222222"/>
          <w:sz w:val="24"/>
          <w:szCs w:val="24"/>
        </w:rPr>
      </w:pPr>
      <w:r w:rsidRPr="005B2877">
        <w:rPr>
          <w:rFonts w:ascii="Arial" w:hAnsi="Arial" w:cs="Arial"/>
          <w:b/>
          <w:bCs/>
          <w:color w:val="222222"/>
          <w:sz w:val="24"/>
          <w:szCs w:val="24"/>
        </w:rPr>
        <w:t xml:space="preserve">Mexicali, </w:t>
      </w:r>
      <w:r>
        <w:rPr>
          <w:rFonts w:ascii="Arial" w:hAnsi="Arial" w:cs="Arial"/>
          <w:b/>
          <w:bCs/>
          <w:color w:val="222222"/>
          <w:sz w:val="24"/>
          <w:szCs w:val="24"/>
        </w:rPr>
        <w:t xml:space="preserve">Baja California, </w:t>
      </w:r>
      <w:bookmarkStart w:id="0" w:name="_GoBack"/>
      <w:bookmarkEnd w:id="0"/>
      <w:r w:rsidRPr="005B2877">
        <w:rPr>
          <w:rFonts w:ascii="Arial" w:hAnsi="Arial" w:cs="Arial"/>
          <w:b/>
          <w:bCs/>
          <w:color w:val="222222"/>
          <w:sz w:val="24"/>
          <w:szCs w:val="24"/>
        </w:rPr>
        <w:t xml:space="preserve">martes </w:t>
      </w:r>
      <w:r w:rsidRPr="00FC5593">
        <w:rPr>
          <w:rFonts w:ascii="Arial" w:hAnsi="Arial" w:cs="Arial"/>
          <w:b/>
          <w:bCs/>
          <w:color w:val="222222"/>
          <w:sz w:val="24"/>
          <w:szCs w:val="24"/>
        </w:rPr>
        <w:t>15 de junio de 2021</w:t>
      </w:r>
      <w:r w:rsidRPr="00FC5593">
        <w:rPr>
          <w:rFonts w:ascii="Arial" w:hAnsi="Arial" w:cs="Arial"/>
          <w:color w:val="222222"/>
          <w:sz w:val="24"/>
          <w:szCs w:val="24"/>
        </w:rPr>
        <w:t>.- El rector de la Universidad Autónoma de Baja California (UABC), d</w:t>
      </w:r>
      <w:r w:rsidRPr="005B2877">
        <w:rPr>
          <w:rFonts w:ascii="Arial" w:hAnsi="Arial" w:cs="Arial"/>
          <w:color w:val="222222"/>
          <w:sz w:val="24"/>
          <w:szCs w:val="24"/>
        </w:rPr>
        <w:t xml:space="preserve">octor Daniel Octavio Valdez Delgadillo, </w:t>
      </w:r>
      <w:r w:rsidRPr="00FC5593">
        <w:rPr>
          <w:rFonts w:ascii="Arial" w:hAnsi="Arial" w:cs="Arial"/>
          <w:color w:val="222222"/>
          <w:sz w:val="24"/>
          <w:szCs w:val="24"/>
        </w:rPr>
        <w:t>recibió en las instalaciones de la Rectoría a la primera gobernadora electa del Estado de Baja California, la maestra Marina del Pilar Ávila Olmeda, quien asistió justo después de recibir su constancia de mayoría por el organismo electoral correspondiente.</w:t>
      </w:r>
    </w:p>
    <w:p w14:paraId="3CC8F714" w14:textId="77777777" w:rsidR="00FC5593" w:rsidRPr="00FC5593" w:rsidRDefault="00FC5593" w:rsidP="00FC5593">
      <w:pPr>
        <w:shd w:val="clear" w:color="auto" w:fill="FFFFFF"/>
        <w:jc w:val="both"/>
        <w:rPr>
          <w:rFonts w:ascii="Arial" w:hAnsi="Arial" w:cs="Arial"/>
          <w:color w:val="222222"/>
          <w:sz w:val="24"/>
          <w:szCs w:val="24"/>
        </w:rPr>
      </w:pPr>
    </w:p>
    <w:p w14:paraId="04BB9695" w14:textId="77777777" w:rsidR="00FC5593" w:rsidRPr="00FC5593" w:rsidRDefault="00FC5593" w:rsidP="00FC5593">
      <w:pPr>
        <w:shd w:val="clear" w:color="auto" w:fill="FFFFFF"/>
        <w:jc w:val="both"/>
        <w:rPr>
          <w:rFonts w:ascii="Arial" w:hAnsi="Arial" w:cs="Arial"/>
          <w:color w:val="222222"/>
          <w:sz w:val="24"/>
          <w:szCs w:val="24"/>
        </w:rPr>
      </w:pPr>
      <w:r w:rsidRPr="00FC5593">
        <w:rPr>
          <w:rFonts w:ascii="Arial" w:hAnsi="Arial" w:cs="Arial"/>
          <w:color w:val="222222"/>
          <w:sz w:val="24"/>
          <w:szCs w:val="24"/>
        </w:rPr>
        <w:t>Dicha reunión fue para refrendar los lazos entre el Gobierno del Estado de Baja California con la UABC, ya que la educación es un pilar para el desarrollo de la entidad.</w:t>
      </w:r>
    </w:p>
    <w:p w14:paraId="2B8C7D37" w14:textId="77777777" w:rsidR="00FC5593" w:rsidRPr="00FC5593" w:rsidRDefault="00FC5593" w:rsidP="00FC5593">
      <w:pPr>
        <w:shd w:val="clear" w:color="auto" w:fill="FFFFFF"/>
        <w:jc w:val="both"/>
        <w:rPr>
          <w:rFonts w:ascii="Arial" w:hAnsi="Arial" w:cs="Arial"/>
          <w:color w:val="222222"/>
          <w:sz w:val="24"/>
          <w:szCs w:val="24"/>
        </w:rPr>
      </w:pPr>
    </w:p>
    <w:p w14:paraId="47AC6B77" w14:textId="77777777" w:rsidR="00FC5593" w:rsidRPr="00FC5593" w:rsidRDefault="00FC5593" w:rsidP="00FC5593">
      <w:pPr>
        <w:shd w:val="clear" w:color="auto" w:fill="FFFFFF"/>
        <w:jc w:val="both"/>
        <w:rPr>
          <w:rFonts w:ascii="Arial" w:hAnsi="Arial" w:cs="Arial"/>
          <w:color w:val="222222"/>
          <w:sz w:val="24"/>
          <w:szCs w:val="24"/>
        </w:rPr>
      </w:pPr>
      <w:r w:rsidRPr="00FC5593">
        <w:rPr>
          <w:rFonts w:ascii="Arial" w:hAnsi="Arial" w:cs="Arial"/>
          <w:color w:val="222222"/>
          <w:sz w:val="24"/>
          <w:szCs w:val="24"/>
        </w:rPr>
        <w:t>El rector reconoció el esfuerzo que hizo el Gobierno de Baja California, encabezado por el ingeniero Jaime Bonilla Valdez, para que la UABC alcance su objetivo de ofrecer un espacio para cada demandante que desee ingresar a esta universidad. Asimismo, destacó que con ello se podrá atender la petición del presidente del México, el licenciado Andrés Manuel López Obrador, sobre el acceso universal a la educación y la gratuidad.</w:t>
      </w:r>
    </w:p>
    <w:p w14:paraId="3CA38ED2" w14:textId="77777777" w:rsidR="00FC5593" w:rsidRPr="00FC5593" w:rsidRDefault="00FC5593" w:rsidP="00FC5593">
      <w:pPr>
        <w:shd w:val="clear" w:color="auto" w:fill="FFFFFF"/>
        <w:jc w:val="both"/>
        <w:rPr>
          <w:rFonts w:ascii="Arial" w:hAnsi="Arial" w:cs="Arial"/>
          <w:color w:val="222222"/>
          <w:sz w:val="24"/>
          <w:szCs w:val="24"/>
        </w:rPr>
      </w:pPr>
    </w:p>
    <w:p w14:paraId="69AAD8EA" w14:textId="77777777" w:rsidR="00FC5593" w:rsidRPr="00FC5593" w:rsidRDefault="00FC5593" w:rsidP="00FC5593">
      <w:pPr>
        <w:shd w:val="clear" w:color="auto" w:fill="FFFFFF"/>
        <w:jc w:val="both"/>
        <w:rPr>
          <w:rFonts w:ascii="Arial" w:hAnsi="Arial" w:cs="Arial"/>
          <w:color w:val="222222"/>
          <w:sz w:val="24"/>
          <w:szCs w:val="24"/>
        </w:rPr>
      </w:pPr>
      <w:r w:rsidRPr="00FC5593">
        <w:rPr>
          <w:rFonts w:ascii="Arial" w:hAnsi="Arial" w:cs="Arial"/>
          <w:color w:val="222222"/>
          <w:sz w:val="24"/>
          <w:szCs w:val="24"/>
        </w:rPr>
        <w:t>Al respecto, la maestra Ávila Olmeda reiteró su apoyo como lo ha hecho el gobierno actual. “Queremos que tengan la confianza, certeza y seguridad de que nosotros también seremos grandes aliados de la UABC. En lo que podamos apoyar a la educación en nuestro estado y seguir fortaleciendo esta casa de estudios de la cual todos estamos orgullosos”, manifestó.</w:t>
      </w:r>
    </w:p>
    <w:p w14:paraId="5A5085E9" w14:textId="77777777" w:rsidR="00FC5593" w:rsidRPr="00FC5593" w:rsidRDefault="00FC5593" w:rsidP="00FC5593">
      <w:pPr>
        <w:shd w:val="clear" w:color="auto" w:fill="FFFFFF"/>
        <w:jc w:val="both"/>
        <w:rPr>
          <w:rFonts w:ascii="Arial" w:hAnsi="Arial" w:cs="Arial"/>
          <w:color w:val="222222"/>
          <w:sz w:val="24"/>
          <w:szCs w:val="24"/>
        </w:rPr>
      </w:pPr>
    </w:p>
    <w:p w14:paraId="5E2E33FA" w14:textId="77777777" w:rsidR="00FC5593" w:rsidRPr="00FC5593" w:rsidRDefault="00FC5593" w:rsidP="00FC5593">
      <w:pPr>
        <w:shd w:val="clear" w:color="auto" w:fill="FFFFFF"/>
        <w:jc w:val="both"/>
        <w:rPr>
          <w:rFonts w:ascii="Arial" w:hAnsi="Arial" w:cs="Arial"/>
          <w:color w:val="222222"/>
          <w:sz w:val="24"/>
          <w:szCs w:val="24"/>
        </w:rPr>
      </w:pPr>
      <w:r w:rsidRPr="00FC5593">
        <w:rPr>
          <w:rFonts w:ascii="Arial" w:hAnsi="Arial" w:cs="Arial"/>
          <w:color w:val="222222"/>
          <w:sz w:val="24"/>
          <w:szCs w:val="24"/>
        </w:rPr>
        <w:t>El rector aprovechó la ocasión para invitar a la gobernadora electa a ser partícipe de la séptima edición de la Conferencia Internacional de la Asociación Nacional de Universidades e Instituciones de Educación Superior (Anuies), la cual se celebrará el 11 y 12 de noviembre de este año teniendo como sede el Campus Tijuana.</w:t>
      </w:r>
    </w:p>
    <w:p w14:paraId="2D8CF316" w14:textId="77777777" w:rsidR="00FC5593" w:rsidRPr="00FC5593" w:rsidRDefault="00FC5593" w:rsidP="00FC5593">
      <w:pPr>
        <w:shd w:val="clear" w:color="auto" w:fill="FFFFFF"/>
        <w:jc w:val="both"/>
        <w:rPr>
          <w:rFonts w:ascii="Arial" w:hAnsi="Arial" w:cs="Arial"/>
          <w:color w:val="222222"/>
          <w:sz w:val="24"/>
          <w:szCs w:val="24"/>
        </w:rPr>
      </w:pPr>
    </w:p>
    <w:p w14:paraId="135650BC" w14:textId="77777777" w:rsidR="00FC5593" w:rsidRPr="00FC5593" w:rsidRDefault="00FC5593" w:rsidP="00FC5593">
      <w:pPr>
        <w:shd w:val="clear" w:color="auto" w:fill="FFFFFF"/>
        <w:jc w:val="both"/>
        <w:rPr>
          <w:rFonts w:ascii="Arial" w:hAnsi="Arial" w:cs="Arial"/>
          <w:color w:val="222222"/>
          <w:sz w:val="24"/>
          <w:szCs w:val="24"/>
        </w:rPr>
      </w:pPr>
      <w:r w:rsidRPr="00FC5593">
        <w:rPr>
          <w:rFonts w:ascii="Arial" w:hAnsi="Arial" w:cs="Arial"/>
          <w:color w:val="222222"/>
          <w:sz w:val="24"/>
          <w:szCs w:val="24"/>
        </w:rPr>
        <w:t>De igual manera, la invitó para que en 2022 celebre el Grito de Independencia en la Rectoría, ya que ese año el edificio emblemático que albergó en sus inicios al Palacio de Gobierno, cumplirá 100 años.</w:t>
      </w:r>
    </w:p>
    <w:p w14:paraId="7164098C" w14:textId="77777777" w:rsidR="00FC5593" w:rsidRPr="00FC5593" w:rsidRDefault="00FC5593" w:rsidP="00FC5593">
      <w:pPr>
        <w:shd w:val="clear" w:color="auto" w:fill="FFFFFF"/>
        <w:jc w:val="both"/>
        <w:rPr>
          <w:rFonts w:ascii="Arial" w:hAnsi="Arial" w:cs="Arial"/>
          <w:color w:val="222222"/>
          <w:sz w:val="24"/>
          <w:szCs w:val="24"/>
        </w:rPr>
      </w:pPr>
    </w:p>
    <w:p w14:paraId="78DD2460" w14:textId="77371FF5" w:rsidR="004A2050" w:rsidRPr="00FC5593" w:rsidRDefault="00FC5593" w:rsidP="00FC5593">
      <w:pPr>
        <w:shd w:val="clear" w:color="auto" w:fill="FFFFFF"/>
        <w:jc w:val="both"/>
        <w:rPr>
          <w:rFonts w:ascii="Arial" w:hAnsi="Arial" w:cs="Arial"/>
          <w:color w:val="FF0000"/>
          <w:sz w:val="24"/>
          <w:szCs w:val="24"/>
        </w:rPr>
      </w:pPr>
      <w:r w:rsidRPr="00FC5593">
        <w:rPr>
          <w:rFonts w:ascii="Arial" w:hAnsi="Arial" w:cs="Arial"/>
          <w:color w:val="222222"/>
          <w:sz w:val="24"/>
          <w:szCs w:val="24"/>
        </w:rPr>
        <w:t>A la reunión también asistió el doctor Edgar Ismael Alarcón Meza, secretario general de la UABC; maestro Alberto Guerrero Reyes, secretario de Rectoría y Comunicación Institucional de la UABC; doctora Marina del Pilar Olmeda García, catedrática de la UABC y madre de la gobernadora electa, así como el maestro Catalino Zavala Márquez, coordinador de campaña de la gobernadora electa.</w:t>
      </w:r>
    </w:p>
    <w:p w14:paraId="78453E96" w14:textId="7E734CF6" w:rsidR="00A84ACB" w:rsidRPr="00FC5593" w:rsidRDefault="00A84ACB" w:rsidP="00504A02">
      <w:pPr>
        <w:jc w:val="right"/>
        <w:rPr>
          <w:rFonts w:ascii="Arial" w:hAnsi="Arial" w:cs="Arial"/>
          <w:b/>
          <w:color w:val="FF0000"/>
          <w:sz w:val="12"/>
          <w:szCs w:val="12"/>
        </w:rPr>
      </w:pPr>
    </w:p>
    <w:p w14:paraId="285C748D" w14:textId="7DF0105F" w:rsidR="003F3F91" w:rsidRPr="00FC5593" w:rsidRDefault="003F3F91" w:rsidP="00504A02">
      <w:pPr>
        <w:jc w:val="right"/>
        <w:rPr>
          <w:rFonts w:ascii="Arial" w:hAnsi="Arial" w:cs="Arial"/>
          <w:b/>
          <w:color w:val="FF0000"/>
          <w:sz w:val="12"/>
          <w:szCs w:val="12"/>
        </w:rPr>
      </w:pPr>
    </w:p>
    <w:p w14:paraId="7DB113D4" w14:textId="0D52AE05" w:rsidR="003F3F91" w:rsidRPr="00FC5593" w:rsidRDefault="003F3F91" w:rsidP="00504A02">
      <w:pPr>
        <w:jc w:val="right"/>
        <w:rPr>
          <w:rFonts w:ascii="Arial" w:hAnsi="Arial" w:cs="Arial"/>
          <w:b/>
          <w:color w:val="FF0000"/>
          <w:sz w:val="12"/>
          <w:szCs w:val="12"/>
        </w:rPr>
      </w:pPr>
    </w:p>
    <w:p w14:paraId="37EAAEFD" w14:textId="4147EA17" w:rsidR="003F3F91" w:rsidRPr="00FC5593" w:rsidRDefault="003F3F91" w:rsidP="00504A02">
      <w:pPr>
        <w:jc w:val="right"/>
        <w:rPr>
          <w:rFonts w:ascii="Arial" w:hAnsi="Arial" w:cs="Arial"/>
          <w:b/>
          <w:color w:val="FF0000"/>
          <w:sz w:val="12"/>
          <w:szCs w:val="12"/>
        </w:rPr>
      </w:pPr>
    </w:p>
    <w:p w14:paraId="7729F71A" w14:textId="1C543AEA" w:rsidR="00216B60" w:rsidRPr="00FC5593" w:rsidRDefault="00216B60" w:rsidP="00504A02">
      <w:pPr>
        <w:jc w:val="right"/>
        <w:rPr>
          <w:rFonts w:ascii="Arial" w:hAnsi="Arial" w:cs="Arial"/>
          <w:b/>
          <w:color w:val="FF0000"/>
          <w:sz w:val="16"/>
          <w:szCs w:val="16"/>
        </w:rPr>
      </w:pPr>
    </w:p>
    <w:p w14:paraId="6664ED42" w14:textId="48EEFD67" w:rsidR="00FC5593" w:rsidRDefault="00FC5593" w:rsidP="00504A02">
      <w:pPr>
        <w:jc w:val="right"/>
        <w:rPr>
          <w:rFonts w:ascii="Arial" w:hAnsi="Arial" w:cs="Arial"/>
          <w:b/>
          <w:color w:val="FF0000"/>
          <w:sz w:val="16"/>
          <w:szCs w:val="16"/>
        </w:rPr>
      </w:pPr>
    </w:p>
    <w:p w14:paraId="137C3EFF" w14:textId="77777777" w:rsidR="00FC5593" w:rsidRPr="003F7452" w:rsidRDefault="00FC5593" w:rsidP="00504A02">
      <w:pPr>
        <w:jc w:val="right"/>
        <w:rPr>
          <w:rFonts w:ascii="Arial" w:hAnsi="Arial" w:cs="Arial"/>
          <w:b/>
          <w:color w:val="FF0000"/>
          <w:sz w:val="16"/>
          <w:szCs w:val="16"/>
        </w:rPr>
      </w:pPr>
    </w:p>
    <w:p w14:paraId="66FB7B44" w14:textId="770106D1" w:rsidR="003F3F91" w:rsidRPr="00FC5593" w:rsidRDefault="003F3F91" w:rsidP="00504A02">
      <w:pPr>
        <w:jc w:val="right"/>
        <w:rPr>
          <w:rFonts w:ascii="Arial" w:hAnsi="Arial" w:cs="Arial"/>
          <w:color w:val="FFFFFF" w:themeColor="background1"/>
          <w:sz w:val="16"/>
          <w:szCs w:val="16"/>
        </w:rPr>
      </w:pPr>
      <w:r w:rsidRPr="00FC5593">
        <w:rPr>
          <w:rFonts w:ascii="Arial" w:hAnsi="Arial" w:cs="Arial"/>
          <w:color w:val="FFFFFF" w:themeColor="background1"/>
          <w:sz w:val="16"/>
          <w:szCs w:val="16"/>
        </w:rPr>
        <w:t>Redacción: Norma Angélica Gómez Bravo</w:t>
      </w:r>
    </w:p>
    <w:p w14:paraId="3CAB57FF" w14:textId="7C4F54EC" w:rsidR="003F3F91" w:rsidRPr="00FC5593" w:rsidRDefault="003F7452" w:rsidP="003F3F91">
      <w:pPr>
        <w:shd w:val="clear" w:color="auto" w:fill="FFFFFF"/>
        <w:suppressAutoHyphens w:val="0"/>
        <w:autoSpaceDN/>
        <w:jc w:val="right"/>
        <w:textAlignment w:val="auto"/>
        <w:rPr>
          <w:rFonts w:ascii="Arial" w:hAnsi="Arial" w:cs="Arial"/>
          <w:color w:val="FFFFFF" w:themeColor="background1"/>
          <w:sz w:val="16"/>
          <w:szCs w:val="16"/>
        </w:rPr>
      </w:pPr>
      <w:r w:rsidRPr="00FC5593">
        <w:rPr>
          <w:rFonts w:ascii="Arial" w:hAnsi="Arial" w:cs="Arial"/>
          <w:color w:val="FFFFFF" w:themeColor="background1"/>
          <w:sz w:val="16"/>
          <w:szCs w:val="16"/>
          <w:shd w:val="clear" w:color="auto" w:fill="FFFFFF"/>
        </w:rPr>
        <w:t>Fotos: Jorge Armando Ruíz Velarde</w:t>
      </w:r>
    </w:p>
    <w:p w14:paraId="7D6F6CA5" w14:textId="77777777" w:rsidR="003F3F91" w:rsidRPr="003F7452" w:rsidRDefault="003F3F91" w:rsidP="003F3F91">
      <w:pPr>
        <w:jc w:val="right"/>
        <w:rPr>
          <w:rFonts w:ascii="Arial" w:hAnsi="Arial" w:cs="Arial"/>
          <w:b/>
          <w:color w:val="FF0000"/>
          <w:sz w:val="6"/>
          <w:szCs w:val="12"/>
        </w:rPr>
      </w:pPr>
    </w:p>
    <w:sectPr w:rsidR="003F3F91" w:rsidRPr="003F7452" w:rsidSect="00602BAD">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4D7A9" w14:textId="77777777" w:rsidR="00920FE9" w:rsidRDefault="00920FE9">
      <w:r>
        <w:separator/>
      </w:r>
    </w:p>
  </w:endnote>
  <w:endnote w:type="continuationSeparator" w:id="0">
    <w:p w14:paraId="3AED6A6C" w14:textId="77777777" w:rsidR="00920FE9" w:rsidRDefault="00920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83272" w14:textId="77777777" w:rsidR="00920FE9" w:rsidRDefault="00920FE9">
      <w:r>
        <w:rPr>
          <w:color w:val="000000"/>
        </w:rPr>
        <w:separator/>
      </w:r>
    </w:p>
  </w:footnote>
  <w:footnote w:type="continuationSeparator" w:id="0">
    <w:p w14:paraId="4E6D939E" w14:textId="77777777" w:rsidR="00920FE9" w:rsidRDefault="00920F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0525B28"/>
    <w:multiLevelType w:val="hybridMultilevel"/>
    <w:tmpl w:val="B14AF8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4" w15:restartNumberingAfterBreak="0">
    <w:nsid w:val="52E26B53"/>
    <w:multiLevelType w:val="hybridMultilevel"/>
    <w:tmpl w:val="4F3C1414"/>
    <w:lvl w:ilvl="0" w:tplc="080A0001">
      <w:start w:val="1"/>
      <w:numFmt w:val="bullet"/>
      <w:lvlText w:val=""/>
      <w:lvlJc w:val="left"/>
      <w:pPr>
        <w:ind w:left="1092" w:hanging="360"/>
      </w:pPr>
      <w:rPr>
        <w:rFonts w:ascii="Symbol" w:hAnsi="Symbol" w:hint="default"/>
      </w:rPr>
    </w:lvl>
    <w:lvl w:ilvl="1" w:tplc="080A0003" w:tentative="1">
      <w:start w:val="1"/>
      <w:numFmt w:val="bullet"/>
      <w:lvlText w:val="o"/>
      <w:lvlJc w:val="left"/>
      <w:pPr>
        <w:ind w:left="1812" w:hanging="360"/>
      </w:pPr>
      <w:rPr>
        <w:rFonts w:ascii="Courier New" w:hAnsi="Courier New" w:cs="Courier New" w:hint="default"/>
      </w:rPr>
    </w:lvl>
    <w:lvl w:ilvl="2" w:tplc="080A0005" w:tentative="1">
      <w:start w:val="1"/>
      <w:numFmt w:val="bullet"/>
      <w:lvlText w:val=""/>
      <w:lvlJc w:val="left"/>
      <w:pPr>
        <w:ind w:left="2532" w:hanging="360"/>
      </w:pPr>
      <w:rPr>
        <w:rFonts w:ascii="Wingdings" w:hAnsi="Wingdings" w:hint="default"/>
      </w:rPr>
    </w:lvl>
    <w:lvl w:ilvl="3" w:tplc="080A0001" w:tentative="1">
      <w:start w:val="1"/>
      <w:numFmt w:val="bullet"/>
      <w:lvlText w:val=""/>
      <w:lvlJc w:val="left"/>
      <w:pPr>
        <w:ind w:left="3252" w:hanging="360"/>
      </w:pPr>
      <w:rPr>
        <w:rFonts w:ascii="Symbol" w:hAnsi="Symbol" w:hint="default"/>
      </w:rPr>
    </w:lvl>
    <w:lvl w:ilvl="4" w:tplc="080A0003" w:tentative="1">
      <w:start w:val="1"/>
      <w:numFmt w:val="bullet"/>
      <w:lvlText w:val="o"/>
      <w:lvlJc w:val="left"/>
      <w:pPr>
        <w:ind w:left="3972" w:hanging="360"/>
      </w:pPr>
      <w:rPr>
        <w:rFonts w:ascii="Courier New" w:hAnsi="Courier New" w:cs="Courier New" w:hint="default"/>
      </w:rPr>
    </w:lvl>
    <w:lvl w:ilvl="5" w:tplc="080A0005" w:tentative="1">
      <w:start w:val="1"/>
      <w:numFmt w:val="bullet"/>
      <w:lvlText w:val=""/>
      <w:lvlJc w:val="left"/>
      <w:pPr>
        <w:ind w:left="4692" w:hanging="360"/>
      </w:pPr>
      <w:rPr>
        <w:rFonts w:ascii="Wingdings" w:hAnsi="Wingdings" w:hint="default"/>
      </w:rPr>
    </w:lvl>
    <w:lvl w:ilvl="6" w:tplc="080A0001" w:tentative="1">
      <w:start w:val="1"/>
      <w:numFmt w:val="bullet"/>
      <w:lvlText w:val=""/>
      <w:lvlJc w:val="left"/>
      <w:pPr>
        <w:ind w:left="5412" w:hanging="360"/>
      </w:pPr>
      <w:rPr>
        <w:rFonts w:ascii="Symbol" w:hAnsi="Symbol" w:hint="default"/>
      </w:rPr>
    </w:lvl>
    <w:lvl w:ilvl="7" w:tplc="080A0003" w:tentative="1">
      <w:start w:val="1"/>
      <w:numFmt w:val="bullet"/>
      <w:lvlText w:val="o"/>
      <w:lvlJc w:val="left"/>
      <w:pPr>
        <w:ind w:left="6132" w:hanging="360"/>
      </w:pPr>
      <w:rPr>
        <w:rFonts w:ascii="Courier New" w:hAnsi="Courier New" w:cs="Courier New" w:hint="default"/>
      </w:rPr>
    </w:lvl>
    <w:lvl w:ilvl="8" w:tplc="080A0005" w:tentative="1">
      <w:start w:val="1"/>
      <w:numFmt w:val="bullet"/>
      <w:lvlText w:val=""/>
      <w:lvlJc w:val="left"/>
      <w:pPr>
        <w:ind w:left="6852" w:hanging="360"/>
      </w:pPr>
      <w:rPr>
        <w:rFonts w:ascii="Wingdings" w:hAnsi="Wingdings" w:hint="default"/>
      </w:rPr>
    </w:lvl>
  </w:abstractNum>
  <w:abstractNum w:abstractNumId="25" w15:restartNumberingAfterBreak="0">
    <w:nsid w:val="56762FEB"/>
    <w:multiLevelType w:val="hybridMultilevel"/>
    <w:tmpl w:val="1932E8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D72583"/>
    <w:multiLevelType w:val="hybridMultilevel"/>
    <w:tmpl w:val="78DACF0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7" w15:restartNumberingAfterBreak="0">
    <w:nsid w:val="5F4E07F3"/>
    <w:multiLevelType w:val="hybridMultilevel"/>
    <w:tmpl w:val="53DA3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F7C62D9"/>
    <w:multiLevelType w:val="hybridMultilevel"/>
    <w:tmpl w:val="D840B1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3"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33"/>
  </w:num>
  <w:num w:numId="3">
    <w:abstractNumId w:val="19"/>
  </w:num>
  <w:num w:numId="4">
    <w:abstractNumId w:val="9"/>
  </w:num>
  <w:num w:numId="5">
    <w:abstractNumId w:val="18"/>
  </w:num>
  <w:num w:numId="6">
    <w:abstractNumId w:val="6"/>
  </w:num>
  <w:num w:numId="7">
    <w:abstractNumId w:val="1"/>
  </w:num>
  <w:num w:numId="8">
    <w:abstractNumId w:val="4"/>
  </w:num>
  <w:num w:numId="9">
    <w:abstractNumId w:val="3"/>
  </w:num>
  <w:num w:numId="10">
    <w:abstractNumId w:val="32"/>
  </w:num>
  <w:num w:numId="11">
    <w:abstractNumId w:val="10"/>
  </w:num>
  <w:num w:numId="12">
    <w:abstractNumId w:val="5"/>
  </w:num>
  <w:num w:numId="13">
    <w:abstractNumId w:val="11"/>
  </w:num>
  <w:num w:numId="14">
    <w:abstractNumId w:val="23"/>
  </w:num>
  <w:num w:numId="15">
    <w:abstractNumId w:val="13"/>
  </w:num>
  <w:num w:numId="16">
    <w:abstractNumId w:val="34"/>
  </w:num>
  <w:num w:numId="17">
    <w:abstractNumId w:val="12"/>
  </w:num>
  <w:num w:numId="18">
    <w:abstractNumId w:val="20"/>
  </w:num>
  <w:num w:numId="19">
    <w:abstractNumId w:val="0"/>
  </w:num>
  <w:num w:numId="20">
    <w:abstractNumId w:val="17"/>
  </w:num>
  <w:num w:numId="21">
    <w:abstractNumId w:val="22"/>
  </w:num>
  <w:num w:numId="22">
    <w:abstractNumId w:val="30"/>
  </w:num>
  <w:num w:numId="23">
    <w:abstractNumId w:val="22"/>
  </w:num>
  <w:num w:numId="24">
    <w:abstractNumId w:val="14"/>
  </w:num>
  <w:num w:numId="25">
    <w:abstractNumId w:val="2"/>
  </w:num>
  <w:num w:numId="26">
    <w:abstractNumId w:val="7"/>
  </w:num>
  <w:num w:numId="27">
    <w:abstractNumId w:val="15"/>
  </w:num>
  <w:num w:numId="28">
    <w:abstractNumId w:val="31"/>
  </w:num>
  <w:num w:numId="29">
    <w:abstractNumId w:val="16"/>
  </w:num>
  <w:num w:numId="30">
    <w:abstractNumId w:val="8"/>
  </w:num>
  <w:num w:numId="31">
    <w:abstractNumId w:val="21"/>
  </w:num>
  <w:num w:numId="32">
    <w:abstractNumId w:val="27"/>
  </w:num>
  <w:num w:numId="33">
    <w:abstractNumId w:val="24"/>
  </w:num>
  <w:num w:numId="34">
    <w:abstractNumId w:val="28"/>
  </w:num>
  <w:num w:numId="35">
    <w:abstractNumId w:val="26"/>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5DA6"/>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442"/>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5F1"/>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D67"/>
    <w:rsid w:val="00134E5E"/>
    <w:rsid w:val="0013586A"/>
    <w:rsid w:val="00135A2A"/>
    <w:rsid w:val="0013606C"/>
    <w:rsid w:val="00136A72"/>
    <w:rsid w:val="00136A8D"/>
    <w:rsid w:val="00137152"/>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0E3F"/>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69"/>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5E88"/>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892"/>
    <w:rsid w:val="00210983"/>
    <w:rsid w:val="00210B56"/>
    <w:rsid w:val="00210D23"/>
    <w:rsid w:val="00211A88"/>
    <w:rsid w:val="00211AE2"/>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570"/>
    <w:rsid w:val="00216752"/>
    <w:rsid w:val="00216827"/>
    <w:rsid w:val="00216B03"/>
    <w:rsid w:val="00216B60"/>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45E4"/>
    <w:rsid w:val="0022512D"/>
    <w:rsid w:val="00225179"/>
    <w:rsid w:val="002259E9"/>
    <w:rsid w:val="00225A6F"/>
    <w:rsid w:val="00225C79"/>
    <w:rsid w:val="00225E94"/>
    <w:rsid w:val="00226692"/>
    <w:rsid w:val="00227303"/>
    <w:rsid w:val="002273F1"/>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4E8D"/>
    <w:rsid w:val="002354E7"/>
    <w:rsid w:val="0023562D"/>
    <w:rsid w:val="00235711"/>
    <w:rsid w:val="00235BF0"/>
    <w:rsid w:val="00236189"/>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B51"/>
    <w:rsid w:val="00241D01"/>
    <w:rsid w:val="00242A79"/>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36F"/>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3B9"/>
    <w:rsid w:val="00293F7D"/>
    <w:rsid w:val="00294370"/>
    <w:rsid w:val="0029445F"/>
    <w:rsid w:val="00294B66"/>
    <w:rsid w:val="00294C57"/>
    <w:rsid w:val="00295596"/>
    <w:rsid w:val="002957D8"/>
    <w:rsid w:val="00295B47"/>
    <w:rsid w:val="00295CAD"/>
    <w:rsid w:val="00295D75"/>
    <w:rsid w:val="00295FC5"/>
    <w:rsid w:val="00296000"/>
    <w:rsid w:val="0029646E"/>
    <w:rsid w:val="002967FB"/>
    <w:rsid w:val="00296DAF"/>
    <w:rsid w:val="0029710D"/>
    <w:rsid w:val="002971B6"/>
    <w:rsid w:val="00297214"/>
    <w:rsid w:val="002972F9"/>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1E5"/>
    <w:rsid w:val="002A643E"/>
    <w:rsid w:val="002A6B61"/>
    <w:rsid w:val="002A73ED"/>
    <w:rsid w:val="002A75AA"/>
    <w:rsid w:val="002B007C"/>
    <w:rsid w:val="002B02F4"/>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31B"/>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2F"/>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1CFF"/>
    <w:rsid w:val="003520A5"/>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D0D"/>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ED3"/>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606"/>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2F47"/>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AFC"/>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B13"/>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8B0"/>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3F91"/>
    <w:rsid w:val="003F43C6"/>
    <w:rsid w:val="003F518D"/>
    <w:rsid w:val="003F54A6"/>
    <w:rsid w:val="003F5AA0"/>
    <w:rsid w:val="003F5C0C"/>
    <w:rsid w:val="003F5D32"/>
    <w:rsid w:val="003F5D34"/>
    <w:rsid w:val="003F5D5C"/>
    <w:rsid w:val="003F627F"/>
    <w:rsid w:val="003F6289"/>
    <w:rsid w:val="003F669D"/>
    <w:rsid w:val="003F66A3"/>
    <w:rsid w:val="003F73F9"/>
    <w:rsid w:val="003F7452"/>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4AB"/>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175"/>
    <w:rsid w:val="00426530"/>
    <w:rsid w:val="00426C84"/>
    <w:rsid w:val="00426E68"/>
    <w:rsid w:val="00426F21"/>
    <w:rsid w:val="00426FFC"/>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B6F"/>
    <w:rsid w:val="00453CD4"/>
    <w:rsid w:val="0045400E"/>
    <w:rsid w:val="00454E35"/>
    <w:rsid w:val="00454F1E"/>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010"/>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43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0DC8"/>
    <w:rsid w:val="004A10F0"/>
    <w:rsid w:val="004A1C75"/>
    <w:rsid w:val="004A2050"/>
    <w:rsid w:val="004A2241"/>
    <w:rsid w:val="004A22B5"/>
    <w:rsid w:val="004A22B7"/>
    <w:rsid w:val="004A2363"/>
    <w:rsid w:val="004A23A0"/>
    <w:rsid w:val="004A2737"/>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2"/>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4D14"/>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E16"/>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A02"/>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79F"/>
    <w:rsid w:val="00534ACA"/>
    <w:rsid w:val="00534D3F"/>
    <w:rsid w:val="00535010"/>
    <w:rsid w:val="005352E6"/>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5B8"/>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9EC"/>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3FF"/>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BAD"/>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389"/>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5E81"/>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185"/>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AF7"/>
    <w:rsid w:val="006B72F4"/>
    <w:rsid w:val="006B7504"/>
    <w:rsid w:val="006B75FC"/>
    <w:rsid w:val="006B795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4BB0"/>
    <w:rsid w:val="006C5759"/>
    <w:rsid w:val="006C5842"/>
    <w:rsid w:val="006C58A5"/>
    <w:rsid w:val="006C5C52"/>
    <w:rsid w:val="006C5D13"/>
    <w:rsid w:val="006C636E"/>
    <w:rsid w:val="006C65A5"/>
    <w:rsid w:val="006C6639"/>
    <w:rsid w:val="006C6761"/>
    <w:rsid w:val="006C6A5A"/>
    <w:rsid w:val="006C7983"/>
    <w:rsid w:val="006C7BA0"/>
    <w:rsid w:val="006D0D05"/>
    <w:rsid w:val="006D1013"/>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28C"/>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2E66"/>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04"/>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A13"/>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698"/>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2E9"/>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8E2"/>
    <w:rsid w:val="007E7901"/>
    <w:rsid w:val="007E790C"/>
    <w:rsid w:val="007E7EF7"/>
    <w:rsid w:val="007F015D"/>
    <w:rsid w:val="007F05CC"/>
    <w:rsid w:val="007F09D8"/>
    <w:rsid w:val="007F0F58"/>
    <w:rsid w:val="007F103D"/>
    <w:rsid w:val="007F145D"/>
    <w:rsid w:val="007F1534"/>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1C1"/>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3F8"/>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88C"/>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734"/>
    <w:rsid w:val="008A79AB"/>
    <w:rsid w:val="008B0B11"/>
    <w:rsid w:val="008B0BA7"/>
    <w:rsid w:val="008B0C89"/>
    <w:rsid w:val="008B0D18"/>
    <w:rsid w:val="008B10A4"/>
    <w:rsid w:val="008B1614"/>
    <w:rsid w:val="008B1701"/>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480A"/>
    <w:rsid w:val="008D51BD"/>
    <w:rsid w:val="008D5492"/>
    <w:rsid w:val="008D5D6D"/>
    <w:rsid w:val="008D5EE5"/>
    <w:rsid w:val="008D62CD"/>
    <w:rsid w:val="008D6E4A"/>
    <w:rsid w:val="008D7104"/>
    <w:rsid w:val="008D764F"/>
    <w:rsid w:val="008D7886"/>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666"/>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0DE"/>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98"/>
    <w:rsid w:val="009200A7"/>
    <w:rsid w:val="00920524"/>
    <w:rsid w:val="00920711"/>
    <w:rsid w:val="00920EA5"/>
    <w:rsid w:val="00920F44"/>
    <w:rsid w:val="00920FE9"/>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5D4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9EC"/>
    <w:rsid w:val="00957C30"/>
    <w:rsid w:val="00957F31"/>
    <w:rsid w:val="0096033C"/>
    <w:rsid w:val="0096051A"/>
    <w:rsid w:val="009607DE"/>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4E67"/>
    <w:rsid w:val="009B5016"/>
    <w:rsid w:val="009B6116"/>
    <w:rsid w:val="009B6D71"/>
    <w:rsid w:val="009B7229"/>
    <w:rsid w:val="009B7247"/>
    <w:rsid w:val="009B7285"/>
    <w:rsid w:val="009B7625"/>
    <w:rsid w:val="009B7CA3"/>
    <w:rsid w:val="009C01BC"/>
    <w:rsid w:val="009C05E7"/>
    <w:rsid w:val="009C0850"/>
    <w:rsid w:val="009C0DDD"/>
    <w:rsid w:val="009C1493"/>
    <w:rsid w:val="009C1734"/>
    <w:rsid w:val="009C19F3"/>
    <w:rsid w:val="009C1BC4"/>
    <w:rsid w:val="009C1EFA"/>
    <w:rsid w:val="009C20BE"/>
    <w:rsid w:val="009C251F"/>
    <w:rsid w:val="009C2692"/>
    <w:rsid w:val="009C27F8"/>
    <w:rsid w:val="009C2F48"/>
    <w:rsid w:val="009C326A"/>
    <w:rsid w:val="009C392A"/>
    <w:rsid w:val="009C3C44"/>
    <w:rsid w:val="009C3ED8"/>
    <w:rsid w:val="009C460B"/>
    <w:rsid w:val="009C4667"/>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5C"/>
    <w:rsid w:val="009D5275"/>
    <w:rsid w:val="009D52E9"/>
    <w:rsid w:val="009D54AC"/>
    <w:rsid w:val="009D5EE6"/>
    <w:rsid w:val="009D6477"/>
    <w:rsid w:val="009D6799"/>
    <w:rsid w:val="009D6E5B"/>
    <w:rsid w:val="009D6F16"/>
    <w:rsid w:val="009D7461"/>
    <w:rsid w:val="009D7959"/>
    <w:rsid w:val="009D7C22"/>
    <w:rsid w:val="009E00EB"/>
    <w:rsid w:val="009E0503"/>
    <w:rsid w:val="009E081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A64"/>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74"/>
    <w:rsid w:val="00A019B0"/>
    <w:rsid w:val="00A022BE"/>
    <w:rsid w:val="00A02BA0"/>
    <w:rsid w:val="00A02BB7"/>
    <w:rsid w:val="00A03558"/>
    <w:rsid w:val="00A0357E"/>
    <w:rsid w:val="00A037E7"/>
    <w:rsid w:val="00A03D0E"/>
    <w:rsid w:val="00A04080"/>
    <w:rsid w:val="00A0427E"/>
    <w:rsid w:val="00A04774"/>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51A"/>
    <w:rsid w:val="00A106B4"/>
    <w:rsid w:val="00A1098C"/>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6B5E"/>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ACB"/>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7F0"/>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03C"/>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1ED"/>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C9"/>
    <w:rsid w:val="00B06BD9"/>
    <w:rsid w:val="00B06DD0"/>
    <w:rsid w:val="00B07148"/>
    <w:rsid w:val="00B07255"/>
    <w:rsid w:val="00B0732D"/>
    <w:rsid w:val="00B07B7E"/>
    <w:rsid w:val="00B07CAB"/>
    <w:rsid w:val="00B07E35"/>
    <w:rsid w:val="00B10487"/>
    <w:rsid w:val="00B10794"/>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48"/>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C55"/>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3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075"/>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49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CDD"/>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C20"/>
    <w:rsid w:val="00BE5D79"/>
    <w:rsid w:val="00BE61EF"/>
    <w:rsid w:val="00BE624C"/>
    <w:rsid w:val="00BE638C"/>
    <w:rsid w:val="00BE64E8"/>
    <w:rsid w:val="00BE6841"/>
    <w:rsid w:val="00BE787C"/>
    <w:rsid w:val="00BE7DB2"/>
    <w:rsid w:val="00BF0DC0"/>
    <w:rsid w:val="00BF119C"/>
    <w:rsid w:val="00BF1686"/>
    <w:rsid w:val="00BF192F"/>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278F7"/>
    <w:rsid w:val="00C30022"/>
    <w:rsid w:val="00C30084"/>
    <w:rsid w:val="00C301FF"/>
    <w:rsid w:val="00C30468"/>
    <w:rsid w:val="00C3049B"/>
    <w:rsid w:val="00C308D6"/>
    <w:rsid w:val="00C309E8"/>
    <w:rsid w:val="00C30C46"/>
    <w:rsid w:val="00C30CA7"/>
    <w:rsid w:val="00C30FAC"/>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1F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787"/>
    <w:rsid w:val="00C66CA7"/>
    <w:rsid w:val="00C66F91"/>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3EC3"/>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A2B"/>
    <w:rsid w:val="00CA3B2F"/>
    <w:rsid w:val="00CA48E6"/>
    <w:rsid w:val="00CA4AC9"/>
    <w:rsid w:val="00CA4BB9"/>
    <w:rsid w:val="00CA4BC9"/>
    <w:rsid w:val="00CA5115"/>
    <w:rsid w:val="00CA547A"/>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282"/>
    <w:rsid w:val="00CE39C4"/>
    <w:rsid w:val="00CE39DD"/>
    <w:rsid w:val="00CE3A5E"/>
    <w:rsid w:val="00CE3C09"/>
    <w:rsid w:val="00CE3CE6"/>
    <w:rsid w:val="00CE3FD0"/>
    <w:rsid w:val="00CE40AB"/>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6CE"/>
    <w:rsid w:val="00CE7FC3"/>
    <w:rsid w:val="00CF0883"/>
    <w:rsid w:val="00CF0FDE"/>
    <w:rsid w:val="00CF11B4"/>
    <w:rsid w:val="00CF15DE"/>
    <w:rsid w:val="00CF1AD4"/>
    <w:rsid w:val="00CF1BC7"/>
    <w:rsid w:val="00CF1F3C"/>
    <w:rsid w:val="00CF2031"/>
    <w:rsid w:val="00CF21E7"/>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514"/>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1FC"/>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4F0"/>
    <w:rsid w:val="00D367ED"/>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9D5"/>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E3E"/>
    <w:rsid w:val="00D56E48"/>
    <w:rsid w:val="00D57108"/>
    <w:rsid w:val="00D57410"/>
    <w:rsid w:val="00D57A83"/>
    <w:rsid w:val="00D57CDA"/>
    <w:rsid w:val="00D57E1F"/>
    <w:rsid w:val="00D61DBB"/>
    <w:rsid w:val="00D61E05"/>
    <w:rsid w:val="00D62337"/>
    <w:rsid w:val="00D62FF1"/>
    <w:rsid w:val="00D62FFE"/>
    <w:rsid w:val="00D63D49"/>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59"/>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155"/>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2B5C"/>
    <w:rsid w:val="00DE312C"/>
    <w:rsid w:val="00DE3404"/>
    <w:rsid w:val="00DE3549"/>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112"/>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01C"/>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6B"/>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5ED4"/>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0FFD"/>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97EA0"/>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0"/>
    <w:rsid w:val="00EA35E2"/>
    <w:rsid w:val="00EA3896"/>
    <w:rsid w:val="00EA3BBD"/>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3ED5"/>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3AE"/>
    <w:rsid w:val="00EF7501"/>
    <w:rsid w:val="00EF778E"/>
    <w:rsid w:val="00EF77DF"/>
    <w:rsid w:val="00EF7BC1"/>
    <w:rsid w:val="00F002BE"/>
    <w:rsid w:val="00F007A2"/>
    <w:rsid w:val="00F00DD2"/>
    <w:rsid w:val="00F01306"/>
    <w:rsid w:val="00F01413"/>
    <w:rsid w:val="00F014BA"/>
    <w:rsid w:val="00F01A82"/>
    <w:rsid w:val="00F01C44"/>
    <w:rsid w:val="00F01D55"/>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2D3C"/>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4E3"/>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7C1"/>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E11"/>
    <w:rsid w:val="00FC0F89"/>
    <w:rsid w:val="00FC14E8"/>
    <w:rsid w:val="00FC16BA"/>
    <w:rsid w:val="00FC1EBC"/>
    <w:rsid w:val="00FC22C5"/>
    <w:rsid w:val="00FC2B7A"/>
    <w:rsid w:val="00FC3110"/>
    <w:rsid w:val="00FC3EDF"/>
    <w:rsid w:val="00FC420C"/>
    <w:rsid w:val="00FC440B"/>
    <w:rsid w:val="00FC48A2"/>
    <w:rsid w:val="00FC51E5"/>
    <w:rsid w:val="00FC559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27"/>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7506417">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7081386">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4985670">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29202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297423">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432630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446439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067818">
      <w:bodyDiv w:val="1"/>
      <w:marLeft w:val="0"/>
      <w:marRight w:val="0"/>
      <w:marTop w:val="0"/>
      <w:marBottom w:val="0"/>
      <w:divBdr>
        <w:top w:val="none" w:sz="0" w:space="0" w:color="auto"/>
        <w:left w:val="none" w:sz="0" w:space="0" w:color="auto"/>
        <w:bottom w:val="none" w:sz="0" w:space="0" w:color="auto"/>
        <w:right w:val="none" w:sz="0" w:space="0" w:color="auto"/>
      </w:divBdr>
      <w:divsChild>
        <w:div w:id="560940993">
          <w:marLeft w:val="0"/>
          <w:marRight w:val="0"/>
          <w:marTop w:val="0"/>
          <w:marBottom w:val="0"/>
          <w:divBdr>
            <w:top w:val="none" w:sz="0" w:space="0" w:color="auto"/>
            <w:left w:val="none" w:sz="0" w:space="0" w:color="auto"/>
            <w:bottom w:val="none" w:sz="0" w:space="0" w:color="auto"/>
            <w:right w:val="none" w:sz="0" w:space="0" w:color="auto"/>
          </w:divBdr>
        </w:div>
      </w:divsChild>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530490">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879886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16003947">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7703529">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7938514">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889953367">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6033817">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7728906">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1223388">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58121411">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4F866-5258-41E0-A802-1EFEC64F2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399</Words>
  <Characters>2199</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3</cp:revision>
  <cp:lastPrinted>2020-02-29T01:01:00Z</cp:lastPrinted>
  <dcterms:created xsi:type="dcterms:W3CDTF">2021-06-16T04:44:00Z</dcterms:created>
  <dcterms:modified xsi:type="dcterms:W3CDTF">2021-06-16T04:46:00Z</dcterms:modified>
</cp:coreProperties>
</file>