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C1DB125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33825">
        <w:rPr>
          <w:rFonts w:ascii="Arial" w:hAnsi="Arial" w:cs="Arial"/>
          <w:b/>
          <w:sz w:val="24"/>
          <w:szCs w:val="24"/>
        </w:rPr>
        <w:t>0</w:t>
      </w:r>
      <w:r w:rsidR="00A21473" w:rsidRPr="00A33825">
        <w:rPr>
          <w:rFonts w:ascii="Arial" w:hAnsi="Arial" w:cs="Arial"/>
          <w:b/>
          <w:sz w:val="24"/>
          <w:szCs w:val="24"/>
        </w:rPr>
        <w:t>3</w:t>
      </w:r>
      <w:r w:rsidR="008E4BD1">
        <w:rPr>
          <w:rFonts w:ascii="Arial" w:hAnsi="Arial" w:cs="Arial"/>
          <w:b/>
          <w:sz w:val="24"/>
          <w:szCs w:val="24"/>
        </w:rPr>
        <w:t>2</w:t>
      </w:r>
      <w:r w:rsidR="0049457C" w:rsidRPr="00A33825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4E95F73" w14:textId="5E420FB8" w:rsidR="00C74A91" w:rsidRPr="004A2271" w:rsidRDefault="004A2271" w:rsidP="00C74A91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4"/>
        </w:rPr>
      </w:pPr>
      <w:r w:rsidRPr="004A2271">
        <w:rPr>
          <w:rFonts w:ascii="Arial" w:hAnsi="Arial" w:cs="Arial"/>
          <w:b/>
          <w:bCs/>
          <w:sz w:val="36"/>
          <w:szCs w:val="34"/>
        </w:rPr>
        <w:t xml:space="preserve">Entrega Fundación UABC </w:t>
      </w:r>
      <w:r w:rsidR="00F828CD" w:rsidRPr="00F828CD">
        <w:rPr>
          <w:rFonts w:ascii="Arial" w:hAnsi="Arial" w:cs="Arial"/>
          <w:b/>
          <w:bCs/>
          <w:sz w:val="36"/>
          <w:szCs w:val="34"/>
        </w:rPr>
        <w:t>80</w:t>
      </w:r>
      <w:r w:rsidRPr="004A2271">
        <w:rPr>
          <w:rFonts w:ascii="Arial" w:hAnsi="Arial" w:cs="Arial"/>
          <w:b/>
          <w:bCs/>
          <w:sz w:val="36"/>
          <w:szCs w:val="34"/>
        </w:rPr>
        <w:t xml:space="preserve"> lapto</w:t>
      </w:r>
      <w:r>
        <w:rPr>
          <w:rFonts w:ascii="Arial" w:hAnsi="Arial" w:cs="Arial"/>
          <w:b/>
          <w:bCs/>
          <w:sz w:val="36"/>
          <w:szCs w:val="34"/>
        </w:rPr>
        <w:t>p</w:t>
      </w:r>
      <w:r w:rsidRPr="004A2271">
        <w:rPr>
          <w:rFonts w:ascii="Arial" w:hAnsi="Arial" w:cs="Arial"/>
          <w:b/>
          <w:bCs/>
          <w:sz w:val="36"/>
          <w:szCs w:val="34"/>
        </w:rPr>
        <w:t>s a estudiantes</w:t>
      </w:r>
    </w:p>
    <w:p w14:paraId="2084FC98" w14:textId="77777777" w:rsidR="004A2271" w:rsidRPr="008E4BD1" w:rsidRDefault="004A2271" w:rsidP="00C74A91">
      <w:pPr>
        <w:shd w:val="clear" w:color="auto" w:fill="FFFFFF"/>
        <w:jc w:val="center"/>
        <w:rPr>
          <w:color w:val="FF0000"/>
          <w:spacing w:val="-6"/>
          <w:sz w:val="14"/>
          <w:szCs w:val="14"/>
        </w:rPr>
      </w:pPr>
    </w:p>
    <w:p w14:paraId="32A3237A" w14:textId="6A09EF60" w:rsidR="0011280D" w:rsidRPr="008E4BD1" w:rsidRDefault="004A2271" w:rsidP="00BB3AC5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4A2271">
        <w:rPr>
          <w:rFonts w:ascii="Arial" w:hAnsi="Arial" w:cs="Arial"/>
          <w:sz w:val="24"/>
          <w:szCs w:val="24"/>
          <w:lang w:val="es-ES"/>
        </w:rPr>
        <w:t>Esta herramienta les facilitará sus actividades académicas durante las clases en línea</w:t>
      </w:r>
      <w:r w:rsidR="0011280D" w:rsidRPr="008E4BD1">
        <w:rPr>
          <w:rFonts w:ascii="Arial" w:hAnsi="Arial" w:cs="Arial"/>
          <w:color w:val="FF0000"/>
          <w:sz w:val="24"/>
          <w:szCs w:val="24"/>
        </w:rPr>
        <w:t>.</w:t>
      </w:r>
    </w:p>
    <w:p w14:paraId="12A5E18C" w14:textId="77777777" w:rsidR="00C74A91" w:rsidRPr="00C74A91" w:rsidRDefault="00C74A91" w:rsidP="00C74A9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4A54C19E" w14:textId="12F188CF" w:rsidR="00E85A49" w:rsidRPr="00F828CD" w:rsidRDefault="000C1D70" w:rsidP="004A227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A33825">
        <w:rPr>
          <w:rFonts w:ascii="Arial" w:hAnsi="Arial" w:cs="Arial"/>
          <w:b/>
          <w:bCs/>
          <w:sz w:val="24"/>
          <w:szCs w:val="24"/>
        </w:rPr>
        <w:t>Mexicali</w:t>
      </w:r>
      <w:r w:rsidR="00C74A91" w:rsidRPr="00A33825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 w:rsidR="008E4BD1">
        <w:rPr>
          <w:rFonts w:ascii="Arial" w:hAnsi="Arial" w:cs="Arial"/>
          <w:b/>
          <w:bCs/>
          <w:sz w:val="24"/>
          <w:szCs w:val="24"/>
        </w:rPr>
        <w:t xml:space="preserve">jueves 9 </w:t>
      </w:r>
      <w:r w:rsidR="00C74A91" w:rsidRPr="00A33825">
        <w:rPr>
          <w:rFonts w:ascii="Arial" w:hAnsi="Arial" w:cs="Arial"/>
          <w:b/>
          <w:bCs/>
          <w:sz w:val="24"/>
          <w:szCs w:val="24"/>
        </w:rPr>
        <w:t>de septiembre de 2021</w:t>
      </w:r>
      <w:r w:rsidR="00C74A91" w:rsidRPr="00A33825">
        <w:rPr>
          <w:rFonts w:ascii="Arial" w:hAnsi="Arial" w:cs="Arial"/>
          <w:sz w:val="24"/>
          <w:szCs w:val="24"/>
        </w:rPr>
        <w:t xml:space="preserve">.- </w:t>
      </w:r>
      <w:r w:rsidR="004A2271">
        <w:rPr>
          <w:rFonts w:ascii="Arial" w:hAnsi="Arial" w:cs="Arial"/>
          <w:sz w:val="24"/>
          <w:szCs w:val="24"/>
        </w:rPr>
        <w:t>L</w:t>
      </w:r>
      <w:r w:rsidR="004A2271" w:rsidRPr="004A2271">
        <w:rPr>
          <w:rFonts w:ascii="Arial" w:hAnsi="Arial" w:cs="Arial"/>
          <w:spacing w:val="-2"/>
          <w:sz w:val="24"/>
          <w:szCs w:val="24"/>
          <w:lang w:val="es-ES"/>
        </w:rPr>
        <w:t>a Fundación de la </w:t>
      </w:r>
      <w:r w:rsidR="004A2271" w:rsidRPr="004A2271">
        <w:rPr>
          <w:rFonts w:ascii="Arial" w:hAnsi="Arial" w:cs="Arial"/>
          <w:spacing w:val="-2"/>
          <w:sz w:val="24"/>
          <w:szCs w:val="24"/>
        </w:rPr>
        <w:t xml:space="preserve">Universidad Autónoma de Baja California (FUABC) </w:t>
      </w:r>
      <w:r w:rsidR="004A2271">
        <w:rPr>
          <w:rFonts w:ascii="Arial" w:hAnsi="Arial" w:cs="Arial"/>
          <w:spacing w:val="-2"/>
          <w:sz w:val="24"/>
          <w:szCs w:val="24"/>
        </w:rPr>
        <w:t>realizó la segunda</w:t>
      </w:r>
      <w:r w:rsidR="00AF406C">
        <w:rPr>
          <w:rFonts w:ascii="Arial" w:hAnsi="Arial" w:cs="Arial"/>
          <w:spacing w:val="-2"/>
          <w:sz w:val="24"/>
          <w:szCs w:val="24"/>
        </w:rPr>
        <w:t xml:space="preserve"> de las tres entregas </w:t>
      </w:r>
      <w:r w:rsidR="004A2271">
        <w:rPr>
          <w:rFonts w:ascii="Arial" w:hAnsi="Arial" w:cs="Arial"/>
          <w:spacing w:val="-2"/>
          <w:sz w:val="24"/>
          <w:szCs w:val="24"/>
        </w:rPr>
        <w:t>de equipos portátiles</w:t>
      </w:r>
      <w:r w:rsidR="00AF406C">
        <w:rPr>
          <w:rFonts w:ascii="Arial" w:hAnsi="Arial" w:cs="Arial"/>
          <w:spacing w:val="-2"/>
          <w:sz w:val="24"/>
          <w:szCs w:val="24"/>
        </w:rPr>
        <w:t xml:space="preserve"> que se llevarán a cabo </w:t>
      </w:r>
      <w:r w:rsidR="00E85A49">
        <w:rPr>
          <w:rFonts w:ascii="Arial" w:hAnsi="Arial" w:cs="Arial"/>
          <w:spacing w:val="-2"/>
          <w:sz w:val="24"/>
          <w:szCs w:val="24"/>
        </w:rPr>
        <w:t>el presente año. En esta ocasión f</w:t>
      </w:r>
      <w:r w:rsidR="004A2271" w:rsidRPr="004A2271">
        <w:rPr>
          <w:rFonts w:ascii="Arial" w:hAnsi="Arial" w:cs="Arial"/>
          <w:spacing w:val="-2"/>
          <w:sz w:val="24"/>
          <w:szCs w:val="24"/>
        </w:rPr>
        <w:t xml:space="preserve">ueron </w:t>
      </w:r>
      <w:r w:rsidR="00F828CD" w:rsidRPr="00F828CD">
        <w:rPr>
          <w:rFonts w:ascii="Arial" w:hAnsi="Arial" w:cs="Arial"/>
          <w:spacing w:val="-2"/>
          <w:sz w:val="24"/>
          <w:szCs w:val="24"/>
        </w:rPr>
        <w:t>80</w:t>
      </w:r>
      <w:r w:rsidR="004A2271" w:rsidRPr="004A2271">
        <w:rPr>
          <w:rFonts w:ascii="Arial" w:hAnsi="Arial" w:cs="Arial"/>
          <w:color w:val="FFFFFF" w:themeColor="background1"/>
          <w:spacing w:val="-2"/>
          <w:sz w:val="24"/>
          <w:szCs w:val="24"/>
        </w:rPr>
        <w:t xml:space="preserve"> </w:t>
      </w:r>
      <w:r w:rsidR="004A2271" w:rsidRPr="004A2271">
        <w:rPr>
          <w:rFonts w:ascii="Arial" w:hAnsi="Arial" w:cs="Arial"/>
          <w:spacing w:val="-2"/>
          <w:sz w:val="24"/>
          <w:szCs w:val="24"/>
        </w:rPr>
        <w:t xml:space="preserve">estudiantes de los tres campus universitarios quienes </w:t>
      </w:r>
      <w:r w:rsidR="00E85A49" w:rsidRPr="00F828CD">
        <w:rPr>
          <w:rFonts w:ascii="Arial" w:hAnsi="Arial" w:cs="Arial"/>
          <w:spacing w:val="-2"/>
          <w:sz w:val="24"/>
          <w:szCs w:val="24"/>
        </w:rPr>
        <w:t>resulta</w:t>
      </w:r>
      <w:r w:rsidR="00214AAA">
        <w:rPr>
          <w:rFonts w:ascii="Arial" w:hAnsi="Arial" w:cs="Arial"/>
          <w:spacing w:val="-2"/>
          <w:sz w:val="24"/>
          <w:szCs w:val="24"/>
        </w:rPr>
        <w:t xml:space="preserve">ron beneficiados con este apoyo que </w:t>
      </w:r>
      <w:r w:rsidR="004A2271" w:rsidRPr="004A2271">
        <w:rPr>
          <w:rFonts w:ascii="Arial" w:hAnsi="Arial" w:cs="Arial"/>
          <w:spacing w:val="-2"/>
          <w:sz w:val="24"/>
          <w:szCs w:val="24"/>
        </w:rPr>
        <w:t>les facilitará sus actividades académicas</w:t>
      </w:r>
      <w:r w:rsidR="00F02D9D">
        <w:rPr>
          <w:rFonts w:ascii="Arial" w:hAnsi="Arial" w:cs="Arial"/>
          <w:spacing w:val="-2"/>
          <w:sz w:val="24"/>
          <w:szCs w:val="24"/>
        </w:rPr>
        <w:t xml:space="preserve"> ahora que las clases en la UABC se imparten en un formato híbrido, es decir, en línea y algunas materias de forma presencial debido a la COVID-19.</w:t>
      </w:r>
    </w:p>
    <w:p w14:paraId="51060E7D" w14:textId="77777777" w:rsidR="00E85A49" w:rsidRPr="00F828CD" w:rsidRDefault="00E85A49" w:rsidP="004A2271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13EE6C98" w14:textId="517597BD" w:rsidR="004A2271" w:rsidRPr="004A2271" w:rsidRDefault="00F828CD" w:rsidP="004A2271">
      <w:pPr>
        <w:autoSpaceDN/>
        <w:jc w:val="both"/>
        <w:textAlignment w:val="auto"/>
      </w:pPr>
      <w:r w:rsidRPr="00F828CD">
        <w:rPr>
          <w:rFonts w:ascii="Arial" w:hAnsi="Arial" w:cs="Arial"/>
          <w:sz w:val="24"/>
          <w:szCs w:val="24"/>
        </w:rPr>
        <w:t xml:space="preserve">En </w:t>
      </w:r>
      <w:r w:rsidRPr="00F828CD">
        <w:rPr>
          <w:rFonts w:ascii="Arial" w:hAnsi="Arial" w:cs="Arial"/>
          <w:spacing w:val="-2"/>
          <w:sz w:val="24"/>
          <w:szCs w:val="24"/>
        </w:rPr>
        <w:t>la UABC existen más de 5</w:t>
      </w:r>
      <w:r w:rsidR="00F02D9D">
        <w:rPr>
          <w:rFonts w:ascii="Arial" w:hAnsi="Arial" w:cs="Arial"/>
          <w:spacing w:val="-2"/>
          <w:sz w:val="24"/>
          <w:szCs w:val="24"/>
        </w:rPr>
        <w:t>,</w:t>
      </w:r>
      <w:r w:rsidR="004A2271" w:rsidRPr="004A2271">
        <w:rPr>
          <w:rFonts w:ascii="Arial" w:hAnsi="Arial" w:cs="Arial"/>
          <w:spacing w:val="-2"/>
          <w:sz w:val="24"/>
          <w:szCs w:val="24"/>
        </w:rPr>
        <w:t>000 alumnos con problemas de conectividad o falta de equipo, por lo tanto, otorgar una computadora portátil</w:t>
      </w:r>
      <w:r w:rsidRPr="00F828CD">
        <w:rPr>
          <w:rFonts w:ascii="Arial" w:hAnsi="Arial" w:cs="Arial"/>
          <w:spacing w:val="-2"/>
          <w:sz w:val="24"/>
          <w:szCs w:val="24"/>
        </w:rPr>
        <w:t xml:space="preserve"> a un joven es proporcionarle</w:t>
      </w:r>
      <w:r w:rsidR="004A2271" w:rsidRPr="004A2271">
        <w:rPr>
          <w:rFonts w:ascii="Arial" w:hAnsi="Arial" w:cs="Arial"/>
          <w:spacing w:val="-2"/>
          <w:sz w:val="24"/>
          <w:szCs w:val="24"/>
        </w:rPr>
        <w:t xml:space="preserve"> la oportunidad de </w:t>
      </w:r>
      <w:r w:rsidRPr="00F828CD">
        <w:rPr>
          <w:rFonts w:ascii="Arial" w:hAnsi="Arial" w:cs="Arial"/>
          <w:spacing w:val="-2"/>
          <w:sz w:val="24"/>
          <w:szCs w:val="24"/>
        </w:rPr>
        <w:t xml:space="preserve">tener acceso a la educación. </w:t>
      </w:r>
      <w:r w:rsidR="00F02D9D">
        <w:rPr>
          <w:rFonts w:ascii="Arial" w:hAnsi="Arial" w:cs="Arial"/>
          <w:spacing w:val="-2"/>
          <w:sz w:val="24"/>
          <w:szCs w:val="24"/>
        </w:rPr>
        <w:t xml:space="preserve">A través del programa </w:t>
      </w:r>
      <w:r w:rsidRPr="00F828CD">
        <w:rPr>
          <w:rFonts w:ascii="Arial" w:hAnsi="Arial" w:cs="Arial"/>
          <w:spacing w:val="-2"/>
          <w:sz w:val="24"/>
          <w:szCs w:val="24"/>
        </w:rPr>
        <w:t>B</w:t>
      </w:r>
      <w:r w:rsidR="004A2271" w:rsidRPr="00F828CD">
        <w:rPr>
          <w:rFonts w:ascii="Arial" w:hAnsi="Arial" w:cs="Arial"/>
          <w:spacing w:val="-2"/>
          <w:sz w:val="24"/>
          <w:szCs w:val="24"/>
        </w:rPr>
        <w:t>rindando</w:t>
      </w:r>
      <w:r w:rsidR="004A2271" w:rsidRPr="004A2271">
        <w:rPr>
          <w:rFonts w:ascii="Arial" w:hAnsi="Arial" w:cs="Arial"/>
          <w:spacing w:val="-2"/>
          <w:sz w:val="24"/>
          <w:szCs w:val="24"/>
        </w:rPr>
        <w:t> </w:t>
      </w:r>
      <w:r w:rsidR="004A2271" w:rsidRPr="00F828CD">
        <w:rPr>
          <w:rFonts w:ascii="Arial" w:hAnsi="Arial" w:cs="Arial"/>
          <w:spacing w:val="-2"/>
          <w:sz w:val="24"/>
          <w:szCs w:val="24"/>
        </w:rPr>
        <w:t>Acceso</w:t>
      </w:r>
      <w:r w:rsidR="00F02D9D">
        <w:rPr>
          <w:rFonts w:ascii="Arial" w:hAnsi="Arial" w:cs="Arial"/>
          <w:spacing w:val="-2"/>
          <w:sz w:val="24"/>
          <w:szCs w:val="24"/>
        </w:rPr>
        <w:t xml:space="preserve">, la Fundación UABC beneficia a </w:t>
      </w:r>
      <w:r w:rsidR="004A2271" w:rsidRPr="004A2271">
        <w:rPr>
          <w:rFonts w:ascii="Arial" w:hAnsi="Arial" w:cs="Arial"/>
          <w:spacing w:val="-2"/>
          <w:sz w:val="24"/>
          <w:szCs w:val="24"/>
        </w:rPr>
        <w:t>estudiantes sobresalientes académicamente y de bajos recursos económicos</w:t>
      </w:r>
      <w:r w:rsidRPr="00F828CD">
        <w:rPr>
          <w:rFonts w:ascii="Arial" w:hAnsi="Arial" w:cs="Arial"/>
          <w:spacing w:val="-2"/>
          <w:sz w:val="24"/>
          <w:szCs w:val="24"/>
        </w:rPr>
        <w:t xml:space="preserve">, </w:t>
      </w:r>
      <w:r w:rsidR="004A2271" w:rsidRPr="004A2271">
        <w:rPr>
          <w:rFonts w:ascii="Arial" w:hAnsi="Arial" w:cs="Arial"/>
          <w:spacing w:val="-2"/>
          <w:sz w:val="24"/>
          <w:szCs w:val="24"/>
        </w:rPr>
        <w:t xml:space="preserve">que no cuentan </w:t>
      </w:r>
      <w:r w:rsidR="00F02D9D">
        <w:rPr>
          <w:rFonts w:ascii="Arial" w:hAnsi="Arial" w:cs="Arial"/>
          <w:spacing w:val="-2"/>
          <w:sz w:val="24"/>
          <w:szCs w:val="24"/>
        </w:rPr>
        <w:t>con una herramienta</w:t>
      </w:r>
    </w:p>
    <w:p w14:paraId="3CC8CC80" w14:textId="77777777" w:rsidR="004A2271" w:rsidRPr="004A2271" w:rsidRDefault="004A2271" w:rsidP="004A2271">
      <w:pPr>
        <w:autoSpaceDN/>
        <w:jc w:val="both"/>
        <w:textAlignment w:val="auto"/>
        <w:rPr>
          <w:color w:val="FF0000"/>
        </w:rPr>
      </w:pPr>
      <w:r w:rsidRPr="004A2271">
        <w:rPr>
          <w:color w:val="FF0000"/>
          <w:sz w:val="16"/>
          <w:szCs w:val="16"/>
        </w:rPr>
        <w:t> </w:t>
      </w:r>
    </w:p>
    <w:p w14:paraId="01490816" w14:textId="15AC4F95" w:rsidR="004A2271" w:rsidRPr="004A2271" w:rsidRDefault="004A2271" w:rsidP="004A2271">
      <w:pPr>
        <w:autoSpaceDN/>
        <w:jc w:val="both"/>
        <w:textAlignment w:val="auto"/>
      </w:pPr>
      <w:r w:rsidRPr="004A2271">
        <w:rPr>
          <w:rFonts w:ascii="Arial" w:hAnsi="Arial" w:cs="Arial"/>
          <w:spacing w:val="-4"/>
          <w:sz w:val="24"/>
          <w:szCs w:val="24"/>
        </w:rPr>
        <w:t>El presidente del Consejo Directivo de FUABC, licenciado Francisco Rubio Cárdenas, señaló que este programa de apoyo tiene gran relevancia por las condiciones mencionadas</w:t>
      </w:r>
      <w:r w:rsidRPr="004A2271">
        <w:rPr>
          <w:rFonts w:ascii="Arial" w:hAnsi="Arial" w:cs="Arial"/>
          <w:sz w:val="24"/>
          <w:szCs w:val="24"/>
        </w:rPr>
        <w:t> </w:t>
      </w:r>
      <w:r w:rsidR="00214AAA">
        <w:rPr>
          <w:rFonts w:ascii="Arial" w:hAnsi="Arial" w:cs="Arial"/>
          <w:sz w:val="24"/>
          <w:szCs w:val="24"/>
        </w:rPr>
        <w:t>y a</w:t>
      </w:r>
      <w:r w:rsidRPr="004A2271">
        <w:rPr>
          <w:rFonts w:ascii="Arial" w:hAnsi="Arial" w:cs="Arial"/>
          <w:sz w:val="24"/>
          <w:szCs w:val="24"/>
        </w:rPr>
        <w:t>gregó que la peculiaridad de </w:t>
      </w:r>
      <w:r w:rsidRPr="00B9453A">
        <w:rPr>
          <w:rFonts w:ascii="Arial" w:hAnsi="Arial" w:cs="Arial"/>
          <w:sz w:val="24"/>
          <w:szCs w:val="24"/>
        </w:rPr>
        <w:t>Brindando</w:t>
      </w:r>
      <w:r w:rsidRPr="004A2271">
        <w:rPr>
          <w:rFonts w:ascii="Arial" w:hAnsi="Arial" w:cs="Arial"/>
          <w:sz w:val="24"/>
          <w:szCs w:val="24"/>
        </w:rPr>
        <w:t> </w:t>
      </w:r>
      <w:r w:rsidRPr="00B9453A">
        <w:rPr>
          <w:rFonts w:ascii="Arial" w:hAnsi="Arial" w:cs="Arial"/>
          <w:sz w:val="24"/>
          <w:szCs w:val="24"/>
        </w:rPr>
        <w:t>Acceso</w:t>
      </w:r>
      <w:r w:rsidRPr="004A2271">
        <w:rPr>
          <w:rFonts w:ascii="Arial" w:hAnsi="Arial" w:cs="Arial"/>
          <w:sz w:val="24"/>
          <w:szCs w:val="24"/>
        </w:rPr>
        <w:t> es que los alumnos beneficiados tendrán la oportunidad de apoyar a otro estudiante,</w:t>
      </w:r>
      <w:r w:rsidR="00B9453A">
        <w:rPr>
          <w:rFonts w:ascii="Arial" w:hAnsi="Arial" w:cs="Arial"/>
          <w:sz w:val="24"/>
          <w:szCs w:val="24"/>
        </w:rPr>
        <w:t xml:space="preserve"> creando </w:t>
      </w:r>
      <w:r w:rsidRPr="004A2271">
        <w:rPr>
          <w:rFonts w:ascii="Arial" w:hAnsi="Arial" w:cs="Arial"/>
          <w:sz w:val="24"/>
          <w:szCs w:val="24"/>
        </w:rPr>
        <w:t>un círculo virtuoso.</w:t>
      </w:r>
    </w:p>
    <w:p w14:paraId="69C7E465" w14:textId="77777777" w:rsidR="004A2271" w:rsidRPr="004A2271" w:rsidRDefault="004A2271" w:rsidP="004A2271">
      <w:pPr>
        <w:autoSpaceDN/>
        <w:jc w:val="both"/>
        <w:textAlignment w:val="auto"/>
        <w:rPr>
          <w:color w:val="FF0000"/>
        </w:rPr>
      </w:pPr>
      <w:r w:rsidRPr="004A2271">
        <w:rPr>
          <w:rFonts w:ascii="Arial" w:hAnsi="Arial" w:cs="Arial"/>
          <w:color w:val="FF0000"/>
          <w:sz w:val="16"/>
          <w:szCs w:val="16"/>
        </w:rPr>
        <w:t> </w:t>
      </w:r>
    </w:p>
    <w:p w14:paraId="750C43A9" w14:textId="4544BB6D" w:rsidR="00B9453A" w:rsidRPr="004A2271" w:rsidRDefault="00B9453A" w:rsidP="004A2271">
      <w:pPr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B9453A">
        <w:rPr>
          <w:rFonts w:ascii="Arial" w:hAnsi="Arial" w:cs="Arial"/>
          <w:sz w:val="24"/>
          <w:szCs w:val="24"/>
        </w:rPr>
        <w:t>Felicitó a los jóvenes que en esta ocasión se hicieron merecedores de un apoyo</w:t>
      </w:r>
      <w:r>
        <w:rPr>
          <w:rFonts w:ascii="Arial" w:hAnsi="Arial" w:cs="Arial"/>
          <w:sz w:val="24"/>
          <w:szCs w:val="24"/>
        </w:rPr>
        <w:t xml:space="preserve"> y agradeció al equipo de voluntarios de la Fundación UABC para solicitar los recursos necesarios para la compra de las computadoras portátiles. Finalmente, refrendó su agradecimiento a los donantes por su confianza y participación en todos los programas que esta asociación civil brinda a los </w:t>
      </w:r>
      <w:r w:rsidR="00526F26">
        <w:rPr>
          <w:rFonts w:ascii="Arial" w:hAnsi="Arial" w:cs="Arial"/>
          <w:sz w:val="24"/>
          <w:szCs w:val="24"/>
        </w:rPr>
        <w:t>alumnos</w:t>
      </w:r>
      <w:r>
        <w:rPr>
          <w:rFonts w:ascii="Arial" w:hAnsi="Arial" w:cs="Arial"/>
          <w:sz w:val="24"/>
          <w:szCs w:val="24"/>
        </w:rPr>
        <w:t xml:space="preserve"> cimarrones.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Pr="00B9453A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5AEDF80A" w14:textId="77777777" w:rsidR="004A2271" w:rsidRPr="004A2271" w:rsidRDefault="004A2271" w:rsidP="004A2271">
      <w:pPr>
        <w:autoSpaceDN/>
        <w:jc w:val="both"/>
        <w:textAlignment w:val="auto"/>
        <w:rPr>
          <w:color w:val="FF0000"/>
        </w:rPr>
      </w:pPr>
      <w:r w:rsidRPr="004A2271">
        <w:rPr>
          <w:rFonts w:ascii="Arial" w:hAnsi="Arial" w:cs="Arial"/>
          <w:color w:val="FF0000"/>
          <w:sz w:val="16"/>
          <w:szCs w:val="16"/>
        </w:rPr>
        <w:t> </w:t>
      </w:r>
    </w:p>
    <w:p w14:paraId="1F5A0090" w14:textId="77777777" w:rsidR="00C54065" w:rsidRPr="00C54065" w:rsidRDefault="004A2271" w:rsidP="004A22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A2271">
        <w:rPr>
          <w:rFonts w:ascii="Arial" w:hAnsi="Arial" w:cs="Arial"/>
          <w:sz w:val="24"/>
          <w:szCs w:val="24"/>
        </w:rPr>
        <w:t xml:space="preserve">El rector de la UABC, doctor Daniel Octavio Valdez Delgadillo, mencionó que la contingencia sanitaria </w:t>
      </w:r>
      <w:r w:rsidR="00F828CD" w:rsidRPr="00C54065">
        <w:rPr>
          <w:rFonts w:ascii="Arial" w:hAnsi="Arial" w:cs="Arial"/>
          <w:sz w:val="24"/>
          <w:szCs w:val="24"/>
        </w:rPr>
        <w:t xml:space="preserve">puso </w:t>
      </w:r>
      <w:r w:rsidRPr="004A2271">
        <w:rPr>
          <w:rFonts w:ascii="Arial" w:hAnsi="Arial" w:cs="Arial"/>
          <w:sz w:val="24"/>
          <w:szCs w:val="24"/>
        </w:rPr>
        <w:t>en evidencia desigualdades</w:t>
      </w:r>
      <w:r w:rsidR="00C54065" w:rsidRPr="00C54065">
        <w:rPr>
          <w:rFonts w:ascii="Arial" w:hAnsi="Arial" w:cs="Arial"/>
          <w:sz w:val="24"/>
          <w:szCs w:val="24"/>
        </w:rPr>
        <w:t xml:space="preserve"> en las oportunidades de estudio, por tal motivo, la universidad se vio obligada </w:t>
      </w:r>
      <w:r w:rsidRPr="004A2271">
        <w:rPr>
          <w:rFonts w:ascii="Arial" w:hAnsi="Arial" w:cs="Arial"/>
          <w:sz w:val="24"/>
          <w:szCs w:val="24"/>
        </w:rPr>
        <w:t xml:space="preserve">a reorganizar </w:t>
      </w:r>
      <w:r w:rsidR="00C54065" w:rsidRPr="00C54065">
        <w:rPr>
          <w:rFonts w:ascii="Arial" w:hAnsi="Arial" w:cs="Arial"/>
          <w:sz w:val="24"/>
          <w:szCs w:val="24"/>
        </w:rPr>
        <w:t>la</w:t>
      </w:r>
      <w:r w:rsidRPr="004A2271">
        <w:rPr>
          <w:rFonts w:ascii="Arial" w:hAnsi="Arial" w:cs="Arial"/>
          <w:sz w:val="24"/>
          <w:szCs w:val="24"/>
        </w:rPr>
        <w:t xml:space="preserve">s actividades </w:t>
      </w:r>
      <w:r w:rsidR="00C54065" w:rsidRPr="00C54065">
        <w:rPr>
          <w:rFonts w:ascii="Arial" w:hAnsi="Arial" w:cs="Arial"/>
          <w:sz w:val="24"/>
          <w:szCs w:val="24"/>
        </w:rPr>
        <w:t>académicas, lo cual también ocurrió en el resto de las instituciones de educación superior públicas y privadas del país.</w:t>
      </w:r>
    </w:p>
    <w:p w14:paraId="2DFC5AD0" w14:textId="77777777" w:rsidR="004A2271" w:rsidRPr="004A2271" w:rsidRDefault="004A2271" w:rsidP="004A2271">
      <w:pPr>
        <w:autoSpaceDN/>
        <w:jc w:val="both"/>
        <w:textAlignment w:val="auto"/>
      </w:pPr>
      <w:r w:rsidRPr="004A2271">
        <w:rPr>
          <w:rFonts w:ascii="Arial" w:hAnsi="Arial" w:cs="Arial"/>
          <w:sz w:val="16"/>
          <w:szCs w:val="16"/>
        </w:rPr>
        <w:t> </w:t>
      </w:r>
    </w:p>
    <w:p w14:paraId="45349708" w14:textId="2C735989" w:rsidR="004A2271" w:rsidRDefault="00C54065" w:rsidP="004A22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C54065">
        <w:rPr>
          <w:rFonts w:ascii="Arial" w:hAnsi="Arial" w:cs="Arial"/>
          <w:sz w:val="24"/>
          <w:szCs w:val="24"/>
        </w:rPr>
        <w:t>Ante esta situación,</w:t>
      </w:r>
      <w:r w:rsidR="004A2271" w:rsidRPr="004A2271">
        <w:rPr>
          <w:rFonts w:ascii="Arial" w:hAnsi="Arial" w:cs="Arial"/>
          <w:sz w:val="24"/>
          <w:szCs w:val="24"/>
        </w:rPr>
        <w:t xml:space="preserve"> agradeció el apoyo brindado por la Fundación UABC, de manera especial a Eduardo Martínez Palomera Ángel, </w:t>
      </w:r>
      <w:r w:rsidRPr="00C54065">
        <w:rPr>
          <w:rFonts w:ascii="Arial" w:hAnsi="Arial" w:cs="Arial"/>
          <w:sz w:val="24"/>
          <w:szCs w:val="24"/>
        </w:rPr>
        <w:t>promotor de Brindando Acceso</w:t>
      </w:r>
      <w:r>
        <w:rPr>
          <w:rFonts w:ascii="Arial" w:hAnsi="Arial" w:cs="Arial"/>
          <w:sz w:val="24"/>
          <w:szCs w:val="24"/>
        </w:rPr>
        <w:t xml:space="preserve"> y al resto de los 236 donantes que se suman a este programa</w:t>
      </w:r>
      <w:r w:rsidRPr="00C54065">
        <w:rPr>
          <w:rFonts w:ascii="Arial" w:hAnsi="Arial" w:cs="Arial"/>
          <w:sz w:val="24"/>
          <w:szCs w:val="24"/>
        </w:rPr>
        <w:t xml:space="preserve">. A los </w:t>
      </w:r>
      <w:r w:rsidR="00526F26">
        <w:rPr>
          <w:rFonts w:ascii="Arial" w:hAnsi="Arial" w:cs="Arial"/>
          <w:sz w:val="24"/>
          <w:szCs w:val="24"/>
        </w:rPr>
        <w:t>estudiantes</w:t>
      </w:r>
      <w:r w:rsidRPr="00C54065">
        <w:rPr>
          <w:rFonts w:ascii="Arial" w:hAnsi="Arial" w:cs="Arial"/>
          <w:sz w:val="24"/>
          <w:szCs w:val="24"/>
        </w:rPr>
        <w:t xml:space="preserve"> los exhortó a enfocarse en sus estudios y cumplir con su compromiso ante la sociedad</w:t>
      </w:r>
      <w:r w:rsidR="004A2271" w:rsidRPr="004A22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35D33B" w14:textId="77777777" w:rsidR="00C54065" w:rsidRPr="00C54065" w:rsidRDefault="00C54065" w:rsidP="004A227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F1D0B61" w14:textId="14CFBD2E" w:rsidR="004A2271" w:rsidRDefault="004A2271" w:rsidP="00F02D9D">
      <w:pPr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4A2271">
        <w:rPr>
          <w:rFonts w:ascii="Arial" w:hAnsi="Arial" w:cs="Arial"/>
          <w:sz w:val="24"/>
          <w:szCs w:val="24"/>
        </w:rPr>
        <w:t xml:space="preserve">En representación de los donantes que se han sumado al esfuerzo de contribuir al fortalecimiento de la universidad a través de Fundación UABC, emitió un mensaje el </w:t>
      </w:r>
      <w:r w:rsidR="00C54065" w:rsidRPr="00F02D9D">
        <w:rPr>
          <w:rFonts w:ascii="Arial" w:hAnsi="Arial" w:cs="Arial"/>
          <w:sz w:val="24"/>
          <w:szCs w:val="24"/>
        </w:rPr>
        <w:t>doctor Mario Soto Figueroa</w:t>
      </w:r>
      <w:r w:rsidRPr="004A2271">
        <w:rPr>
          <w:rFonts w:ascii="Arial" w:hAnsi="Arial" w:cs="Arial"/>
          <w:sz w:val="24"/>
          <w:szCs w:val="24"/>
        </w:rPr>
        <w:t xml:space="preserve">, quien expresó que </w:t>
      </w:r>
      <w:r w:rsidR="00F02D9D" w:rsidRPr="00F02D9D">
        <w:rPr>
          <w:rFonts w:ascii="Arial" w:hAnsi="Arial" w:cs="Arial"/>
          <w:sz w:val="24"/>
          <w:szCs w:val="24"/>
        </w:rPr>
        <w:t>detrás de esta aportación no está solo una computadora, sino un proyecto de vida personal y profesional</w:t>
      </w:r>
      <w:r w:rsidR="00F02D9D">
        <w:rPr>
          <w:rFonts w:ascii="Arial" w:hAnsi="Arial" w:cs="Arial"/>
          <w:color w:val="FF0000"/>
          <w:sz w:val="24"/>
          <w:szCs w:val="24"/>
        </w:rPr>
        <w:t xml:space="preserve">. </w:t>
      </w:r>
    </w:p>
    <w:p w14:paraId="00994EFA" w14:textId="77777777" w:rsidR="00F02D9D" w:rsidRPr="004A2271" w:rsidRDefault="00F02D9D" w:rsidP="00F02D9D">
      <w:pPr>
        <w:autoSpaceDN/>
        <w:jc w:val="both"/>
        <w:textAlignment w:val="auto"/>
        <w:rPr>
          <w:color w:val="FF0000"/>
          <w:sz w:val="16"/>
          <w:szCs w:val="16"/>
        </w:rPr>
      </w:pPr>
    </w:p>
    <w:p w14:paraId="6C7B5E94" w14:textId="16C76F7A" w:rsidR="004A2271" w:rsidRDefault="00C54065" w:rsidP="004A22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14AAA">
        <w:rPr>
          <w:rFonts w:ascii="Arial" w:hAnsi="Arial" w:cs="Arial"/>
          <w:sz w:val="24"/>
          <w:szCs w:val="24"/>
        </w:rPr>
        <w:t>A nombre de los alumnos beneficiados habló Brandon Raúl Cota Romero</w:t>
      </w:r>
      <w:r w:rsidR="00214AAA" w:rsidRPr="00214AAA">
        <w:rPr>
          <w:rFonts w:ascii="Arial" w:hAnsi="Arial" w:cs="Arial"/>
          <w:sz w:val="24"/>
          <w:szCs w:val="24"/>
        </w:rPr>
        <w:t xml:space="preserve">, </w:t>
      </w:r>
      <w:r w:rsidR="00526F26">
        <w:rPr>
          <w:rFonts w:ascii="Arial" w:hAnsi="Arial" w:cs="Arial"/>
          <w:sz w:val="24"/>
          <w:szCs w:val="24"/>
        </w:rPr>
        <w:t>quien cursa el</w:t>
      </w:r>
      <w:r w:rsidR="00214AAA" w:rsidRPr="00214AAA">
        <w:rPr>
          <w:rFonts w:ascii="Arial" w:hAnsi="Arial" w:cs="Arial"/>
          <w:sz w:val="24"/>
          <w:szCs w:val="24"/>
        </w:rPr>
        <w:t xml:space="preserve"> quinto semestre de Ingeniería en Computación del Campus Tijuana</w:t>
      </w:r>
      <w:r w:rsidR="00A33106">
        <w:rPr>
          <w:rFonts w:ascii="Arial" w:hAnsi="Arial" w:cs="Arial"/>
          <w:sz w:val="24"/>
          <w:szCs w:val="24"/>
        </w:rPr>
        <w:t xml:space="preserve">. Dio su </w:t>
      </w:r>
      <w:r w:rsidR="00214AAA" w:rsidRPr="00214AAA">
        <w:rPr>
          <w:rFonts w:ascii="Arial" w:hAnsi="Arial" w:cs="Arial"/>
          <w:sz w:val="24"/>
          <w:szCs w:val="24"/>
        </w:rPr>
        <w:t xml:space="preserve">testimonio </w:t>
      </w:r>
      <w:r w:rsidR="00A33106">
        <w:rPr>
          <w:rFonts w:ascii="Arial" w:hAnsi="Arial" w:cs="Arial"/>
          <w:sz w:val="24"/>
          <w:szCs w:val="24"/>
        </w:rPr>
        <w:t>sobre</w:t>
      </w:r>
      <w:r w:rsidR="00214AAA" w:rsidRPr="00214AAA">
        <w:rPr>
          <w:rFonts w:ascii="Arial" w:hAnsi="Arial" w:cs="Arial"/>
          <w:sz w:val="24"/>
          <w:szCs w:val="24"/>
        </w:rPr>
        <w:t xml:space="preserve"> </w:t>
      </w:r>
      <w:r w:rsidR="004A2271" w:rsidRPr="004A2271">
        <w:rPr>
          <w:rFonts w:ascii="Arial" w:hAnsi="Arial" w:cs="Arial"/>
          <w:sz w:val="24"/>
          <w:szCs w:val="24"/>
        </w:rPr>
        <w:t>las ventajas que tienen al recibir un equipo de cómputo</w:t>
      </w:r>
      <w:r w:rsidR="00214AAA" w:rsidRPr="00214AAA">
        <w:rPr>
          <w:rFonts w:ascii="Arial" w:hAnsi="Arial" w:cs="Arial"/>
          <w:sz w:val="24"/>
          <w:szCs w:val="24"/>
        </w:rPr>
        <w:t xml:space="preserve"> por parte de la Fundación UABC, gracias a las </w:t>
      </w:r>
      <w:r w:rsidR="004A2271" w:rsidRPr="004A2271">
        <w:rPr>
          <w:rFonts w:ascii="Arial" w:hAnsi="Arial" w:cs="Arial"/>
          <w:sz w:val="24"/>
          <w:szCs w:val="24"/>
        </w:rPr>
        <w:t>aportaciones realizadas por todos los donantes</w:t>
      </w:r>
      <w:r w:rsidR="00214AAA" w:rsidRPr="00214AAA">
        <w:rPr>
          <w:rFonts w:ascii="Arial" w:hAnsi="Arial" w:cs="Arial"/>
          <w:sz w:val="24"/>
          <w:szCs w:val="24"/>
        </w:rPr>
        <w:t>.</w:t>
      </w:r>
      <w:r w:rsidR="00214AAA">
        <w:rPr>
          <w:rFonts w:ascii="Arial" w:hAnsi="Arial" w:cs="Arial"/>
          <w:sz w:val="24"/>
          <w:szCs w:val="24"/>
        </w:rPr>
        <w:t xml:space="preserve"> </w:t>
      </w:r>
    </w:p>
    <w:p w14:paraId="7C0C65F2" w14:textId="77777777" w:rsidR="00A33106" w:rsidRDefault="00A33106" w:rsidP="004A22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2AFF1D3" w14:textId="3C19C289" w:rsidR="00A33106" w:rsidRPr="00A33106" w:rsidRDefault="00A33106" w:rsidP="00A33106">
      <w:pPr>
        <w:autoSpaceDN/>
        <w:jc w:val="right"/>
        <w:textAlignment w:val="auto"/>
        <w:rPr>
          <w:rFonts w:ascii="Times New Roman" w:hAnsi="Times New Roman"/>
          <w:color w:val="FFFFFF" w:themeColor="background1"/>
          <w:sz w:val="16"/>
          <w:szCs w:val="24"/>
        </w:rPr>
      </w:pPr>
      <w:bookmarkStart w:id="0" w:name="_GoBack"/>
      <w:r w:rsidRPr="00A33106">
        <w:rPr>
          <w:rFonts w:ascii="Arial" w:hAnsi="Arial" w:cs="Arial"/>
          <w:color w:val="FFFFFF" w:themeColor="background1"/>
          <w:sz w:val="16"/>
          <w:szCs w:val="24"/>
        </w:rPr>
        <w:t>Redacción: Norma Angélica Gómez Bravo/Foto: Fundación UABC</w:t>
      </w:r>
      <w:bookmarkEnd w:id="0"/>
    </w:p>
    <w:sectPr w:rsidR="00A33106" w:rsidRPr="00A33106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EE9F9" w14:textId="77777777" w:rsidR="0041354B" w:rsidRDefault="0041354B">
      <w:r>
        <w:separator/>
      </w:r>
    </w:p>
  </w:endnote>
  <w:endnote w:type="continuationSeparator" w:id="0">
    <w:p w14:paraId="7DEB2C66" w14:textId="77777777" w:rsidR="0041354B" w:rsidRDefault="0041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D8AEC" w14:textId="77777777" w:rsidR="0041354B" w:rsidRDefault="0041354B">
      <w:r>
        <w:rPr>
          <w:color w:val="000000"/>
        </w:rPr>
        <w:separator/>
      </w:r>
    </w:p>
  </w:footnote>
  <w:footnote w:type="continuationSeparator" w:id="0">
    <w:p w14:paraId="2D0060D6" w14:textId="77777777" w:rsidR="0041354B" w:rsidRDefault="00413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2B44"/>
    <w:multiLevelType w:val="hybridMultilevel"/>
    <w:tmpl w:val="3460D6E4"/>
    <w:lvl w:ilvl="0" w:tplc="7EE82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136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1D70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2E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2E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0D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9F5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9B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AA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6B1E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54B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14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7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7D"/>
    <w:rsid w:val="005254D4"/>
    <w:rsid w:val="00525B00"/>
    <w:rsid w:val="00525DD6"/>
    <w:rsid w:val="00526031"/>
    <w:rsid w:val="00526C6C"/>
    <w:rsid w:val="00526F26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310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4FD"/>
    <w:rsid w:val="008E4BD1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5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17E2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06"/>
    <w:rsid w:val="00A331D1"/>
    <w:rsid w:val="00A334AF"/>
    <w:rsid w:val="00A3359B"/>
    <w:rsid w:val="00A33746"/>
    <w:rsid w:val="00A337A5"/>
    <w:rsid w:val="00A3382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06C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D98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453A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AC5"/>
    <w:rsid w:val="00BB3D29"/>
    <w:rsid w:val="00BB405D"/>
    <w:rsid w:val="00BB45E2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65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AA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349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A49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9D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C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table" w:customStyle="1" w:styleId="2">
    <w:name w:val="2"/>
    <w:basedOn w:val="Tablanormal"/>
    <w:rsid w:val="000C1D70"/>
    <w:pPr>
      <w:widowControl w:val="0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table" w:customStyle="1" w:styleId="2">
    <w:name w:val="2"/>
    <w:basedOn w:val="Tablanormal"/>
    <w:rsid w:val="000C1D70"/>
    <w:pPr>
      <w:widowControl w:val="0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2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14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4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4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40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60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000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6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97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918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23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FC7F4-B279-409C-85D0-1A644D0B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518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2021-09-09T19:08:00Z</cp:lastPrinted>
  <dcterms:created xsi:type="dcterms:W3CDTF">2021-09-08T23:23:00Z</dcterms:created>
  <dcterms:modified xsi:type="dcterms:W3CDTF">2021-09-09T19:21:00Z</dcterms:modified>
</cp:coreProperties>
</file>