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061B0276" w:rsidR="007A78D8" w:rsidRPr="00CA69FC" w:rsidRDefault="00107308" w:rsidP="007A78D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CA69F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  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CA69FC">
        <w:rPr>
          <w:rFonts w:ascii="Arial" w:hAnsi="Arial" w:cs="Arial"/>
          <w:b/>
          <w:sz w:val="24"/>
          <w:szCs w:val="24"/>
        </w:rPr>
        <w:t>0</w:t>
      </w:r>
      <w:r w:rsidR="00073174" w:rsidRPr="00E369B8">
        <w:rPr>
          <w:rFonts w:ascii="Arial" w:hAnsi="Arial" w:cs="Arial"/>
          <w:b/>
          <w:sz w:val="24"/>
          <w:szCs w:val="24"/>
        </w:rPr>
        <w:t>3</w:t>
      </w:r>
      <w:r w:rsidR="00295DA5">
        <w:rPr>
          <w:rFonts w:ascii="Arial" w:hAnsi="Arial" w:cs="Arial"/>
          <w:b/>
          <w:sz w:val="24"/>
          <w:szCs w:val="24"/>
        </w:rPr>
        <w:t>5</w:t>
      </w:r>
      <w:r w:rsidR="0049457C" w:rsidRPr="00CA69FC">
        <w:rPr>
          <w:rFonts w:ascii="Arial" w:hAnsi="Arial" w:cs="Arial"/>
          <w:b/>
          <w:sz w:val="24"/>
          <w:szCs w:val="24"/>
        </w:rPr>
        <w:t>/202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4D1F1324" w14:textId="77777777" w:rsidR="007A4800" w:rsidRPr="007A4800" w:rsidRDefault="007A4800" w:rsidP="007A4800">
      <w:pPr>
        <w:pStyle w:val="Prrafodelista"/>
        <w:autoSpaceDN/>
        <w:ind w:left="284"/>
        <w:jc w:val="both"/>
        <w:textAlignment w:val="auto"/>
        <w:rPr>
          <w:rFonts w:ascii="Arial" w:hAnsi="Arial" w:cs="Arial"/>
          <w:sz w:val="16"/>
          <w:szCs w:val="16"/>
        </w:rPr>
      </w:pPr>
    </w:p>
    <w:p w14:paraId="528B172A" w14:textId="56B1EAF1" w:rsidR="00C643D1" w:rsidRDefault="009A4EC8" w:rsidP="00C643D1">
      <w:pPr>
        <w:shd w:val="clear" w:color="auto" w:fill="FFFFFF"/>
        <w:jc w:val="center"/>
        <w:rPr>
          <w:rFonts w:ascii="Arial" w:hAnsi="Arial" w:cs="Arial"/>
          <w:b/>
          <w:color w:val="333333"/>
          <w:sz w:val="36"/>
          <w:szCs w:val="24"/>
        </w:rPr>
      </w:pPr>
      <w:r>
        <w:rPr>
          <w:rFonts w:ascii="Arial" w:hAnsi="Arial" w:cs="Arial"/>
          <w:b/>
          <w:color w:val="333333"/>
          <w:sz w:val="36"/>
          <w:szCs w:val="24"/>
        </w:rPr>
        <w:t>Listo el programa de la</w:t>
      </w:r>
      <w:r w:rsidR="00295DA5">
        <w:rPr>
          <w:rFonts w:ascii="Arial" w:hAnsi="Arial" w:cs="Arial"/>
          <w:b/>
          <w:color w:val="333333"/>
          <w:sz w:val="36"/>
          <w:szCs w:val="24"/>
        </w:rPr>
        <w:t xml:space="preserve"> XXIII FIL </w:t>
      </w:r>
      <w:r w:rsidR="00C643D1">
        <w:rPr>
          <w:rFonts w:ascii="Arial" w:hAnsi="Arial" w:cs="Arial"/>
          <w:b/>
          <w:color w:val="333333"/>
          <w:sz w:val="36"/>
          <w:szCs w:val="24"/>
        </w:rPr>
        <w:t xml:space="preserve">UABC </w:t>
      </w:r>
    </w:p>
    <w:p w14:paraId="3D049993" w14:textId="77777777" w:rsidR="00C643D1" w:rsidRPr="00A55158" w:rsidRDefault="00C643D1" w:rsidP="00C643D1">
      <w:pPr>
        <w:shd w:val="clear" w:color="auto" w:fill="FFFFFF"/>
        <w:jc w:val="both"/>
        <w:rPr>
          <w:rFonts w:ascii="Arial" w:hAnsi="Arial" w:cs="Arial"/>
          <w:color w:val="333333"/>
          <w:sz w:val="16"/>
          <w:szCs w:val="16"/>
        </w:rPr>
      </w:pPr>
    </w:p>
    <w:p w14:paraId="748464C8" w14:textId="0400F973" w:rsidR="00C643D1" w:rsidRPr="00A55158" w:rsidRDefault="00A55158" w:rsidP="00F020B2">
      <w:pPr>
        <w:pStyle w:val="Prrafodelista"/>
        <w:numPr>
          <w:ilvl w:val="0"/>
          <w:numId w:val="2"/>
        </w:numPr>
        <w:shd w:val="clear" w:color="auto" w:fill="FFFFFF"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A55158">
        <w:rPr>
          <w:rFonts w:ascii="Arial" w:hAnsi="Arial" w:cs="Arial"/>
          <w:sz w:val="24"/>
          <w:szCs w:val="24"/>
        </w:rPr>
        <w:t>Del 31 de marzo al 5 de abril habrá diversas actividades para todo público con acceso gratuito</w:t>
      </w:r>
      <w:r w:rsidR="00C643D1" w:rsidRPr="00A55158">
        <w:rPr>
          <w:rFonts w:ascii="Arial" w:hAnsi="Arial" w:cs="Arial"/>
          <w:sz w:val="24"/>
          <w:szCs w:val="24"/>
        </w:rPr>
        <w:t xml:space="preserve">. </w:t>
      </w:r>
    </w:p>
    <w:p w14:paraId="161B3855" w14:textId="77777777" w:rsidR="00C643D1" w:rsidRPr="00A55158" w:rsidRDefault="00C643D1" w:rsidP="00C643D1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37471FA6" w14:textId="61FA736D" w:rsidR="00295DA5" w:rsidRPr="00356E80" w:rsidRDefault="00295DA5" w:rsidP="00295DA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295DA5">
        <w:rPr>
          <w:rFonts w:ascii="Arial" w:hAnsi="Arial" w:cs="Arial"/>
          <w:b/>
          <w:bCs/>
          <w:color w:val="222222"/>
          <w:sz w:val="24"/>
          <w:szCs w:val="24"/>
        </w:rPr>
        <w:t>Mexicali, B</w:t>
      </w:r>
      <w:r>
        <w:rPr>
          <w:rFonts w:ascii="Arial" w:hAnsi="Arial" w:cs="Arial"/>
          <w:b/>
          <w:bCs/>
          <w:color w:val="222222"/>
          <w:sz w:val="24"/>
          <w:szCs w:val="24"/>
        </w:rPr>
        <w:t xml:space="preserve">aja California, </w:t>
      </w:r>
      <w:r w:rsidR="00E84C6E" w:rsidRPr="00E84C6E">
        <w:rPr>
          <w:rFonts w:ascii="Arial" w:hAnsi="Arial" w:cs="Arial"/>
          <w:b/>
          <w:bCs/>
          <w:sz w:val="24"/>
          <w:szCs w:val="24"/>
        </w:rPr>
        <w:t>sábado 19</w:t>
      </w:r>
      <w:r w:rsidRPr="00295DA5">
        <w:rPr>
          <w:rFonts w:ascii="Arial" w:hAnsi="Arial" w:cs="Arial"/>
          <w:b/>
          <w:bCs/>
          <w:sz w:val="24"/>
          <w:szCs w:val="24"/>
        </w:rPr>
        <w:t xml:space="preserve"> </w:t>
      </w:r>
      <w:r w:rsidRPr="00295DA5">
        <w:rPr>
          <w:rFonts w:ascii="Arial" w:hAnsi="Arial" w:cs="Arial"/>
          <w:b/>
          <w:bCs/>
          <w:color w:val="222222"/>
          <w:sz w:val="24"/>
          <w:szCs w:val="24"/>
        </w:rPr>
        <w:t>de marzo de 20</w:t>
      </w:r>
      <w:r>
        <w:rPr>
          <w:rFonts w:ascii="Arial" w:hAnsi="Arial" w:cs="Arial"/>
          <w:b/>
          <w:bCs/>
          <w:color w:val="222222"/>
          <w:sz w:val="24"/>
          <w:szCs w:val="24"/>
        </w:rPr>
        <w:t>22</w:t>
      </w:r>
      <w:r w:rsidRPr="00295DA5">
        <w:rPr>
          <w:rFonts w:ascii="Arial" w:hAnsi="Arial" w:cs="Arial"/>
          <w:b/>
          <w:bCs/>
          <w:color w:val="222222"/>
          <w:sz w:val="24"/>
          <w:szCs w:val="24"/>
        </w:rPr>
        <w:t>.-</w:t>
      </w:r>
      <w:r>
        <w:rPr>
          <w:rFonts w:ascii="Arial" w:hAnsi="Arial" w:cs="Arial"/>
          <w:color w:val="222222"/>
          <w:sz w:val="24"/>
          <w:szCs w:val="24"/>
        </w:rPr>
        <w:t> </w:t>
      </w:r>
      <w:r w:rsidRPr="00356E80">
        <w:rPr>
          <w:rFonts w:ascii="Arial" w:hAnsi="Arial" w:cs="Arial"/>
          <w:sz w:val="24"/>
          <w:szCs w:val="24"/>
        </w:rPr>
        <w:t>La</w:t>
      </w:r>
      <w:r w:rsidRPr="00295DA5">
        <w:rPr>
          <w:rFonts w:ascii="Arial" w:hAnsi="Arial" w:cs="Arial"/>
          <w:sz w:val="24"/>
          <w:szCs w:val="24"/>
        </w:rPr>
        <w:t xml:space="preserve"> XX</w:t>
      </w:r>
      <w:r w:rsidRPr="00356E80">
        <w:rPr>
          <w:rFonts w:ascii="Arial" w:hAnsi="Arial" w:cs="Arial"/>
          <w:sz w:val="24"/>
          <w:szCs w:val="24"/>
        </w:rPr>
        <w:t>III</w:t>
      </w:r>
      <w:r w:rsidRPr="00295DA5">
        <w:rPr>
          <w:rFonts w:ascii="Arial" w:hAnsi="Arial" w:cs="Arial"/>
          <w:sz w:val="24"/>
          <w:szCs w:val="24"/>
        </w:rPr>
        <w:t xml:space="preserve"> Feria Internacional del Libro de la Universidad Autónoma de Baja California (</w:t>
      </w:r>
      <w:r w:rsidRPr="00356E80">
        <w:rPr>
          <w:rFonts w:ascii="Arial" w:hAnsi="Arial" w:cs="Arial"/>
          <w:sz w:val="24"/>
          <w:szCs w:val="24"/>
        </w:rPr>
        <w:t>FIL</w:t>
      </w:r>
      <w:r w:rsidRPr="00295DA5">
        <w:rPr>
          <w:rFonts w:ascii="Arial" w:hAnsi="Arial" w:cs="Arial"/>
          <w:sz w:val="24"/>
          <w:szCs w:val="24"/>
        </w:rPr>
        <w:t> </w:t>
      </w:r>
      <w:r w:rsidRPr="00356E80">
        <w:rPr>
          <w:rFonts w:ascii="Arial" w:hAnsi="Arial" w:cs="Arial"/>
          <w:sz w:val="24"/>
          <w:szCs w:val="24"/>
        </w:rPr>
        <w:t>UABC</w:t>
      </w:r>
      <w:r w:rsidRPr="00295DA5">
        <w:rPr>
          <w:rFonts w:ascii="Arial" w:hAnsi="Arial" w:cs="Arial"/>
          <w:sz w:val="24"/>
          <w:szCs w:val="24"/>
        </w:rPr>
        <w:t xml:space="preserve">), se celebrará del </w:t>
      </w:r>
      <w:r w:rsidRPr="00356E80">
        <w:rPr>
          <w:rFonts w:ascii="Arial" w:hAnsi="Arial" w:cs="Arial"/>
          <w:sz w:val="24"/>
          <w:szCs w:val="24"/>
        </w:rPr>
        <w:t>31 de marzo</w:t>
      </w:r>
      <w:r w:rsidRPr="00295DA5">
        <w:rPr>
          <w:rFonts w:ascii="Arial" w:hAnsi="Arial" w:cs="Arial"/>
          <w:sz w:val="24"/>
          <w:szCs w:val="24"/>
        </w:rPr>
        <w:t xml:space="preserve"> al</w:t>
      </w:r>
      <w:r w:rsidRPr="00356E80">
        <w:rPr>
          <w:rFonts w:ascii="Arial" w:hAnsi="Arial" w:cs="Arial"/>
          <w:sz w:val="24"/>
          <w:szCs w:val="24"/>
        </w:rPr>
        <w:t xml:space="preserve"> 5</w:t>
      </w:r>
      <w:r w:rsidRPr="00295DA5">
        <w:rPr>
          <w:rFonts w:ascii="Arial" w:hAnsi="Arial" w:cs="Arial"/>
          <w:sz w:val="24"/>
          <w:szCs w:val="24"/>
        </w:rPr>
        <w:t xml:space="preserve"> de abril del presente año, en la explanada de la Vicerrectoría Campus Mexicali. Ofrecerá un amplio programa académico y cultural, en el que habrá presentaciones de libros, </w:t>
      </w:r>
      <w:r w:rsidR="00A55158" w:rsidRPr="00356E80">
        <w:rPr>
          <w:rFonts w:ascii="Arial" w:hAnsi="Arial" w:cs="Arial"/>
          <w:sz w:val="24"/>
          <w:szCs w:val="24"/>
        </w:rPr>
        <w:t>exposiciones</w:t>
      </w:r>
      <w:r w:rsidRPr="00295DA5">
        <w:rPr>
          <w:rFonts w:ascii="Arial" w:hAnsi="Arial" w:cs="Arial"/>
          <w:sz w:val="24"/>
          <w:szCs w:val="24"/>
        </w:rPr>
        <w:t>, talleres y eventos artísticos, todos con acceso gratuito.</w:t>
      </w:r>
      <w:r w:rsidR="00E84C6E">
        <w:rPr>
          <w:rFonts w:ascii="Arial" w:hAnsi="Arial" w:cs="Arial"/>
          <w:sz w:val="24"/>
          <w:szCs w:val="24"/>
        </w:rPr>
        <w:t xml:space="preserve"> El recinto ferial se instalará en la explanada de la Vicerrectoría del Campus Mexicali.</w:t>
      </w:r>
    </w:p>
    <w:p w14:paraId="7777D5F2" w14:textId="77777777" w:rsidR="00295DA5" w:rsidRPr="00356E80" w:rsidRDefault="00295DA5" w:rsidP="00295DA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3E95F2F4" w14:textId="4ECE0D5F" w:rsidR="00295DA5" w:rsidRPr="00295DA5" w:rsidRDefault="00295DA5" w:rsidP="00295DA5">
      <w:pPr>
        <w:shd w:val="clear" w:color="auto" w:fill="FFFFFF"/>
        <w:autoSpaceDN/>
        <w:jc w:val="both"/>
        <w:textAlignment w:val="auto"/>
      </w:pPr>
      <w:r w:rsidRPr="00356E80">
        <w:rPr>
          <w:rFonts w:ascii="Arial" w:hAnsi="Arial" w:cs="Arial"/>
          <w:sz w:val="24"/>
          <w:szCs w:val="24"/>
        </w:rPr>
        <w:t xml:space="preserve">La maestra Laura Figueroa Lizárraga, coordinadora general de la FIL UABC y jefa del Departamento de Editorial de esta casa de estudios, destacó que en esta edición </w:t>
      </w:r>
      <w:r w:rsidR="008D38A9" w:rsidRPr="00356E80">
        <w:rPr>
          <w:rFonts w:ascii="Arial" w:hAnsi="Arial" w:cs="Arial"/>
          <w:sz w:val="24"/>
          <w:szCs w:val="24"/>
        </w:rPr>
        <w:t>se contará</w:t>
      </w:r>
      <w:bookmarkStart w:id="0" w:name="_GoBack"/>
      <w:bookmarkEnd w:id="0"/>
      <w:r w:rsidR="008D38A9" w:rsidRPr="00356E80">
        <w:rPr>
          <w:rFonts w:ascii="Arial" w:hAnsi="Arial" w:cs="Arial"/>
          <w:sz w:val="24"/>
          <w:szCs w:val="24"/>
        </w:rPr>
        <w:t xml:space="preserve"> con tres programas: presentaciones de libros, área infantil y </w:t>
      </w:r>
      <w:r w:rsidR="004C537F" w:rsidRPr="00356E80">
        <w:rPr>
          <w:rFonts w:ascii="Arial" w:hAnsi="Arial" w:cs="Arial"/>
          <w:sz w:val="24"/>
          <w:szCs w:val="24"/>
        </w:rPr>
        <w:t xml:space="preserve">juvenil, así como </w:t>
      </w:r>
      <w:r w:rsidR="008D38A9" w:rsidRPr="00356E80">
        <w:rPr>
          <w:rFonts w:ascii="Arial" w:hAnsi="Arial" w:cs="Arial"/>
          <w:sz w:val="24"/>
          <w:szCs w:val="24"/>
        </w:rPr>
        <w:t>conciertos</w:t>
      </w:r>
      <w:r w:rsidR="004C537F" w:rsidRPr="00356E80">
        <w:rPr>
          <w:rFonts w:ascii="Arial" w:hAnsi="Arial" w:cs="Arial"/>
          <w:sz w:val="24"/>
          <w:szCs w:val="24"/>
        </w:rPr>
        <w:t xml:space="preserve"> musicales. </w:t>
      </w:r>
      <w:r w:rsidRPr="00295DA5">
        <w:rPr>
          <w:rFonts w:ascii="Arial" w:hAnsi="Arial" w:cs="Arial"/>
          <w:sz w:val="16"/>
          <w:szCs w:val="16"/>
        </w:rPr>
        <w:t> </w:t>
      </w:r>
    </w:p>
    <w:p w14:paraId="37AF5ECC" w14:textId="77777777" w:rsidR="00295DA5" w:rsidRPr="00295DA5" w:rsidRDefault="00295DA5" w:rsidP="00295DA5">
      <w:pPr>
        <w:shd w:val="clear" w:color="auto" w:fill="FFFFFF"/>
        <w:autoSpaceDN/>
        <w:jc w:val="both"/>
        <w:textAlignment w:val="auto"/>
      </w:pPr>
      <w:r w:rsidRPr="00295DA5">
        <w:rPr>
          <w:rFonts w:ascii="Arial" w:hAnsi="Arial" w:cs="Arial"/>
          <w:sz w:val="16"/>
          <w:szCs w:val="16"/>
        </w:rPr>
        <w:t> </w:t>
      </w:r>
    </w:p>
    <w:p w14:paraId="5DD479BF" w14:textId="32CB2F4A" w:rsidR="00295DA5" w:rsidRPr="00356E80" w:rsidRDefault="00295DA5" w:rsidP="00295DA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8"/>
          <w:szCs w:val="24"/>
        </w:rPr>
      </w:pPr>
      <w:r w:rsidRPr="00295DA5">
        <w:rPr>
          <w:rFonts w:ascii="Arial" w:hAnsi="Arial" w:cs="Arial"/>
          <w:sz w:val="24"/>
          <w:szCs w:val="24"/>
        </w:rPr>
        <w:t>Entre las personalidades que asistirán a la </w:t>
      </w:r>
      <w:r w:rsidRPr="00356E80">
        <w:rPr>
          <w:rFonts w:ascii="Arial" w:hAnsi="Arial" w:cs="Arial"/>
          <w:sz w:val="24"/>
          <w:szCs w:val="24"/>
        </w:rPr>
        <w:t>FIL</w:t>
      </w:r>
      <w:r w:rsidRPr="00295DA5">
        <w:rPr>
          <w:rFonts w:ascii="Arial" w:hAnsi="Arial" w:cs="Arial"/>
          <w:sz w:val="24"/>
          <w:szCs w:val="24"/>
        </w:rPr>
        <w:t> </w:t>
      </w:r>
      <w:r w:rsidRPr="00356E80">
        <w:rPr>
          <w:rFonts w:ascii="Arial" w:hAnsi="Arial" w:cs="Arial"/>
          <w:sz w:val="24"/>
          <w:szCs w:val="24"/>
        </w:rPr>
        <w:t>UABC</w:t>
      </w:r>
      <w:r w:rsidRPr="00295DA5">
        <w:rPr>
          <w:rFonts w:ascii="Arial" w:hAnsi="Arial" w:cs="Arial"/>
          <w:sz w:val="24"/>
          <w:szCs w:val="24"/>
        </w:rPr>
        <w:t xml:space="preserve"> se encuentran </w:t>
      </w:r>
      <w:r w:rsidR="00EC710B" w:rsidRPr="00356E80">
        <w:rPr>
          <w:rFonts w:ascii="Arial" w:hAnsi="Arial" w:cs="Arial"/>
          <w:sz w:val="24"/>
          <w:szCs w:val="24"/>
        </w:rPr>
        <w:t>Benito</w:t>
      </w:r>
      <w:r w:rsidR="002144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448D">
        <w:rPr>
          <w:rFonts w:ascii="Arial" w:hAnsi="Arial" w:cs="Arial"/>
          <w:sz w:val="24"/>
          <w:szCs w:val="24"/>
        </w:rPr>
        <w:t>Taibo</w:t>
      </w:r>
      <w:proofErr w:type="spellEnd"/>
      <w:r w:rsidRPr="00295DA5">
        <w:rPr>
          <w:rFonts w:ascii="Arial" w:hAnsi="Arial" w:cs="Arial"/>
          <w:sz w:val="24"/>
          <w:szCs w:val="24"/>
        </w:rPr>
        <w:t xml:space="preserve">, </w:t>
      </w:r>
      <w:r w:rsidR="00F10DF1" w:rsidRPr="00356E80">
        <w:rPr>
          <w:rFonts w:ascii="Arial" w:hAnsi="Arial" w:cs="Arial"/>
          <w:sz w:val="24"/>
          <w:szCs w:val="24"/>
        </w:rPr>
        <w:t xml:space="preserve">Silvia </w:t>
      </w:r>
      <w:proofErr w:type="spellStart"/>
      <w:r w:rsidR="00F10DF1" w:rsidRPr="00356E80">
        <w:rPr>
          <w:rFonts w:ascii="Arial" w:hAnsi="Arial" w:cs="Arial"/>
          <w:sz w:val="24"/>
          <w:szCs w:val="24"/>
        </w:rPr>
        <w:t>C</w:t>
      </w:r>
      <w:r w:rsidR="00EC710B" w:rsidRPr="00356E80">
        <w:rPr>
          <w:rFonts w:ascii="Arial" w:hAnsi="Arial" w:cs="Arial"/>
          <w:sz w:val="24"/>
          <w:szCs w:val="24"/>
        </w:rPr>
        <w:t>herem</w:t>
      </w:r>
      <w:proofErr w:type="spellEnd"/>
      <w:r w:rsidR="00D636BA" w:rsidRPr="00356E80">
        <w:rPr>
          <w:rFonts w:ascii="Arial" w:hAnsi="Arial" w:cs="Arial"/>
          <w:sz w:val="24"/>
          <w:szCs w:val="24"/>
        </w:rPr>
        <w:t>, David Pastor Vico, Patricio Ortiz, Celia del Palacio, Pedro J. Fernández</w:t>
      </w:r>
      <w:r w:rsidR="00F10DF1" w:rsidRPr="00356E80">
        <w:rPr>
          <w:rFonts w:ascii="Arial" w:hAnsi="Arial" w:cs="Arial"/>
          <w:sz w:val="24"/>
          <w:szCs w:val="24"/>
        </w:rPr>
        <w:t xml:space="preserve">, Xavier M. Sotelo, Alex Toledo, </w:t>
      </w:r>
      <w:r w:rsidR="00575EE9">
        <w:rPr>
          <w:rFonts w:ascii="Arial" w:hAnsi="Arial" w:cs="Arial"/>
          <w:sz w:val="24"/>
          <w:szCs w:val="24"/>
        </w:rPr>
        <w:t xml:space="preserve">Javier Sicilia, Gerardo </w:t>
      </w:r>
      <w:proofErr w:type="spellStart"/>
      <w:r w:rsidR="00575EE9">
        <w:rPr>
          <w:rFonts w:ascii="Arial" w:hAnsi="Arial" w:cs="Arial"/>
          <w:sz w:val="24"/>
          <w:szCs w:val="24"/>
        </w:rPr>
        <w:t>Kleinburg</w:t>
      </w:r>
      <w:proofErr w:type="spellEnd"/>
      <w:r w:rsidR="00575EE9">
        <w:rPr>
          <w:rFonts w:ascii="Arial" w:hAnsi="Arial" w:cs="Arial"/>
          <w:sz w:val="24"/>
          <w:szCs w:val="24"/>
        </w:rPr>
        <w:t xml:space="preserve">, </w:t>
      </w:r>
      <w:r w:rsidR="00F10DF1" w:rsidRPr="00356E80">
        <w:rPr>
          <w:rFonts w:ascii="Arial" w:hAnsi="Arial" w:cs="Arial"/>
          <w:sz w:val="24"/>
          <w:szCs w:val="24"/>
        </w:rPr>
        <w:t xml:space="preserve">entre otros. </w:t>
      </w:r>
      <w:r w:rsidR="00F10DF1" w:rsidRPr="00356E80">
        <w:rPr>
          <w:rFonts w:ascii="Arial" w:hAnsi="Arial" w:cs="Arial"/>
          <w:sz w:val="24"/>
          <w:szCs w:val="23"/>
          <w:shd w:val="clear" w:color="auto" w:fill="FFFFFF"/>
        </w:rPr>
        <w:t xml:space="preserve">Se tendrán presentaciones que rebasan la página del libro, es decir, </w:t>
      </w:r>
      <w:r w:rsidR="00E26462" w:rsidRPr="00356E80">
        <w:rPr>
          <w:rFonts w:ascii="Arial" w:hAnsi="Arial" w:cs="Arial"/>
          <w:sz w:val="24"/>
          <w:szCs w:val="23"/>
          <w:shd w:val="clear" w:color="auto" w:fill="FFFFFF"/>
        </w:rPr>
        <w:t xml:space="preserve">algunas </w:t>
      </w:r>
      <w:r w:rsidR="00F10DF1" w:rsidRPr="00356E80">
        <w:rPr>
          <w:rFonts w:ascii="Arial" w:hAnsi="Arial" w:cs="Arial"/>
          <w:sz w:val="24"/>
          <w:szCs w:val="23"/>
          <w:shd w:val="clear" w:color="auto" w:fill="FFFFFF"/>
        </w:rPr>
        <w:t>tendrán dinámicas que incluyen elementos sonoros.</w:t>
      </w:r>
    </w:p>
    <w:p w14:paraId="4ED2CA1D" w14:textId="77777777" w:rsidR="00D636BA" w:rsidRPr="0073668A" w:rsidRDefault="00D636BA" w:rsidP="00295DA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14:paraId="71F0F0FB" w14:textId="41FF6321" w:rsidR="00295DA5" w:rsidRPr="00295DA5" w:rsidRDefault="0073668A" w:rsidP="00F10DF1">
      <w:pPr>
        <w:shd w:val="clear" w:color="auto" w:fill="FFFFFF"/>
        <w:autoSpaceDN/>
        <w:jc w:val="both"/>
        <w:textAlignment w:val="auto"/>
        <w:rPr>
          <w:color w:val="FF0000"/>
        </w:rPr>
      </w:pPr>
      <w:r w:rsidRPr="0073668A">
        <w:rPr>
          <w:rFonts w:ascii="Arial" w:hAnsi="Arial" w:cs="Arial"/>
          <w:sz w:val="24"/>
        </w:rPr>
        <w:t>E</w:t>
      </w:r>
      <w:r>
        <w:rPr>
          <w:rFonts w:ascii="Arial" w:hAnsi="Arial" w:cs="Arial"/>
          <w:sz w:val="24"/>
        </w:rPr>
        <w:t xml:space="preserve">n el </w:t>
      </w:r>
      <w:r w:rsidRPr="0073668A">
        <w:rPr>
          <w:rFonts w:ascii="Arial" w:hAnsi="Arial" w:cs="Arial"/>
          <w:sz w:val="24"/>
        </w:rPr>
        <w:t>área Infantil y Juvenil</w:t>
      </w:r>
      <w:r>
        <w:rPr>
          <w:rFonts w:ascii="Arial" w:hAnsi="Arial" w:cs="Arial"/>
          <w:sz w:val="24"/>
        </w:rPr>
        <w:t xml:space="preserve"> habrá obras de teatro, actividades manuales, cuenta cuent</w:t>
      </w:r>
      <w:r w:rsidR="009A4EC8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>s, entre otras. Estas se estarán repitiendo cada cierto tiempo durante cada uno de los seis días que durará este magno evento.</w:t>
      </w:r>
      <w:r w:rsidR="00295DA5" w:rsidRPr="00295DA5">
        <w:rPr>
          <w:rFonts w:ascii="Arial" w:hAnsi="Arial" w:cs="Arial"/>
          <w:color w:val="FF0000"/>
          <w:sz w:val="16"/>
          <w:szCs w:val="16"/>
        </w:rPr>
        <w:t> </w:t>
      </w:r>
    </w:p>
    <w:p w14:paraId="4359BBDA" w14:textId="77777777" w:rsidR="00295DA5" w:rsidRPr="00295DA5" w:rsidRDefault="00295DA5" w:rsidP="00295DA5">
      <w:pPr>
        <w:shd w:val="clear" w:color="auto" w:fill="FFFFFF"/>
        <w:autoSpaceDN/>
        <w:jc w:val="both"/>
        <w:textAlignment w:val="auto"/>
        <w:rPr>
          <w:color w:val="FF0000"/>
        </w:rPr>
      </w:pPr>
      <w:r w:rsidRPr="00295DA5">
        <w:rPr>
          <w:rFonts w:ascii="Arial" w:hAnsi="Arial" w:cs="Arial"/>
          <w:color w:val="FF0000"/>
          <w:sz w:val="16"/>
          <w:szCs w:val="16"/>
        </w:rPr>
        <w:t> </w:t>
      </w:r>
    </w:p>
    <w:p w14:paraId="64887EF9" w14:textId="7C247F3A" w:rsidR="00295DA5" w:rsidRPr="00356E80" w:rsidRDefault="00295DA5" w:rsidP="00295DA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295DA5">
        <w:rPr>
          <w:rFonts w:ascii="Arial" w:hAnsi="Arial" w:cs="Arial"/>
          <w:sz w:val="24"/>
          <w:szCs w:val="24"/>
        </w:rPr>
        <w:t xml:space="preserve">Igualmente, la </w:t>
      </w:r>
      <w:r w:rsidRPr="00356E80">
        <w:rPr>
          <w:rFonts w:ascii="Arial" w:hAnsi="Arial" w:cs="Arial"/>
          <w:sz w:val="24"/>
          <w:szCs w:val="24"/>
        </w:rPr>
        <w:t xml:space="preserve">coordinadora general </w:t>
      </w:r>
      <w:r w:rsidRPr="00295DA5">
        <w:rPr>
          <w:rFonts w:ascii="Arial" w:hAnsi="Arial" w:cs="Arial"/>
          <w:sz w:val="24"/>
          <w:szCs w:val="24"/>
        </w:rPr>
        <w:t xml:space="preserve">dio a conocer que en las actuaciones del escenario de </w:t>
      </w:r>
      <w:r w:rsidR="008D38A9" w:rsidRPr="00356E80">
        <w:rPr>
          <w:rFonts w:ascii="Arial" w:hAnsi="Arial" w:cs="Arial"/>
          <w:sz w:val="24"/>
          <w:szCs w:val="24"/>
        </w:rPr>
        <w:t>los Conciertos de la FIL UABC</w:t>
      </w:r>
      <w:r w:rsidRPr="00295DA5">
        <w:rPr>
          <w:rFonts w:ascii="Arial" w:hAnsi="Arial" w:cs="Arial"/>
          <w:sz w:val="24"/>
          <w:szCs w:val="24"/>
        </w:rPr>
        <w:t xml:space="preserve">, se contará con la participación de </w:t>
      </w:r>
      <w:r w:rsidRPr="00356E80">
        <w:rPr>
          <w:rFonts w:ascii="Arial" w:hAnsi="Arial" w:cs="Arial"/>
          <w:sz w:val="24"/>
          <w:szCs w:val="24"/>
        </w:rPr>
        <w:t>Susana Za</w:t>
      </w:r>
      <w:r w:rsidR="00750D01" w:rsidRPr="00356E80">
        <w:rPr>
          <w:rFonts w:ascii="Arial" w:hAnsi="Arial" w:cs="Arial"/>
          <w:sz w:val="24"/>
          <w:szCs w:val="24"/>
        </w:rPr>
        <w:t>b</w:t>
      </w:r>
      <w:r w:rsidRPr="00356E80">
        <w:rPr>
          <w:rFonts w:ascii="Arial" w:hAnsi="Arial" w:cs="Arial"/>
          <w:sz w:val="24"/>
          <w:szCs w:val="24"/>
        </w:rPr>
        <w:t>aleta</w:t>
      </w:r>
      <w:r w:rsidRPr="00295DA5">
        <w:rPr>
          <w:rFonts w:ascii="Arial" w:hAnsi="Arial" w:cs="Arial"/>
          <w:sz w:val="24"/>
          <w:szCs w:val="24"/>
        </w:rPr>
        <w:t>, reconocida cantante</w:t>
      </w:r>
      <w:r w:rsidRPr="00356E80">
        <w:rPr>
          <w:rFonts w:ascii="Arial" w:hAnsi="Arial" w:cs="Arial"/>
          <w:sz w:val="24"/>
          <w:szCs w:val="24"/>
        </w:rPr>
        <w:t xml:space="preserve"> mexicana, quien </w:t>
      </w:r>
      <w:r w:rsidRPr="00295DA5">
        <w:rPr>
          <w:rFonts w:ascii="Arial" w:hAnsi="Arial" w:cs="Arial"/>
          <w:sz w:val="24"/>
          <w:szCs w:val="24"/>
        </w:rPr>
        <w:t>abrirá la serie de conciertos que se llevarán a cabo durante los seis días de la </w:t>
      </w:r>
      <w:r w:rsidRPr="00356E80">
        <w:rPr>
          <w:rFonts w:ascii="Arial" w:hAnsi="Arial" w:cs="Arial"/>
          <w:sz w:val="24"/>
          <w:szCs w:val="24"/>
        </w:rPr>
        <w:t>FIL</w:t>
      </w:r>
      <w:r w:rsidRPr="00295DA5">
        <w:rPr>
          <w:rFonts w:ascii="Arial" w:hAnsi="Arial" w:cs="Arial"/>
          <w:sz w:val="24"/>
          <w:szCs w:val="24"/>
        </w:rPr>
        <w:t> </w:t>
      </w:r>
      <w:r w:rsidRPr="00356E80">
        <w:rPr>
          <w:rFonts w:ascii="Arial" w:hAnsi="Arial" w:cs="Arial"/>
          <w:sz w:val="24"/>
          <w:szCs w:val="24"/>
        </w:rPr>
        <w:t>UABC</w:t>
      </w:r>
      <w:r w:rsidR="00750D01" w:rsidRPr="00356E80">
        <w:rPr>
          <w:rFonts w:ascii="Arial" w:hAnsi="Arial" w:cs="Arial"/>
          <w:sz w:val="24"/>
          <w:szCs w:val="24"/>
        </w:rPr>
        <w:t xml:space="preserve">. </w:t>
      </w:r>
      <w:r w:rsidR="00375898" w:rsidRPr="00356E80">
        <w:rPr>
          <w:rFonts w:ascii="Arial" w:hAnsi="Arial" w:cs="Arial"/>
          <w:sz w:val="24"/>
          <w:szCs w:val="24"/>
        </w:rPr>
        <w:t xml:space="preserve">También se presentarán Walter Esaú, La Santa Cecilia, Little </w:t>
      </w:r>
      <w:proofErr w:type="spellStart"/>
      <w:r w:rsidR="00375898" w:rsidRPr="00356E80">
        <w:rPr>
          <w:rFonts w:ascii="Arial" w:hAnsi="Arial" w:cs="Arial"/>
          <w:sz w:val="24"/>
          <w:szCs w:val="24"/>
        </w:rPr>
        <w:t>Jesus</w:t>
      </w:r>
      <w:proofErr w:type="spellEnd"/>
      <w:r w:rsidR="00375898" w:rsidRPr="00356E80">
        <w:rPr>
          <w:rFonts w:ascii="Arial" w:hAnsi="Arial" w:cs="Arial"/>
          <w:sz w:val="24"/>
          <w:szCs w:val="24"/>
        </w:rPr>
        <w:t xml:space="preserve">, Le Ra, Ruido Rosa y </w:t>
      </w:r>
      <w:proofErr w:type="spellStart"/>
      <w:r w:rsidR="00375898" w:rsidRPr="00356E80">
        <w:rPr>
          <w:rFonts w:ascii="Arial" w:hAnsi="Arial" w:cs="Arial"/>
          <w:sz w:val="24"/>
          <w:szCs w:val="24"/>
        </w:rPr>
        <w:t>Esteman</w:t>
      </w:r>
      <w:proofErr w:type="spellEnd"/>
      <w:r w:rsidR="00375898" w:rsidRPr="00356E80">
        <w:rPr>
          <w:rFonts w:ascii="Arial" w:hAnsi="Arial" w:cs="Arial"/>
          <w:sz w:val="24"/>
          <w:szCs w:val="24"/>
        </w:rPr>
        <w:t xml:space="preserve">. </w:t>
      </w:r>
      <w:r w:rsidR="00750D01" w:rsidRPr="00356E80">
        <w:rPr>
          <w:rFonts w:ascii="Arial" w:hAnsi="Arial" w:cs="Arial"/>
          <w:sz w:val="24"/>
          <w:szCs w:val="24"/>
        </w:rPr>
        <w:t>Los conciertos iniciarán a las 20:00 y se llevarán a cabo en la pista de atletismo de la Unidad Deportiva “Rubén Castro Bojórquez”, con acceso por la calle José Antonio Torres s/n</w:t>
      </w:r>
      <w:r w:rsidRPr="00295DA5">
        <w:rPr>
          <w:rFonts w:ascii="Arial" w:hAnsi="Arial" w:cs="Arial"/>
          <w:sz w:val="24"/>
          <w:szCs w:val="24"/>
        </w:rPr>
        <w:t xml:space="preserve">. </w:t>
      </w:r>
      <w:r w:rsidR="00750D01" w:rsidRPr="00356E80">
        <w:rPr>
          <w:rFonts w:ascii="Arial" w:hAnsi="Arial" w:cs="Arial"/>
          <w:sz w:val="24"/>
          <w:szCs w:val="24"/>
        </w:rPr>
        <w:t>Habrá cupo limitado.</w:t>
      </w:r>
    </w:p>
    <w:p w14:paraId="1F31D480" w14:textId="77777777" w:rsidR="008D38A9" w:rsidRPr="00356E80" w:rsidRDefault="008D38A9" w:rsidP="00295DA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55B1FE40" w14:textId="4FEE015A" w:rsidR="008D38A9" w:rsidRDefault="00F53935" w:rsidP="00295DA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</w:rPr>
      </w:pPr>
      <w:r w:rsidRPr="00356E80">
        <w:rPr>
          <w:rFonts w:ascii="Arial" w:hAnsi="Arial" w:cs="Arial"/>
          <w:sz w:val="24"/>
        </w:rPr>
        <w:t>En el</w:t>
      </w:r>
      <w:r w:rsidR="00A05FC5" w:rsidRPr="00356E80">
        <w:rPr>
          <w:rFonts w:ascii="Arial" w:hAnsi="Arial" w:cs="Arial"/>
          <w:sz w:val="24"/>
        </w:rPr>
        <w:t xml:space="preserve"> Anfiteatro Sinfónico en el que se presentarán </w:t>
      </w:r>
      <w:r w:rsidRPr="00356E80">
        <w:rPr>
          <w:rFonts w:ascii="Arial" w:hAnsi="Arial" w:cs="Arial"/>
          <w:sz w:val="24"/>
        </w:rPr>
        <w:t xml:space="preserve">grupos como Son de Acá, </w:t>
      </w:r>
      <w:proofErr w:type="spellStart"/>
      <w:r w:rsidRPr="00356E80">
        <w:rPr>
          <w:rFonts w:ascii="Arial" w:hAnsi="Arial" w:cs="Arial"/>
          <w:sz w:val="24"/>
        </w:rPr>
        <w:t>Classical</w:t>
      </w:r>
      <w:proofErr w:type="spellEnd"/>
      <w:r w:rsidRPr="00356E80">
        <w:rPr>
          <w:rFonts w:ascii="Arial" w:hAnsi="Arial" w:cs="Arial"/>
          <w:sz w:val="24"/>
        </w:rPr>
        <w:t xml:space="preserve"> </w:t>
      </w:r>
      <w:proofErr w:type="spellStart"/>
      <w:r w:rsidRPr="00356E80">
        <w:rPr>
          <w:rFonts w:ascii="Arial" w:hAnsi="Arial" w:cs="Arial"/>
          <w:sz w:val="24"/>
        </w:rPr>
        <w:t>Femmes</w:t>
      </w:r>
      <w:proofErr w:type="spellEnd"/>
      <w:r w:rsidRPr="00356E80">
        <w:rPr>
          <w:rFonts w:ascii="Arial" w:hAnsi="Arial" w:cs="Arial"/>
          <w:sz w:val="24"/>
        </w:rPr>
        <w:t xml:space="preserve">, </w:t>
      </w:r>
      <w:proofErr w:type="spellStart"/>
      <w:r w:rsidRPr="00356E80">
        <w:rPr>
          <w:rFonts w:ascii="Arial" w:hAnsi="Arial" w:cs="Arial"/>
          <w:sz w:val="24"/>
        </w:rPr>
        <w:t>S_a_c_r_a</w:t>
      </w:r>
      <w:proofErr w:type="spellEnd"/>
      <w:r w:rsidRPr="00356E80">
        <w:rPr>
          <w:rFonts w:ascii="Arial" w:hAnsi="Arial" w:cs="Arial"/>
          <w:sz w:val="24"/>
        </w:rPr>
        <w:t xml:space="preserve"> DJ Set, FRNCE, Katia </w:t>
      </w:r>
      <w:proofErr w:type="spellStart"/>
      <w:r w:rsidRPr="00356E80">
        <w:rPr>
          <w:rFonts w:ascii="Arial" w:hAnsi="Arial" w:cs="Arial"/>
          <w:sz w:val="24"/>
        </w:rPr>
        <w:t>Rudametkin</w:t>
      </w:r>
      <w:proofErr w:type="spellEnd"/>
      <w:r w:rsidRPr="00356E80">
        <w:rPr>
          <w:rFonts w:ascii="Arial" w:hAnsi="Arial" w:cs="Arial"/>
          <w:sz w:val="24"/>
        </w:rPr>
        <w:t>, Parciales Ensamble de Jazz, Oporto Jazz</w:t>
      </w:r>
      <w:r w:rsidR="00A05FC5" w:rsidRPr="00356E80">
        <w:rPr>
          <w:rFonts w:ascii="Arial" w:hAnsi="Arial" w:cs="Arial"/>
          <w:sz w:val="24"/>
        </w:rPr>
        <w:t xml:space="preserve"> </w:t>
      </w:r>
      <w:r w:rsidRPr="00356E80">
        <w:rPr>
          <w:rFonts w:ascii="Arial" w:hAnsi="Arial" w:cs="Arial"/>
          <w:sz w:val="24"/>
        </w:rPr>
        <w:t xml:space="preserve">Band, La Choya, Mariachi Los Viajeros, Hablemos de Ópera, Ópera de Tijuana. </w:t>
      </w:r>
      <w:r w:rsidR="004C537F" w:rsidRPr="00356E80">
        <w:rPr>
          <w:rFonts w:ascii="Arial" w:hAnsi="Arial" w:cs="Arial"/>
          <w:sz w:val="24"/>
        </w:rPr>
        <w:t xml:space="preserve">Estos conciertos se llevarán a cabo en el </w:t>
      </w:r>
      <w:r w:rsidR="009A4EC8">
        <w:rPr>
          <w:rFonts w:ascii="Arial" w:hAnsi="Arial" w:cs="Arial"/>
          <w:sz w:val="24"/>
        </w:rPr>
        <w:t>a</w:t>
      </w:r>
      <w:r w:rsidR="004C537F" w:rsidRPr="00356E80">
        <w:rPr>
          <w:rFonts w:ascii="Arial" w:hAnsi="Arial" w:cs="Arial"/>
          <w:sz w:val="24"/>
        </w:rPr>
        <w:t>nfiteatro del Centro Comunitario Estudiantil de la Unidad Mexicali I</w:t>
      </w:r>
      <w:r w:rsidR="00356E80">
        <w:rPr>
          <w:rFonts w:ascii="Arial" w:hAnsi="Arial" w:cs="Arial"/>
          <w:sz w:val="24"/>
        </w:rPr>
        <w:t xml:space="preserve"> a partir de las 17:00 horas</w:t>
      </w:r>
      <w:r w:rsidR="004C537F" w:rsidRPr="00356E80">
        <w:rPr>
          <w:rFonts w:ascii="Arial" w:hAnsi="Arial" w:cs="Arial"/>
          <w:sz w:val="24"/>
        </w:rPr>
        <w:t>.</w:t>
      </w:r>
    </w:p>
    <w:p w14:paraId="7FF86051" w14:textId="77777777" w:rsidR="0021448D" w:rsidRPr="0021448D" w:rsidRDefault="0021448D" w:rsidP="00295DA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138C1297" w14:textId="7909A698" w:rsidR="004615BE" w:rsidRDefault="0021448D" w:rsidP="004615BE">
      <w:pPr>
        <w:autoSpaceDN/>
        <w:jc w:val="both"/>
        <w:textAlignment w:val="auto"/>
        <w:rPr>
          <w:rFonts w:ascii="Arial" w:hAnsi="Arial" w:cs="Arial"/>
          <w:sz w:val="24"/>
          <w:szCs w:val="24"/>
          <w:shd w:val="clear" w:color="auto" w:fill="FFFFFF"/>
        </w:rPr>
      </w:pPr>
      <w:r w:rsidRPr="0021448D">
        <w:rPr>
          <w:rFonts w:ascii="Arial" w:hAnsi="Arial" w:cs="Arial"/>
          <w:sz w:val="24"/>
          <w:szCs w:val="24"/>
          <w:shd w:val="clear" w:color="auto" w:fill="FFFFFF"/>
        </w:rPr>
        <w:t>Debido a la contingencia sanitaria no se recibirán grupos de escuelas, pero sí podrán ingresar familias, incluidos niños</w:t>
      </w:r>
      <w:r w:rsidRPr="00FB4ABA">
        <w:rPr>
          <w:rFonts w:ascii="Arial" w:hAnsi="Arial" w:cs="Arial"/>
          <w:sz w:val="24"/>
          <w:szCs w:val="24"/>
          <w:shd w:val="clear" w:color="auto" w:fill="FFFFFF"/>
        </w:rPr>
        <w:t xml:space="preserve">. Solo deben utilizar correctamente el </w:t>
      </w:r>
      <w:proofErr w:type="spellStart"/>
      <w:r w:rsidRPr="00FB4ABA">
        <w:rPr>
          <w:rFonts w:ascii="Arial" w:hAnsi="Arial" w:cs="Arial"/>
          <w:sz w:val="24"/>
          <w:szCs w:val="24"/>
          <w:shd w:val="clear" w:color="auto" w:fill="FFFFFF"/>
        </w:rPr>
        <w:t>cubrebocas</w:t>
      </w:r>
      <w:proofErr w:type="spellEnd"/>
      <w:r w:rsidRPr="00FB4ABA">
        <w:rPr>
          <w:rFonts w:ascii="Arial" w:hAnsi="Arial" w:cs="Arial"/>
          <w:sz w:val="24"/>
          <w:szCs w:val="24"/>
          <w:shd w:val="clear" w:color="auto" w:fill="FFFFFF"/>
        </w:rPr>
        <w:t xml:space="preserve"> y seguir </w:t>
      </w:r>
      <w:r w:rsidR="00FB4ABA" w:rsidRPr="00FB4ABA">
        <w:rPr>
          <w:rFonts w:ascii="Arial" w:hAnsi="Arial" w:cs="Arial"/>
          <w:sz w:val="24"/>
          <w:szCs w:val="24"/>
          <w:shd w:val="clear" w:color="auto" w:fill="FFFFFF"/>
        </w:rPr>
        <w:t>los protocolos de salud</w:t>
      </w:r>
      <w:r w:rsidRPr="00FB4ABA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E26462" w:rsidRPr="00FB4ABA">
        <w:rPr>
          <w:rFonts w:ascii="Arial" w:hAnsi="Arial" w:cs="Arial"/>
          <w:sz w:val="24"/>
          <w:szCs w:val="24"/>
          <w:shd w:val="clear" w:color="auto" w:fill="FFFFFF"/>
        </w:rPr>
        <w:t xml:space="preserve"> Se espera que </w:t>
      </w:r>
      <w:r w:rsidR="004615BE" w:rsidRPr="00FB4ABA">
        <w:rPr>
          <w:rFonts w:ascii="Arial" w:hAnsi="Arial" w:cs="Arial"/>
          <w:sz w:val="24"/>
          <w:szCs w:val="24"/>
          <w:shd w:val="clear" w:color="auto" w:fill="FFFFFF"/>
        </w:rPr>
        <w:t>el número de asistentes se incremente</w:t>
      </w:r>
      <w:r w:rsidR="00FB4ABA">
        <w:rPr>
          <w:rFonts w:ascii="Arial" w:hAnsi="Arial" w:cs="Arial"/>
          <w:sz w:val="24"/>
          <w:szCs w:val="24"/>
          <w:shd w:val="clear" w:color="auto" w:fill="FFFFFF"/>
        </w:rPr>
        <w:t>, pero se seguirán aplicando las medidas sanitarias necesarias por la pandemia.</w:t>
      </w:r>
    </w:p>
    <w:p w14:paraId="66D62719" w14:textId="77777777" w:rsidR="004615BE" w:rsidRPr="004615BE" w:rsidRDefault="004615BE" w:rsidP="004615BE">
      <w:pPr>
        <w:autoSpaceDN/>
        <w:jc w:val="both"/>
        <w:textAlignment w:val="auto"/>
        <w:rPr>
          <w:rFonts w:ascii="Arial" w:hAnsi="Arial" w:cs="Arial"/>
          <w:sz w:val="16"/>
          <w:szCs w:val="16"/>
          <w:shd w:val="clear" w:color="auto" w:fill="FFFFFF"/>
        </w:rPr>
      </w:pPr>
    </w:p>
    <w:p w14:paraId="5478D412" w14:textId="0C7317F9" w:rsidR="005112B9" w:rsidRDefault="00295DA5" w:rsidP="00295DA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bookmarkStart w:id="1" w:name="m_-4915955155299123335__gjdgxs"/>
      <w:bookmarkEnd w:id="1"/>
      <w:r w:rsidRPr="00295DA5">
        <w:rPr>
          <w:rFonts w:ascii="Arial" w:hAnsi="Arial" w:cs="Arial"/>
          <w:sz w:val="24"/>
          <w:szCs w:val="24"/>
        </w:rPr>
        <w:t xml:space="preserve">La maestra Figueroa Lizárraga comentó que </w:t>
      </w:r>
      <w:r w:rsidR="005112B9" w:rsidRPr="005112B9">
        <w:rPr>
          <w:rFonts w:ascii="Arial" w:hAnsi="Arial" w:cs="Arial"/>
          <w:sz w:val="24"/>
          <w:szCs w:val="24"/>
        </w:rPr>
        <w:t xml:space="preserve">se habla de que México es un país de no lectores y con eventos como este, lo que se trata es fomentar la lectura para formar individuos que sean más críticos, que reaccionen mejor ante la vida y que estén más preparados para salir adelante en muchos sentidos. “Yo creo que por eso la UABC le sigue apostando a la FIL UABC, la cual es ya un referente en </w:t>
      </w:r>
      <w:r w:rsidR="009A4EC8">
        <w:rPr>
          <w:rFonts w:ascii="Arial" w:hAnsi="Arial" w:cs="Arial"/>
          <w:sz w:val="24"/>
          <w:szCs w:val="24"/>
        </w:rPr>
        <w:t>relación</w:t>
      </w:r>
      <w:r w:rsidR="005112B9" w:rsidRPr="005112B9">
        <w:rPr>
          <w:rFonts w:ascii="Arial" w:hAnsi="Arial" w:cs="Arial"/>
          <w:sz w:val="24"/>
          <w:szCs w:val="24"/>
        </w:rPr>
        <w:t xml:space="preserve"> a ferias de libros a nivel nacional”.</w:t>
      </w:r>
    </w:p>
    <w:p w14:paraId="4E694097" w14:textId="77777777" w:rsidR="005112B9" w:rsidRPr="005112B9" w:rsidRDefault="005112B9" w:rsidP="00295DA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0AD19C6E" w14:textId="77777777" w:rsidR="005112B9" w:rsidRPr="005112B9" w:rsidRDefault="005112B9" w:rsidP="00295DA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339C462A" w14:textId="7D36056B" w:rsidR="00991774" w:rsidRDefault="005112B9" w:rsidP="00295DA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3"/>
          <w:shd w:val="clear" w:color="auto" w:fill="FFFFFF"/>
        </w:rPr>
      </w:pPr>
      <w:r>
        <w:rPr>
          <w:rFonts w:ascii="Arial" w:hAnsi="Arial" w:cs="Arial"/>
          <w:sz w:val="24"/>
          <w:szCs w:val="23"/>
          <w:shd w:val="clear" w:color="auto" w:fill="FFFFFF"/>
        </w:rPr>
        <w:t>Finalmente,</w:t>
      </w:r>
      <w:r w:rsidR="00991774">
        <w:rPr>
          <w:rFonts w:ascii="Arial" w:hAnsi="Arial" w:cs="Arial"/>
          <w:sz w:val="24"/>
          <w:szCs w:val="23"/>
          <w:shd w:val="clear" w:color="auto" w:fill="FFFFFF"/>
        </w:rPr>
        <w:t xml:space="preserve"> </w:t>
      </w:r>
      <w:r w:rsidR="00991774" w:rsidRPr="00991774">
        <w:rPr>
          <w:rFonts w:ascii="Arial" w:hAnsi="Arial" w:cs="Arial"/>
          <w:sz w:val="24"/>
          <w:szCs w:val="23"/>
          <w:shd w:val="clear" w:color="auto" w:fill="FFFFFF"/>
        </w:rPr>
        <w:t>recomendó revisar previamente el programa de actividades de la FIL UABC para disfrutar de aquellas que puedan resultar de interés, sin embargo, mencionó que</w:t>
      </w:r>
      <w:r w:rsidR="00991774">
        <w:rPr>
          <w:rFonts w:ascii="Arial" w:hAnsi="Arial" w:cs="Arial"/>
          <w:sz w:val="24"/>
          <w:szCs w:val="23"/>
          <w:shd w:val="clear" w:color="auto" w:fill="FFFFFF"/>
        </w:rPr>
        <w:t xml:space="preserve"> si </w:t>
      </w:r>
      <w:r w:rsidR="009A4EC8">
        <w:rPr>
          <w:rFonts w:ascii="Arial" w:hAnsi="Arial" w:cs="Arial"/>
          <w:sz w:val="24"/>
          <w:szCs w:val="23"/>
          <w:shd w:val="clear" w:color="auto" w:fill="FFFFFF"/>
        </w:rPr>
        <w:t xml:space="preserve">se </w:t>
      </w:r>
      <w:r w:rsidR="00991774">
        <w:rPr>
          <w:rFonts w:ascii="Arial" w:hAnsi="Arial" w:cs="Arial"/>
          <w:sz w:val="24"/>
          <w:szCs w:val="23"/>
          <w:shd w:val="clear" w:color="auto" w:fill="FFFFFF"/>
        </w:rPr>
        <w:t xml:space="preserve">llega de manera espontánea, </w:t>
      </w:r>
      <w:r w:rsidR="00991774" w:rsidRPr="00991774">
        <w:rPr>
          <w:rFonts w:ascii="Arial" w:hAnsi="Arial" w:cs="Arial"/>
          <w:sz w:val="24"/>
          <w:szCs w:val="23"/>
          <w:shd w:val="clear" w:color="auto" w:fill="FFFFFF"/>
        </w:rPr>
        <w:t xml:space="preserve">de cualquier forma </w:t>
      </w:r>
      <w:r w:rsidR="009A4EC8">
        <w:rPr>
          <w:rFonts w:ascii="Arial" w:hAnsi="Arial" w:cs="Arial"/>
          <w:sz w:val="24"/>
          <w:szCs w:val="23"/>
          <w:shd w:val="clear" w:color="auto" w:fill="FFFFFF"/>
        </w:rPr>
        <w:t>se disfrutará</w:t>
      </w:r>
      <w:r w:rsidR="00991774" w:rsidRPr="00991774">
        <w:rPr>
          <w:rFonts w:ascii="Arial" w:hAnsi="Arial" w:cs="Arial"/>
          <w:sz w:val="24"/>
          <w:szCs w:val="23"/>
          <w:shd w:val="clear" w:color="auto" w:fill="FFFFFF"/>
        </w:rPr>
        <w:t xml:space="preserve">. </w:t>
      </w:r>
      <w:r w:rsidR="00991774">
        <w:rPr>
          <w:rFonts w:ascii="Arial" w:hAnsi="Arial" w:cs="Arial"/>
          <w:sz w:val="24"/>
          <w:szCs w:val="23"/>
          <w:shd w:val="clear" w:color="auto" w:fill="FFFFFF"/>
        </w:rPr>
        <w:t xml:space="preserve">El programa completo se puede consultar en: </w:t>
      </w:r>
      <w:hyperlink r:id="rId10" w:history="1">
        <w:r w:rsidR="00991774" w:rsidRPr="00BD46A6">
          <w:rPr>
            <w:rStyle w:val="Hipervnculo"/>
            <w:rFonts w:ascii="Arial" w:hAnsi="Arial" w:cs="Arial"/>
            <w:sz w:val="24"/>
            <w:szCs w:val="23"/>
            <w:shd w:val="clear" w:color="auto" w:fill="FFFFFF"/>
          </w:rPr>
          <w:t>https://www.filuabc.mx/</w:t>
        </w:r>
      </w:hyperlink>
      <w:r w:rsidR="00991774">
        <w:rPr>
          <w:rFonts w:ascii="Arial" w:hAnsi="Arial" w:cs="Arial"/>
          <w:sz w:val="24"/>
          <w:szCs w:val="23"/>
          <w:shd w:val="clear" w:color="auto" w:fill="FFFFFF"/>
        </w:rPr>
        <w:t>, a</w:t>
      </w:r>
      <w:r w:rsidR="0090630B">
        <w:rPr>
          <w:rFonts w:ascii="Arial" w:hAnsi="Arial" w:cs="Arial"/>
          <w:sz w:val="24"/>
          <w:szCs w:val="23"/>
          <w:shd w:val="clear" w:color="auto" w:fill="FFFFFF"/>
        </w:rPr>
        <w:t>sí como en las redes sociales de</w:t>
      </w:r>
      <w:r w:rsidR="00991774">
        <w:rPr>
          <w:rFonts w:ascii="Arial" w:hAnsi="Arial" w:cs="Arial"/>
          <w:sz w:val="24"/>
          <w:szCs w:val="23"/>
          <w:shd w:val="clear" w:color="auto" w:fill="FFFFFF"/>
        </w:rPr>
        <w:t xml:space="preserve"> F</w:t>
      </w:r>
      <w:r w:rsidR="0021448D">
        <w:rPr>
          <w:rFonts w:ascii="Arial" w:hAnsi="Arial" w:cs="Arial"/>
          <w:sz w:val="24"/>
          <w:szCs w:val="23"/>
          <w:shd w:val="clear" w:color="auto" w:fill="FFFFFF"/>
        </w:rPr>
        <w:t xml:space="preserve">eria Internacional del Libro </w:t>
      </w:r>
      <w:r w:rsidR="00991774">
        <w:rPr>
          <w:rFonts w:ascii="Arial" w:hAnsi="Arial" w:cs="Arial"/>
          <w:sz w:val="24"/>
          <w:szCs w:val="23"/>
          <w:shd w:val="clear" w:color="auto" w:fill="FFFFFF"/>
        </w:rPr>
        <w:t>UABC y Cultura UABC.</w:t>
      </w:r>
      <w:r w:rsidR="00991774" w:rsidRPr="00991774">
        <w:rPr>
          <w:rFonts w:ascii="Arial" w:hAnsi="Arial" w:cs="Arial"/>
          <w:sz w:val="24"/>
          <w:szCs w:val="23"/>
          <w:shd w:val="clear" w:color="auto" w:fill="FFFFFF"/>
        </w:rPr>
        <w:t> </w:t>
      </w:r>
    </w:p>
    <w:p w14:paraId="36DFC6D5" w14:textId="77777777" w:rsidR="005112B9" w:rsidRPr="005112B9" w:rsidRDefault="005112B9" w:rsidP="00295DA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  <w:shd w:val="clear" w:color="auto" w:fill="FFFFFF"/>
        </w:rPr>
      </w:pPr>
    </w:p>
    <w:p w14:paraId="25B08EEC" w14:textId="35773F5B" w:rsidR="005112B9" w:rsidRPr="004615BE" w:rsidRDefault="005112B9" w:rsidP="005112B9">
      <w:pPr>
        <w:autoSpaceDN/>
        <w:jc w:val="both"/>
        <w:textAlignment w:val="auto"/>
        <w:rPr>
          <w:rFonts w:ascii="Arial" w:hAnsi="Arial" w:cs="Arial"/>
          <w:sz w:val="28"/>
          <w:szCs w:val="24"/>
          <w:shd w:val="clear" w:color="auto" w:fill="FFFFFF"/>
        </w:rPr>
      </w:pPr>
      <w:r w:rsidRPr="004615BE">
        <w:rPr>
          <w:rFonts w:ascii="Arial" w:hAnsi="Arial" w:cs="Arial"/>
          <w:sz w:val="24"/>
          <w:shd w:val="clear" w:color="auto" w:fill="FFFFFF"/>
        </w:rPr>
        <w:t>En esta edición</w:t>
      </w:r>
      <w:r w:rsidRPr="00933FFB">
        <w:rPr>
          <w:rFonts w:ascii="Arial" w:hAnsi="Arial" w:cs="Arial"/>
          <w:sz w:val="24"/>
          <w:szCs w:val="24"/>
          <w:shd w:val="clear" w:color="auto" w:fill="FFFFFF"/>
        </w:rPr>
        <w:t xml:space="preserve"> se contempla la participación de más de 300 casas editoriales, nacionales e internacionales; se instalarán más de</w:t>
      </w:r>
      <w:r w:rsidR="009A4E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33FFB">
        <w:rPr>
          <w:rFonts w:ascii="Arial" w:hAnsi="Arial" w:cs="Arial"/>
          <w:sz w:val="24"/>
          <w:szCs w:val="24"/>
          <w:shd w:val="clear" w:color="auto" w:fill="FFFFFF"/>
        </w:rPr>
        <w:t xml:space="preserve">100 módulos de exposición con su debida distancia. Se </w:t>
      </w:r>
      <w:r w:rsidR="009A4EC8">
        <w:rPr>
          <w:rFonts w:ascii="Arial" w:hAnsi="Arial" w:cs="Arial"/>
          <w:sz w:val="24"/>
          <w:szCs w:val="24"/>
          <w:shd w:val="clear" w:color="auto" w:fill="FFFFFF"/>
        </w:rPr>
        <w:t>contará con</w:t>
      </w:r>
      <w:r w:rsidRPr="00933FFB">
        <w:rPr>
          <w:rFonts w:ascii="Arial" w:hAnsi="Arial" w:cs="Arial"/>
          <w:sz w:val="24"/>
          <w:szCs w:val="24"/>
          <w:shd w:val="clear" w:color="auto" w:fill="FFFFFF"/>
        </w:rPr>
        <w:t xml:space="preserve"> dos acceso</w:t>
      </w:r>
      <w:r w:rsidR="009A4EC8">
        <w:rPr>
          <w:rFonts w:ascii="Arial" w:hAnsi="Arial" w:cs="Arial"/>
          <w:sz w:val="24"/>
          <w:szCs w:val="24"/>
          <w:shd w:val="clear" w:color="auto" w:fill="FFFFFF"/>
        </w:rPr>
        <w:t>s, uno por el b</w:t>
      </w:r>
      <w:r w:rsidRPr="00933FFB">
        <w:rPr>
          <w:rFonts w:ascii="Arial" w:hAnsi="Arial" w:cs="Arial"/>
          <w:sz w:val="24"/>
          <w:szCs w:val="24"/>
          <w:shd w:val="clear" w:color="auto" w:fill="FFFFFF"/>
        </w:rPr>
        <w:t xml:space="preserve">ulevar Benito Juárez y otro por la parte interna de la Vicerrectoría </w:t>
      </w:r>
      <w:r w:rsidR="009A4EC8">
        <w:rPr>
          <w:rFonts w:ascii="Arial" w:hAnsi="Arial" w:cs="Arial"/>
          <w:sz w:val="24"/>
          <w:szCs w:val="24"/>
          <w:shd w:val="clear" w:color="auto" w:fill="FFFFFF"/>
        </w:rPr>
        <w:t xml:space="preserve">Campus </w:t>
      </w:r>
      <w:r w:rsidRPr="00933FFB">
        <w:rPr>
          <w:rFonts w:ascii="Arial" w:hAnsi="Arial" w:cs="Arial"/>
          <w:sz w:val="24"/>
          <w:szCs w:val="24"/>
          <w:shd w:val="clear" w:color="auto" w:fill="FFFFFF"/>
        </w:rPr>
        <w:t>Mexicali. Los accesos al recinto ferial se abrirán a partir de las 10:00 horas hasta las 21:00 horas. El horario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del área Infantil y Juvenil entre semana será de 15:00 a 20:00 horas y sábado y domingo de 10:00 a 20:00 horas.</w:t>
      </w:r>
    </w:p>
    <w:p w14:paraId="165625AE" w14:textId="77777777" w:rsidR="00295DA5" w:rsidRPr="00295DA5" w:rsidRDefault="00295DA5" w:rsidP="00295DA5">
      <w:pPr>
        <w:shd w:val="clear" w:color="auto" w:fill="FFFFFF"/>
        <w:autoSpaceDN/>
        <w:jc w:val="both"/>
        <w:textAlignment w:val="auto"/>
        <w:rPr>
          <w:sz w:val="24"/>
        </w:rPr>
      </w:pPr>
      <w:r w:rsidRPr="00295DA5">
        <w:rPr>
          <w:rFonts w:ascii="Arial" w:hAnsi="Arial" w:cs="Arial"/>
          <w:sz w:val="18"/>
          <w:szCs w:val="16"/>
        </w:rPr>
        <w:t> </w:t>
      </w:r>
    </w:p>
    <w:p w14:paraId="01F043AE" w14:textId="7D47EC3F" w:rsidR="00295DA5" w:rsidRPr="00295DA5" w:rsidRDefault="00295DA5" w:rsidP="00295DA5">
      <w:pPr>
        <w:shd w:val="clear" w:color="auto" w:fill="FFFFFF"/>
        <w:autoSpaceDN/>
        <w:jc w:val="both"/>
        <w:textAlignment w:val="auto"/>
      </w:pPr>
      <w:r w:rsidRPr="00295DA5">
        <w:rPr>
          <w:rFonts w:ascii="Arial" w:hAnsi="Arial" w:cs="Arial"/>
          <w:sz w:val="24"/>
          <w:szCs w:val="24"/>
        </w:rPr>
        <w:t>La </w:t>
      </w:r>
      <w:r w:rsidRPr="00375898">
        <w:rPr>
          <w:rFonts w:ascii="Arial" w:hAnsi="Arial" w:cs="Arial"/>
          <w:sz w:val="24"/>
          <w:szCs w:val="24"/>
        </w:rPr>
        <w:t>FIL</w:t>
      </w:r>
      <w:r w:rsidRPr="00295DA5">
        <w:rPr>
          <w:rFonts w:ascii="Arial" w:hAnsi="Arial" w:cs="Arial"/>
          <w:sz w:val="24"/>
          <w:szCs w:val="24"/>
        </w:rPr>
        <w:t> </w:t>
      </w:r>
      <w:r w:rsidRPr="00375898">
        <w:rPr>
          <w:rFonts w:ascii="Arial" w:hAnsi="Arial" w:cs="Arial"/>
          <w:sz w:val="24"/>
          <w:szCs w:val="24"/>
        </w:rPr>
        <w:t>UABC</w:t>
      </w:r>
      <w:r w:rsidRPr="00295DA5">
        <w:rPr>
          <w:rFonts w:ascii="Arial" w:hAnsi="Arial" w:cs="Arial"/>
          <w:sz w:val="24"/>
          <w:szCs w:val="24"/>
        </w:rPr>
        <w:t xml:space="preserve"> es organizada por la </w:t>
      </w:r>
      <w:r w:rsidR="00375898" w:rsidRPr="00375898">
        <w:rPr>
          <w:rFonts w:ascii="Arial" w:hAnsi="Arial" w:cs="Arial"/>
          <w:sz w:val="24"/>
          <w:szCs w:val="24"/>
        </w:rPr>
        <w:t>Coordinación General de Extensión de la Cultura y Divulgación de la Ciencia</w:t>
      </w:r>
      <w:r w:rsidRPr="00295DA5">
        <w:rPr>
          <w:rFonts w:ascii="Arial" w:hAnsi="Arial" w:cs="Arial"/>
          <w:sz w:val="24"/>
          <w:szCs w:val="24"/>
        </w:rPr>
        <w:t xml:space="preserve"> en coordinación </w:t>
      </w:r>
      <w:r w:rsidR="00A55158">
        <w:rPr>
          <w:rFonts w:ascii="Arial" w:hAnsi="Arial" w:cs="Arial"/>
          <w:sz w:val="24"/>
          <w:szCs w:val="24"/>
        </w:rPr>
        <w:t>con las</w:t>
      </w:r>
      <w:r w:rsidRPr="00295DA5">
        <w:rPr>
          <w:rFonts w:ascii="Arial" w:hAnsi="Arial" w:cs="Arial"/>
          <w:sz w:val="24"/>
          <w:szCs w:val="24"/>
        </w:rPr>
        <w:t xml:space="preserve"> vicerrectorías </w:t>
      </w:r>
      <w:r w:rsidR="00A4157B">
        <w:rPr>
          <w:rFonts w:ascii="Arial" w:hAnsi="Arial" w:cs="Arial"/>
          <w:sz w:val="24"/>
          <w:szCs w:val="24"/>
        </w:rPr>
        <w:t xml:space="preserve">y unidades académicas </w:t>
      </w:r>
      <w:r w:rsidRPr="00295DA5">
        <w:rPr>
          <w:rFonts w:ascii="Arial" w:hAnsi="Arial" w:cs="Arial"/>
          <w:sz w:val="24"/>
          <w:szCs w:val="24"/>
        </w:rPr>
        <w:t>de los tres campus universitarios.</w:t>
      </w:r>
    </w:p>
    <w:p w14:paraId="7283AF75" w14:textId="6E45E43E" w:rsidR="004371FE" w:rsidRPr="00295DA5" w:rsidRDefault="004371FE" w:rsidP="00295DA5">
      <w:pPr>
        <w:shd w:val="clear" w:color="auto" w:fill="FFFFFF"/>
        <w:jc w:val="both"/>
        <w:rPr>
          <w:color w:val="FF0000"/>
        </w:rPr>
      </w:pPr>
    </w:p>
    <w:sectPr w:rsidR="004371FE" w:rsidRPr="00295DA5" w:rsidSect="004371FE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D816D4" w14:textId="77777777" w:rsidR="005D7E99" w:rsidRDefault="005D7E99">
      <w:r>
        <w:separator/>
      </w:r>
    </w:p>
  </w:endnote>
  <w:endnote w:type="continuationSeparator" w:id="0">
    <w:p w14:paraId="5397161A" w14:textId="77777777" w:rsidR="005D7E99" w:rsidRDefault="005D7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B6E541" w14:textId="77777777" w:rsidR="005D7E99" w:rsidRDefault="005D7E99">
      <w:r>
        <w:rPr>
          <w:color w:val="000000"/>
        </w:rPr>
        <w:separator/>
      </w:r>
    </w:p>
  </w:footnote>
  <w:footnote w:type="continuationSeparator" w:id="0">
    <w:p w14:paraId="39CCF9D1" w14:textId="77777777" w:rsidR="005D7E99" w:rsidRDefault="005D7E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84E"/>
    <w:rsid w:val="00022E4B"/>
    <w:rsid w:val="00023302"/>
    <w:rsid w:val="00023386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30548"/>
    <w:rsid w:val="0003071C"/>
    <w:rsid w:val="0003096E"/>
    <w:rsid w:val="00030B29"/>
    <w:rsid w:val="00030CEE"/>
    <w:rsid w:val="000312E6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F6F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799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833"/>
    <w:rsid w:val="000D39A8"/>
    <w:rsid w:val="000D3E64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2EC"/>
    <w:rsid w:val="001526C2"/>
    <w:rsid w:val="00153A25"/>
    <w:rsid w:val="00153C77"/>
    <w:rsid w:val="00153D7B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26"/>
    <w:rsid w:val="00167CA6"/>
    <w:rsid w:val="00167FD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95E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59"/>
    <w:rsid w:val="001D7F47"/>
    <w:rsid w:val="001E0199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48D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5F68"/>
    <w:rsid w:val="00226270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9D9"/>
    <w:rsid w:val="00265B66"/>
    <w:rsid w:val="00265BEE"/>
    <w:rsid w:val="00265E03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80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5DA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A77FA"/>
    <w:rsid w:val="002A7AF8"/>
    <w:rsid w:val="002A7FC4"/>
    <w:rsid w:val="002B007C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97C"/>
    <w:rsid w:val="00315B7C"/>
    <w:rsid w:val="00315C88"/>
    <w:rsid w:val="00315FA6"/>
    <w:rsid w:val="00315FFB"/>
    <w:rsid w:val="0031612D"/>
    <w:rsid w:val="0031649B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A0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6E80"/>
    <w:rsid w:val="00357071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07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898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3C27"/>
    <w:rsid w:val="00384359"/>
    <w:rsid w:val="00384456"/>
    <w:rsid w:val="00384AC9"/>
    <w:rsid w:val="00384CFD"/>
    <w:rsid w:val="0038580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D93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071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EE7"/>
    <w:rsid w:val="004300CC"/>
    <w:rsid w:val="00430113"/>
    <w:rsid w:val="00430281"/>
    <w:rsid w:val="00430419"/>
    <w:rsid w:val="004306EB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FE"/>
    <w:rsid w:val="00437294"/>
    <w:rsid w:val="004376F1"/>
    <w:rsid w:val="00437897"/>
    <w:rsid w:val="00437B59"/>
    <w:rsid w:val="00440986"/>
    <w:rsid w:val="00440DFE"/>
    <w:rsid w:val="00440F45"/>
    <w:rsid w:val="0044131C"/>
    <w:rsid w:val="00442366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5BE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140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EF8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A798C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37F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ADC"/>
    <w:rsid w:val="004F6CC8"/>
    <w:rsid w:val="004F6FE6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92C"/>
    <w:rsid w:val="00504F5B"/>
    <w:rsid w:val="005052B9"/>
    <w:rsid w:val="005054FB"/>
    <w:rsid w:val="0050612F"/>
    <w:rsid w:val="00506194"/>
    <w:rsid w:val="005066C4"/>
    <w:rsid w:val="0050684C"/>
    <w:rsid w:val="00506ABB"/>
    <w:rsid w:val="00506C04"/>
    <w:rsid w:val="00506C57"/>
    <w:rsid w:val="00507B3F"/>
    <w:rsid w:val="00510341"/>
    <w:rsid w:val="00510BBC"/>
    <w:rsid w:val="00510DA3"/>
    <w:rsid w:val="005112B9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C72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250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D51"/>
    <w:rsid w:val="00550DAC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97E"/>
    <w:rsid w:val="00565BFD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E9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62E4"/>
    <w:rsid w:val="0059636F"/>
    <w:rsid w:val="00596506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6D3B"/>
    <w:rsid w:val="005A776E"/>
    <w:rsid w:val="005A7CA7"/>
    <w:rsid w:val="005B03CA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0D08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637"/>
    <w:rsid w:val="005D5F6E"/>
    <w:rsid w:val="005D6292"/>
    <w:rsid w:val="005D62DA"/>
    <w:rsid w:val="005D6336"/>
    <w:rsid w:val="005D6EEE"/>
    <w:rsid w:val="005D7502"/>
    <w:rsid w:val="005D7E99"/>
    <w:rsid w:val="005E01F2"/>
    <w:rsid w:val="005E0446"/>
    <w:rsid w:val="005E0766"/>
    <w:rsid w:val="005E0C91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378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69E"/>
    <w:rsid w:val="006457DF"/>
    <w:rsid w:val="00645B2A"/>
    <w:rsid w:val="00645D8C"/>
    <w:rsid w:val="006465F3"/>
    <w:rsid w:val="0064744B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027"/>
    <w:rsid w:val="006B642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57B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68A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015"/>
    <w:rsid w:val="0074422C"/>
    <w:rsid w:val="007444BC"/>
    <w:rsid w:val="007448B8"/>
    <w:rsid w:val="00744F6C"/>
    <w:rsid w:val="007465E3"/>
    <w:rsid w:val="007477CC"/>
    <w:rsid w:val="007478F9"/>
    <w:rsid w:val="0075029F"/>
    <w:rsid w:val="00750D01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5B3D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0FE"/>
    <w:rsid w:val="007C61DC"/>
    <w:rsid w:val="007C6AC1"/>
    <w:rsid w:val="007C6BA8"/>
    <w:rsid w:val="007C6D54"/>
    <w:rsid w:val="007C70D9"/>
    <w:rsid w:val="007C70E5"/>
    <w:rsid w:val="007C743C"/>
    <w:rsid w:val="007C7616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2F1"/>
    <w:rsid w:val="008276D8"/>
    <w:rsid w:val="00827C66"/>
    <w:rsid w:val="00830A32"/>
    <w:rsid w:val="00830AB9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0AA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8F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36F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2ED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030"/>
    <w:rsid w:val="008909B9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8A9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3FB6"/>
    <w:rsid w:val="008E4160"/>
    <w:rsid w:val="008E4CB9"/>
    <w:rsid w:val="008E4D9E"/>
    <w:rsid w:val="008E552E"/>
    <w:rsid w:val="008E5DEB"/>
    <w:rsid w:val="008E6079"/>
    <w:rsid w:val="008E635E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2FD3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0B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FFB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38F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96E"/>
    <w:rsid w:val="00990C48"/>
    <w:rsid w:val="00990CDF"/>
    <w:rsid w:val="00990FA1"/>
    <w:rsid w:val="00991046"/>
    <w:rsid w:val="00991774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4EC8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32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5FC5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4C4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57B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9C8"/>
    <w:rsid w:val="00A50A93"/>
    <w:rsid w:val="00A50C8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158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8FC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14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2F3F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E15"/>
    <w:rsid w:val="00AD4E4A"/>
    <w:rsid w:val="00AD4EC8"/>
    <w:rsid w:val="00AD4F73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A8D"/>
    <w:rsid w:val="00AE0B28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184A"/>
    <w:rsid w:val="00B418B6"/>
    <w:rsid w:val="00B41BB0"/>
    <w:rsid w:val="00B41C71"/>
    <w:rsid w:val="00B4246B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6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12"/>
    <w:rsid w:val="00BF7924"/>
    <w:rsid w:val="00BF7BE5"/>
    <w:rsid w:val="00BF7F8E"/>
    <w:rsid w:val="00C00641"/>
    <w:rsid w:val="00C00BBA"/>
    <w:rsid w:val="00C00C26"/>
    <w:rsid w:val="00C00DDF"/>
    <w:rsid w:val="00C01355"/>
    <w:rsid w:val="00C01376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289F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1AB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3D1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022"/>
    <w:rsid w:val="00D3198D"/>
    <w:rsid w:val="00D31A54"/>
    <w:rsid w:val="00D323E7"/>
    <w:rsid w:val="00D33323"/>
    <w:rsid w:val="00D33661"/>
    <w:rsid w:val="00D3390D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11"/>
    <w:rsid w:val="00D429A5"/>
    <w:rsid w:val="00D42B07"/>
    <w:rsid w:val="00D42B94"/>
    <w:rsid w:val="00D4304B"/>
    <w:rsid w:val="00D43516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36BA"/>
    <w:rsid w:val="00D64450"/>
    <w:rsid w:val="00D65BA5"/>
    <w:rsid w:val="00D662CB"/>
    <w:rsid w:val="00D66834"/>
    <w:rsid w:val="00D66861"/>
    <w:rsid w:val="00D66D73"/>
    <w:rsid w:val="00D6716B"/>
    <w:rsid w:val="00D67328"/>
    <w:rsid w:val="00D6793E"/>
    <w:rsid w:val="00D679D5"/>
    <w:rsid w:val="00D67AB0"/>
    <w:rsid w:val="00D67DAD"/>
    <w:rsid w:val="00D67DF2"/>
    <w:rsid w:val="00D67E02"/>
    <w:rsid w:val="00D70756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A3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6B5B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874"/>
    <w:rsid w:val="00DD4B1F"/>
    <w:rsid w:val="00DD4D69"/>
    <w:rsid w:val="00DD52B1"/>
    <w:rsid w:val="00DD5415"/>
    <w:rsid w:val="00DD5952"/>
    <w:rsid w:val="00DD5A82"/>
    <w:rsid w:val="00DD5E86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D7D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462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3A03"/>
    <w:rsid w:val="00E34322"/>
    <w:rsid w:val="00E345B9"/>
    <w:rsid w:val="00E34985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9B8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4C6E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10B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B2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DF1"/>
    <w:rsid w:val="00F10E83"/>
    <w:rsid w:val="00F10F8E"/>
    <w:rsid w:val="00F1144B"/>
    <w:rsid w:val="00F124B6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AA1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37D"/>
    <w:rsid w:val="00F325AC"/>
    <w:rsid w:val="00F32BBA"/>
    <w:rsid w:val="00F33B89"/>
    <w:rsid w:val="00F33F59"/>
    <w:rsid w:val="00F34048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2D07"/>
    <w:rsid w:val="00F5304D"/>
    <w:rsid w:val="00F534EF"/>
    <w:rsid w:val="00F535CC"/>
    <w:rsid w:val="00F53935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858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AF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6B0C"/>
    <w:rsid w:val="00F970B5"/>
    <w:rsid w:val="00F970D5"/>
    <w:rsid w:val="00F978F2"/>
    <w:rsid w:val="00F979D6"/>
    <w:rsid w:val="00F979DE"/>
    <w:rsid w:val="00F97A4D"/>
    <w:rsid w:val="00F97C6D"/>
    <w:rsid w:val="00FA0072"/>
    <w:rsid w:val="00FA0405"/>
    <w:rsid w:val="00FA0DD8"/>
    <w:rsid w:val="00FA10E8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ABA"/>
    <w:rsid w:val="00FB4BEA"/>
    <w:rsid w:val="00FB50CD"/>
    <w:rsid w:val="00FB5FF6"/>
    <w:rsid w:val="00FB6313"/>
    <w:rsid w:val="00FB6506"/>
    <w:rsid w:val="00FB6B1D"/>
    <w:rsid w:val="00FB6B2C"/>
    <w:rsid w:val="00FB7CD0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2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4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69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7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fil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F1EF4-FD45-4CFB-B8AF-D5E9F824F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</Pages>
  <Words>714</Words>
  <Characters>3929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28</cp:revision>
  <cp:lastPrinted>2022-03-19T01:25:00Z</cp:lastPrinted>
  <dcterms:created xsi:type="dcterms:W3CDTF">2022-03-18T19:19:00Z</dcterms:created>
  <dcterms:modified xsi:type="dcterms:W3CDTF">2022-03-19T02:24:00Z</dcterms:modified>
</cp:coreProperties>
</file>