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4069747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B07D1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07D17">
        <w:rPr>
          <w:rFonts w:ascii="Arial" w:hAnsi="Arial" w:cs="Arial"/>
          <w:b/>
          <w:sz w:val="24"/>
          <w:szCs w:val="24"/>
        </w:rPr>
        <w:t>0</w:t>
      </w:r>
      <w:r w:rsidR="00B07D17" w:rsidRPr="00B07D17">
        <w:rPr>
          <w:rFonts w:ascii="Arial" w:hAnsi="Arial" w:cs="Arial"/>
          <w:b/>
          <w:sz w:val="24"/>
          <w:szCs w:val="24"/>
        </w:rPr>
        <w:t>40</w:t>
      </w:r>
      <w:r w:rsidR="0049457C" w:rsidRPr="00B07D17">
        <w:rPr>
          <w:rFonts w:ascii="Arial" w:hAnsi="Arial" w:cs="Arial"/>
          <w:b/>
          <w:sz w:val="24"/>
          <w:szCs w:val="24"/>
        </w:rPr>
        <w:t>/202</w:t>
      </w:r>
      <w:r w:rsidR="00986F23" w:rsidRPr="00B07D17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D1F1324" w14:textId="77777777" w:rsidR="007A4800" w:rsidRPr="002D690E" w:rsidRDefault="007A4800" w:rsidP="007A4800">
      <w:pPr>
        <w:pStyle w:val="Prrafodelista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BE4B45A" w14:textId="77777777" w:rsidR="0001764D" w:rsidRDefault="0001764D" w:rsidP="00C643D1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Ofrece UABC capacitación virtual </w:t>
      </w:r>
    </w:p>
    <w:p w14:paraId="528B172A" w14:textId="1FE7D12A" w:rsidR="00C643D1" w:rsidRPr="00350F89" w:rsidRDefault="0001764D" w:rsidP="00C643D1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“Utilidad de la información pública”</w:t>
      </w:r>
    </w:p>
    <w:p w14:paraId="3D049993" w14:textId="77777777" w:rsidR="00C643D1" w:rsidRPr="00B07D17" w:rsidRDefault="00C643D1" w:rsidP="00C643D1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43DF50E0" w14:textId="1FE0F06E" w:rsidR="00A745F3" w:rsidRPr="000814BB" w:rsidRDefault="00FB4588" w:rsidP="000814BB">
      <w:pPr>
        <w:pStyle w:val="Prrafodelista"/>
        <w:numPr>
          <w:ilvl w:val="0"/>
          <w:numId w:val="4"/>
        </w:numPr>
        <w:shd w:val="clear" w:color="auto" w:fill="FFFFFF"/>
        <w:ind w:left="284" w:hanging="284"/>
        <w:jc w:val="both"/>
        <w:rPr>
          <w:rFonts w:ascii="Arial" w:hAnsi="Arial" w:cs="Arial"/>
          <w:sz w:val="16"/>
          <w:szCs w:val="16"/>
        </w:rPr>
      </w:pPr>
      <w:r w:rsidRPr="00FB4588">
        <w:rPr>
          <w:rFonts w:ascii="Arial" w:hAnsi="Arial" w:cs="Arial"/>
          <w:color w:val="222222"/>
          <w:sz w:val="24"/>
        </w:rPr>
        <w:t>El lunes 28 de marzo a las 11:00 horas se impartirá la capacitación “Utilidad de la información pública” a cargo de la maestra Natalia Mendoza Servín</w:t>
      </w:r>
      <w:r w:rsidR="000814BB">
        <w:rPr>
          <w:rFonts w:ascii="Arial" w:hAnsi="Arial" w:cs="Arial"/>
          <w:color w:val="222222"/>
          <w:sz w:val="24"/>
        </w:rPr>
        <w:t>.</w:t>
      </w:r>
    </w:p>
    <w:p w14:paraId="68B9182A" w14:textId="77777777" w:rsidR="000814BB" w:rsidRDefault="000814BB" w:rsidP="000814BB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</w:rPr>
      </w:pPr>
    </w:p>
    <w:p w14:paraId="37D50A52" w14:textId="54F995DD" w:rsidR="0001764D" w:rsidRDefault="00295DA5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295DA5">
        <w:rPr>
          <w:rFonts w:ascii="Arial" w:hAnsi="Arial" w:cs="Arial"/>
          <w:b/>
          <w:bCs/>
          <w:color w:val="222222"/>
          <w:sz w:val="24"/>
          <w:szCs w:val="24"/>
        </w:rPr>
        <w:t>Mexicali, B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aja California, </w:t>
      </w:r>
      <w:r w:rsidR="00B07D17" w:rsidRPr="00B07D17">
        <w:rPr>
          <w:rFonts w:ascii="Arial" w:hAnsi="Arial" w:cs="Arial"/>
          <w:b/>
          <w:bCs/>
          <w:sz w:val="24"/>
          <w:szCs w:val="24"/>
        </w:rPr>
        <w:t>viernes 25</w:t>
      </w:r>
      <w:r w:rsidRPr="00B07D1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50F89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95DA5">
        <w:rPr>
          <w:rFonts w:ascii="Arial" w:hAnsi="Arial" w:cs="Arial"/>
          <w:b/>
          <w:bCs/>
          <w:color w:val="222222"/>
          <w:sz w:val="24"/>
          <w:szCs w:val="24"/>
        </w:rPr>
        <w:t>marzo de 20</w:t>
      </w:r>
      <w:r>
        <w:rPr>
          <w:rFonts w:ascii="Arial" w:hAnsi="Arial" w:cs="Arial"/>
          <w:b/>
          <w:bCs/>
          <w:color w:val="222222"/>
          <w:sz w:val="24"/>
          <w:szCs w:val="24"/>
        </w:rPr>
        <w:t>22</w:t>
      </w:r>
      <w:r w:rsidRPr="00295DA5">
        <w:rPr>
          <w:rFonts w:ascii="Arial" w:hAnsi="Arial" w:cs="Arial"/>
          <w:b/>
          <w:bCs/>
          <w:color w:val="222222"/>
          <w:sz w:val="24"/>
          <w:szCs w:val="24"/>
        </w:rPr>
        <w:t>.-</w:t>
      </w:r>
      <w:r>
        <w:rPr>
          <w:rFonts w:ascii="Arial" w:hAnsi="Arial" w:cs="Arial"/>
          <w:color w:val="222222"/>
          <w:sz w:val="24"/>
          <w:szCs w:val="24"/>
        </w:rPr>
        <w:t> </w:t>
      </w:r>
      <w:r w:rsidR="0001764D" w:rsidRPr="0001764D">
        <w:rPr>
          <w:rFonts w:ascii="Arial" w:hAnsi="Arial" w:cs="Arial"/>
          <w:color w:val="222222"/>
          <w:spacing w:val="-4"/>
          <w:sz w:val="24"/>
        </w:rPr>
        <w:t>La Universidad Autónoma de Baja California (UABC), a través de la Unidad de </w:t>
      </w:r>
      <w:r w:rsidR="0001764D" w:rsidRPr="0001764D">
        <w:rPr>
          <w:rStyle w:val="il"/>
          <w:rFonts w:ascii="Arial" w:hAnsi="Arial" w:cs="Arial"/>
          <w:color w:val="222222"/>
          <w:spacing w:val="-4"/>
          <w:sz w:val="24"/>
        </w:rPr>
        <w:t>Transparencia</w:t>
      </w:r>
      <w:r w:rsidR="0001764D" w:rsidRPr="0001764D">
        <w:rPr>
          <w:rFonts w:ascii="Arial" w:hAnsi="Arial" w:cs="Arial"/>
          <w:color w:val="222222"/>
          <w:spacing w:val="-4"/>
          <w:sz w:val="24"/>
        </w:rPr>
        <w:t> y Acceso a la Información Pública (UTAIP), invita a la comunidad universitaria y sociedad en general a participar en el </w:t>
      </w:r>
      <w:r w:rsidR="0001764D" w:rsidRPr="0001764D">
        <w:rPr>
          <w:rFonts w:ascii="Arial" w:hAnsi="Arial" w:cs="Arial"/>
          <w:color w:val="222222"/>
          <w:sz w:val="24"/>
        </w:rPr>
        <w:t>Programa Anual de </w:t>
      </w:r>
      <w:r w:rsidR="0001764D" w:rsidRPr="0001764D">
        <w:rPr>
          <w:rStyle w:val="il"/>
          <w:rFonts w:ascii="Arial" w:hAnsi="Arial" w:cs="Arial"/>
          <w:color w:val="222222"/>
          <w:sz w:val="24"/>
        </w:rPr>
        <w:t>Capacitación</w:t>
      </w:r>
      <w:r w:rsidR="0001764D" w:rsidRPr="0001764D">
        <w:rPr>
          <w:rFonts w:ascii="Arial" w:hAnsi="Arial" w:cs="Arial"/>
          <w:color w:val="222222"/>
          <w:sz w:val="24"/>
        </w:rPr>
        <w:t> </w:t>
      </w:r>
      <w:r w:rsidR="0001764D">
        <w:rPr>
          <w:rFonts w:ascii="Arial" w:hAnsi="Arial" w:cs="Arial"/>
          <w:color w:val="222222"/>
          <w:sz w:val="24"/>
        </w:rPr>
        <w:t xml:space="preserve">2022 </w:t>
      </w:r>
      <w:r w:rsidR="0001764D" w:rsidRPr="0001764D">
        <w:rPr>
          <w:rFonts w:ascii="Arial" w:hAnsi="Arial" w:cs="Arial"/>
          <w:color w:val="222222"/>
          <w:sz w:val="24"/>
        </w:rPr>
        <w:t>en materia de </w:t>
      </w:r>
      <w:r w:rsidR="0001764D" w:rsidRPr="0001764D">
        <w:rPr>
          <w:rStyle w:val="il"/>
          <w:rFonts w:ascii="Arial" w:hAnsi="Arial" w:cs="Arial"/>
          <w:color w:val="222222"/>
          <w:sz w:val="24"/>
        </w:rPr>
        <w:t>Transparencia</w:t>
      </w:r>
      <w:r w:rsidR="0001764D" w:rsidRPr="0001764D">
        <w:rPr>
          <w:rFonts w:ascii="Arial" w:hAnsi="Arial" w:cs="Arial"/>
          <w:color w:val="222222"/>
          <w:sz w:val="24"/>
        </w:rPr>
        <w:t>, Protección</w:t>
      </w:r>
      <w:bookmarkStart w:id="0" w:name="_GoBack"/>
      <w:bookmarkEnd w:id="0"/>
      <w:r w:rsidR="0001764D" w:rsidRPr="0001764D">
        <w:rPr>
          <w:rFonts w:ascii="Arial" w:hAnsi="Arial" w:cs="Arial"/>
          <w:color w:val="222222"/>
          <w:sz w:val="24"/>
        </w:rPr>
        <w:t xml:space="preserve"> de Datos personales y Gestión Documental. </w:t>
      </w:r>
    </w:p>
    <w:p w14:paraId="67011014" w14:textId="77777777" w:rsidR="00B07D17" w:rsidRPr="0001764D" w:rsidRDefault="00B07D17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7A17910E" w14:textId="69A177FE" w:rsidR="0001764D" w:rsidRDefault="0001764D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 xml:space="preserve">El lunes 28 de marzo a las 11:00 horas se impartirá la capacitación “Utilidad de la información pública” a cargo de la maestra Natalia Mendoza Servín, comisionada ciudadana del Instituto de Transparencia, Información Pública y Protección de Datos Personales del Estado de Jalisco. </w:t>
      </w:r>
      <w:r w:rsidRPr="0001764D">
        <w:rPr>
          <w:rFonts w:ascii="Arial" w:hAnsi="Arial" w:cs="Arial"/>
          <w:color w:val="222222"/>
          <w:sz w:val="24"/>
        </w:rPr>
        <w:t>Se llevará a cabo en modalidad virtual y con acceso gratuito.</w:t>
      </w:r>
    </w:p>
    <w:p w14:paraId="37C6F711" w14:textId="77777777" w:rsidR="00B07D17" w:rsidRDefault="00B07D17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444A75B6" w14:textId="77777777" w:rsidR="0001764D" w:rsidRDefault="0001764D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01764D">
        <w:rPr>
          <w:rFonts w:ascii="Arial" w:hAnsi="Arial" w:cs="Arial"/>
          <w:color w:val="222222"/>
          <w:sz w:val="24"/>
        </w:rPr>
        <w:t>La maestra Karina Cárdenas Rodríguez, titular de la Unidad de </w:t>
      </w:r>
      <w:r w:rsidRPr="0001764D">
        <w:rPr>
          <w:rStyle w:val="il"/>
          <w:rFonts w:ascii="Arial" w:hAnsi="Arial" w:cs="Arial"/>
          <w:color w:val="222222"/>
          <w:sz w:val="24"/>
        </w:rPr>
        <w:t>Transparencia</w:t>
      </w:r>
      <w:r w:rsidRPr="0001764D">
        <w:rPr>
          <w:rFonts w:ascii="Arial" w:hAnsi="Arial" w:cs="Arial"/>
          <w:color w:val="222222"/>
          <w:sz w:val="24"/>
        </w:rPr>
        <w:t> de la UABC, explicó que este programa busca contribuir al fortalecimiento de la cultura de la </w:t>
      </w:r>
      <w:r w:rsidRPr="0001764D">
        <w:rPr>
          <w:rStyle w:val="il"/>
          <w:rFonts w:ascii="Arial" w:hAnsi="Arial" w:cs="Arial"/>
          <w:color w:val="222222"/>
          <w:sz w:val="24"/>
        </w:rPr>
        <w:t>transparencia</w:t>
      </w:r>
      <w:r w:rsidRPr="0001764D">
        <w:rPr>
          <w:rFonts w:ascii="Arial" w:hAnsi="Arial" w:cs="Arial"/>
          <w:color w:val="222222"/>
          <w:sz w:val="24"/>
        </w:rPr>
        <w:t>, rendición de cuentas, protección de datos personales y gestión documental, así como fortalecer las acciones de </w:t>
      </w:r>
      <w:r w:rsidRPr="0001764D">
        <w:rPr>
          <w:rStyle w:val="il"/>
          <w:rFonts w:ascii="Arial" w:hAnsi="Arial" w:cs="Arial"/>
          <w:color w:val="222222"/>
          <w:sz w:val="24"/>
        </w:rPr>
        <w:t>capacitación</w:t>
      </w:r>
      <w:r w:rsidRPr="0001764D">
        <w:rPr>
          <w:rFonts w:ascii="Arial" w:hAnsi="Arial" w:cs="Arial"/>
          <w:color w:val="222222"/>
          <w:sz w:val="24"/>
        </w:rPr>
        <w:t> y profesionalización en sus participantes.</w:t>
      </w:r>
    </w:p>
    <w:p w14:paraId="1527ED4A" w14:textId="77777777" w:rsidR="00B07D17" w:rsidRPr="0001764D" w:rsidRDefault="00B07D17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428B6B4F" w14:textId="2DE06B52" w:rsidR="0001764D" w:rsidRDefault="0001764D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>Otros cursos de capacitación que se ofrecerán durante el año a través del programa serán: “</w:t>
      </w:r>
      <w:r w:rsidRPr="0001764D">
        <w:rPr>
          <w:rStyle w:val="il"/>
          <w:rFonts w:ascii="Arial" w:hAnsi="Arial" w:cs="Arial"/>
          <w:color w:val="222222"/>
          <w:sz w:val="24"/>
        </w:rPr>
        <w:t>Transparencia</w:t>
      </w:r>
      <w:r w:rsidRPr="0001764D">
        <w:rPr>
          <w:rFonts w:ascii="Arial" w:hAnsi="Arial" w:cs="Arial"/>
          <w:color w:val="222222"/>
          <w:sz w:val="24"/>
        </w:rPr>
        <w:t> y los Sindicatos</w:t>
      </w:r>
      <w:r>
        <w:rPr>
          <w:rFonts w:ascii="Arial" w:hAnsi="Arial" w:cs="Arial"/>
          <w:color w:val="222222"/>
          <w:sz w:val="24"/>
        </w:rPr>
        <w:t>”</w:t>
      </w:r>
      <w:r w:rsidRPr="0001764D">
        <w:rPr>
          <w:rFonts w:ascii="Arial" w:hAnsi="Arial" w:cs="Arial"/>
          <w:color w:val="222222"/>
          <w:sz w:val="24"/>
        </w:rPr>
        <w:t xml:space="preserve">, </w:t>
      </w:r>
      <w:r>
        <w:rPr>
          <w:rFonts w:ascii="Arial" w:hAnsi="Arial" w:cs="Arial"/>
          <w:color w:val="222222"/>
          <w:sz w:val="24"/>
        </w:rPr>
        <w:t>“</w:t>
      </w:r>
      <w:r w:rsidRPr="0001764D">
        <w:rPr>
          <w:rFonts w:ascii="Arial" w:hAnsi="Arial" w:cs="Arial"/>
          <w:color w:val="222222"/>
          <w:sz w:val="24"/>
        </w:rPr>
        <w:t>Migración: Retos en la Protección de los Datos Personales</w:t>
      </w:r>
      <w:r>
        <w:rPr>
          <w:rFonts w:ascii="Arial" w:hAnsi="Arial" w:cs="Arial"/>
          <w:color w:val="222222"/>
          <w:sz w:val="24"/>
        </w:rPr>
        <w:t>” y</w:t>
      </w:r>
      <w:r w:rsidRPr="0001764D">
        <w:rPr>
          <w:rFonts w:ascii="Arial" w:hAnsi="Arial" w:cs="Arial"/>
          <w:color w:val="222222"/>
          <w:sz w:val="24"/>
        </w:rPr>
        <w:t xml:space="preserve"> </w:t>
      </w:r>
      <w:r>
        <w:rPr>
          <w:rFonts w:ascii="Arial" w:hAnsi="Arial" w:cs="Arial"/>
          <w:color w:val="222222"/>
          <w:sz w:val="24"/>
        </w:rPr>
        <w:t>“</w:t>
      </w:r>
      <w:r w:rsidRPr="0001764D">
        <w:rPr>
          <w:rFonts w:ascii="Arial" w:hAnsi="Arial" w:cs="Arial"/>
          <w:color w:val="222222"/>
          <w:sz w:val="24"/>
        </w:rPr>
        <w:t xml:space="preserve">Protección de Datos Personales y </w:t>
      </w:r>
      <w:proofErr w:type="spellStart"/>
      <w:r w:rsidRPr="0001764D">
        <w:rPr>
          <w:rFonts w:ascii="Arial" w:hAnsi="Arial" w:cs="Arial"/>
          <w:color w:val="222222"/>
          <w:sz w:val="24"/>
        </w:rPr>
        <w:t>Ciberseguridad</w:t>
      </w:r>
      <w:proofErr w:type="spellEnd"/>
      <w:r>
        <w:rPr>
          <w:rFonts w:ascii="Arial" w:hAnsi="Arial" w:cs="Arial"/>
          <w:color w:val="222222"/>
          <w:sz w:val="24"/>
        </w:rPr>
        <w:t xml:space="preserve">”. </w:t>
      </w:r>
    </w:p>
    <w:p w14:paraId="61D7215E" w14:textId="77777777" w:rsidR="00B07D17" w:rsidRDefault="00B07D17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3A76E91A" w14:textId="4322F6F9" w:rsidR="0001764D" w:rsidRDefault="0001764D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01764D">
        <w:rPr>
          <w:rFonts w:ascii="Arial" w:hAnsi="Arial" w:cs="Arial"/>
          <w:color w:val="222222"/>
          <w:sz w:val="24"/>
        </w:rPr>
        <w:t>Los interesados pueden registrarse en todos los cursos que sean de su interés, solamente deberán estar atentos a los horarios. La inscripción se puede realizar por esta liga: </w:t>
      </w:r>
      <w:hyperlink r:id="rId10" w:tgtFrame="_blank" w:history="1">
        <w:r w:rsidRPr="0001764D">
          <w:rPr>
            <w:rStyle w:val="Hipervnculo"/>
            <w:rFonts w:ascii="Arial" w:hAnsi="Arial" w:cs="Arial"/>
            <w:sz w:val="24"/>
          </w:rPr>
          <w:t>https://forms.gle/SxQ4Jq7Q1bmJub9JA</w:t>
        </w:r>
      </w:hyperlink>
      <w:r w:rsidRPr="0001764D">
        <w:rPr>
          <w:rFonts w:ascii="Arial" w:hAnsi="Arial" w:cs="Arial"/>
          <w:color w:val="222222"/>
          <w:sz w:val="24"/>
        </w:rPr>
        <w:t>. Quienes se registren y asistan, recibirán constancia de participación.</w:t>
      </w:r>
    </w:p>
    <w:p w14:paraId="078058B1" w14:textId="77777777" w:rsidR="00B07D17" w:rsidRPr="0001764D" w:rsidRDefault="00B07D17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72AA300E" w14:textId="77777777" w:rsidR="0001764D" w:rsidRDefault="0001764D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01764D">
        <w:rPr>
          <w:rFonts w:ascii="Arial" w:hAnsi="Arial" w:cs="Arial"/>
          <w:color w:val="222222"/>
          <w:sz w:val="24"/>
        </w:rPr>
        <w:t xml:space="preserve">El programa continuará impartiéndose en la modalidad virtual a través de la plataforma Zoom. Quienes no alcancen a registrarse, pero les interesa seguir la transmisión de cada curso, podrán hacerlo por medio del canal de </w:t>
      </w:r>
      <w:proofErr w:type="spellStart"/>
      <w:r w:rsidRPr="0001764D">
        <w:rPr>
          <w:rFonts w:ascii="Arial" w:hAnsi="Arial" w:cs="Arial"/>
          <w:color w:val="222222"/>
          <w:sz w:val="24"/>
        </w:rPr>
        <w:t>Youtube</w:t>
      </w:r>
      <w:proofErr w:type="spellEnd"/>
      <w:r w:rsidRPr="0001764D">
        <w:rPr>
          <w:rFonts w:ascii="Arial" w:hAnsi="Arial" w:cs="Arial"/>
          <w:color w:val="222222"/>
          <w:sz w:val="24"/>
        </w:rPr>
        <w:t> </w:t>
      </w:r>
      <w:r w:rsidRPr="0001764D">
        <w:rPr>
          <w:rStyle w:val="il"/>
          <w:rFonts w:ascii="Arial" w:hAnsi="Arial" w:cs="Arial"/>
          <w:color w:val="222222"/>
          <w:sz w:val="24"/>
        </w:rPr>
        <w:t>Transparencia</w:t>
      </w:r>
      <w:r w:rsidRPr="0001764D">
        <w:rPr>
          <w:rFonts w:ascii="Arial" w:hAnsi="Arial" w:cs="Arial"/>
          <w:color w:val="222222"/>
          <w:sz w:val="24"/>
        </w:rPr>
        <w:t> UABC.</w:t>
      </w:r>
    </w:p>
    <w:p w14:paraId="3ABD33FE" w14:textId="77777777" w:rsidR="00B07D17" w:rsidRPr="0001764D" w:rsidRDefault="00B07D17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2757504A" w14:textId="5A54BA5A" w:rsidR="0001764D" w:rsidRPr="0001764D" w:rsidRDefault="0001764D" w:rsidP="000176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01764D">
        <w:rPr>
          <w:rFonts w:ascii="Arial" w:hAnsi="Arial" w:cs="Arial"/>
          <w:color w:val="222222"/>
          <w:sz w:val="24"/>
        </w:rPr>
        <w:t>Para conocer la fecha y hora de las capacitaciones o mayor información, solicitarla a los correos electrónicos: </w:t>
      </w:r>
      <w:hyperlink r:id="rId11" w:history="1">
        <w:r w:rsidRPr="00506F53">
          <w:rPr>
            <w:rStyle w:val="Hipervnculo"/>
            <w:rFonts w:ascii="Arial" w:hAnsi="Arial" w:cs="Arial"/>
            <w:sz w:val="24"/>
          </w:rPr>
          <w:t>staip@uabc.edu.mx</w:t>
        </w:r>
      </w:hyperlink>
      <w:r w:rsidRPr="0001764D">
        <w:rPr>
          <w:rFonts w:ascii="Arial" w:hAnsi="Arial" w:cs="Arial"/>
          <w:color w:val="222222"/>
          <w:sz w:val="24"/>
        </w:rPr>
        <w:t> y </w:t>
      </w:r>
      <w:hyperlink r:id="rId12" w:tgtFrame="_blank" w:history="1">
        <w:r w:rsidRPr="0001764D">
          <w:rPr>
            <w:rStyle w:val="Hipervnculo"/>
            <w:rFonts w:ascii="Arial" w:hAnsi="Arial" w:cs="Arial"/>
            <w:sz w:val="24"/>
          </w:rPr>
          <w:t>cardenas.karina@uabc.edu.mx</w:t>
        </w:r>
      </w:hyperlink>
      <w:r w:rsidRPr="0001764D">
        <w:rPr>
          <w:rFonts w:ascii="Arial" w:hAnsi="Arial" w:cs="Arial"/>
          <w:color w:val="222222"/>
          <w:sz w:val="24"/>
        </w:rPr>
        <w:t>. También se pueden comunicar al número telefónico 686-551-8232</w:t>
      </w:r>
      <w:r>
        <w:rPr>
          <w:rFonts w:ascii="Arial" w:hAnsi="Arial" w:cs="Arial"/>
          <w:color w:val="222222"/>
          <w:sz w:val="24"/>
        </w:rPr>
        <w:t>.</w:t>
      </w:r>
    </w:p>
    <w:p w14:paraId="7CA6BADB" w14:textId="285C698C" w:rsidR="00A333F9" w:rsidRPr="00A333F9" w:rsidRDefault="00A333F9" w:rsidP="0001764D">
      <w:pPr>
        <w:shd w:val="clear" w:color="auto" w:fill="FFFFFF"/>
        <w:autoSpaceDN/>
        <w:jc w:val="both"/>
        <w:textAlignment w:val="auto"/>
        <w:rPr>
          <w:color w:val="222222"/>
          <w:sz w:val="24"/>
        </w:rPr>
      </w:pPr>
    </w:p>
    <w:p w14:paraId="0F382BC8" w14:textId="77777777" w:rsidR="007934EB" w:rsidRPr="00A333F9" w:rsidRDefault="007934EB" w:rsidP="001500B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8"/>
          <w:szCs w:val="16"/>
        </w:rPr>
      </w:pPr>
    </w:p>
    <w:sectPr w:rsidR="007934EB" w:rsidRPr="00A333F9" w:rsidSect="004371FE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8FC3F" w14:textId="77777777" w:rsidR="000D6270" w:rsidRDefault="000D6270">
      <w:r>
        <w:separator/>
      </w:r>
    </w:p>
  </w:endnote>
  <w:endnote w:type="continuationSeparator" w:id="0">
    <w:p w14:paraId="2BDDE147" w14:textId="77777777" w:rsidR="000D6270" w:rsidRDefault="000D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6681A" w14:textId="77777777" w:rsidR="000D6270" w:rsidRDefault="000D6270">
      <w:r>
        <w:rPr>
          <w:color w:val="000000"/>
        </w:rPr>
        <w:separator/>
      </w:r>
    </w:p>
  </w:footnote>
  <w:footnote w:type="continuationSeparator" w:id="0">
    <w:p w14:paraId="434CFEE9" w14:textId="77777777" w:rsidR="000D6270" w:rsidRDefault="000D6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6A6B5639"/>
    <w:multiLevelType w:val="hybridMultilevel"/>
    <w:tmpl w:val="5704CE94"/>
    <w:lvl w:ilvl="0" w:tplc="B3AC7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56256"/>
    <w:multiLevelType w:val="hybridMultilevel"/>
    <w:tmpl w:val="336E5072"/>
    <w:lvl w:ilvl="0" w:tplc="AE36E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64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4BB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270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0BB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48D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4EB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80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1B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5DA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90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0F89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E80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898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D93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071"/>
    <w:rsid w:val="00413199"/>
    <w:rsid w:val="00413343"/>
    <w:rsid w:val="004134F2"/>
    <w:rsid w:val="00413747"/>
    <w:rsid w:val="00413A28"/>
    <w:rsid w:val="00413F42"/>
    <w:rsid w:val="004141E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E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5BE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37F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1EC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84C"/>
    <w:rsid w:val="00506ABB"/>
    <w:rsid w:val="00506C04"/>
    <w:rsid w:val="00506C57"/>
    <w:rsid w:val="00507B3F"/>
    <w:rsid w:val="00510341"/>
    <w:rsid w:val="00510BBC"/>
    <w:rsid w:val="00510DA3"/>
    <w:rsid w:val="005112B9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250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5E69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65E"/>
    <w:rsid w:val="0057596D"/>
    <w:rsid w:val="00575EE9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D7E99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378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083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57B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8A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D01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34EB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AB9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8A9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0B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FFB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38F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96E"/>
    <w:rsid w:val="00990C48"/>
    <w:rsid w:val="00990CDF"/>
    <w:rsid w:val="00990FA1"/>
    <w:rsid w:val="00991046"/>
    <w:rsid w:val="00991774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4EC8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5FC5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4C4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8CE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3F9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57B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158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3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07D17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465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3D1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11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36BA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5B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6B5B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874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462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3A03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9B8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5BC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C6E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10B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7CE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B2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DF1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AA1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935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858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375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588"/>
    <w:rsid w:val="00FB4ABA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ardenas.karina@uabc.edu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ip@uabc.edu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orms.gle/SxQ4Jq7Q1bmJub9J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37ADD-1F4F-4629-9E8C-330690AF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2022-03-22T20:05:00Z</cp:lastPrinted>
  <dcterms:created xsi:type="dcterms:W3CDTF">2022-03-25T16:46:00Z</dcterms:created>
  <dcterms:modified xsi:type="dcterms:W3CDTF">2022-03-25T16:53:00Z</dcterms:modified>
</cp:coreProperties>
</file>