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22E9553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D3211D">
        <w:rPr>
          <w:rFonts w:ascii="Arial" w:hAnsi="Arial" w:cs="Arial"/>
          <w:b/>
          <w:sz w:val="24"/>
          <w:szCs w:val="24"/>
        </w:rPr>
        <w:t>4</w:t>
      </w:r>
      <w:r w:rsidR="00192C2F">
        <w:rPr>
          <w:rFonts w:ascii="Arial" w:hAnsi="Arial" w:cs="Arial"/>
          <w:b/>
          <w:sz w:val="24"/>
          <w:szCs w:val="24"/>
        </w:rPr>
        <w:t>8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4B46668" w14:textId="77777777" w:rsidR="00EB4D44" w:rsidRPr="00EB4D44" w:rsidRDefault="00EB4D44" w:rsidP="005A29D8">
      <w:pPr>
        <w:pStyle w:val="NormalWeb"/>
        <w:spacing w:before="0" w:after="0"/>
        <w:jc w:val="center"/>
        <w:rPr>
          <w:rFonts w:ascii="Arial" w:hAnsi="Arial" w:cs="Arial"/>
          <w:b/>
          <w:bCs/>
          <w:sz w:val="16"/>
          <w:szCs w:val="16"/>
          <w:lang w:val="es-MX"/>
        </w:rPr>
      </w:pPr>
    </w:p>
    <w:p w14:paraId="04717FEC" w14:textId="56DCA2D0" w:rsidR="005A29D8" w:rsidRPr="0056491B" w:rsidRDefault="0056491B" w:rsidP="005A29D8">
      <w:pPr>
        <w:pStyle w:val="NormalWeb"/>
        <w:spacing w:before="0" w:after="0"/>
        <w:jc w:val="center"/>
        <w:rPr>
          <w:rFonts w:ascii="Arial" w:hAnsi="Arial" w:cs="Arial"/>
          <w:sz w:val="16"/>
          <w:szCs w:val="16"/>
          <w:lang w:val="es-MX"/>
        </w:rPr>
      </w:pPr>
      <w:r w:rsidRPr="0056491B">
        <w:rPr>
          <w:rFonts w:ascii="Arial" w:hAnsi="Arial" w:cs="Arial"/>
          <w:b/>
          <w:bCs/>
          <w:sz w:val="36"/>
          <w:szCs w:val="36"/>
          <w:lang w:val="es-MX"/>
        </w:rPr>
        <w:t>Múltiples actividades de la FIL UABC</w:t>
      </w:r>
      <w:r w:rsidR="005A29D8" w:rsidRPr="0056491B">
        <w:rPr>
          <w:rFonts w:ascii="Arial" w:hAnsi="Arial" w:cs="Arial"/>
          <w:sz w:val="16"/>
          <w:szCs w:val="16"/>
          <w:lang w:val="es-MX"/>
        </w:rPr>
        <w:t> </w:t>
      </w:r>
    </w:p>
    <w:p w14:paraId="6A77D1FC" w14:textId="77777777" w:rsidR="00EB4D44" w:rsidRPr="0056491B" w:rsidRDefault="00EB4D44" w:rsidP="005A29D8">
      <w:pPr>
        <w:pStyle w:val="NormalWeb"/>
        <w:spacing w:before="0" w:after="0"/>
        <w:jc w:val="center"/>
        <w:rPr>
          <w:sz w:val="16"/>
          <w:szCs w:val="16"/>
          <w:lang w:val="es-MX"/>
        </w:rPr>
      </w:pPr>
    </w:p>
    <w:p w14:paraId="5045C3EE" w14:textId="50F6E5DF" w:rsidR="00062295" w:rsidRPr="0056491B" w:rsidRDefault="0056491B" w:rsidP="00062295">
      <w:pPr>
        <w:pStyle w:val="Prrafode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6491B">
        <w:rPr>
          <w:rFonts w:ascii="Arial" w:hAnsi="Arial" w:cs="Arial"/>
          <w:sz w:val="24"/>
          <w:szCs w:val="24"/>
        </w:rPr>
        <w:t xml:space="preserve">El sábado 3 de abril se presentarán los escritores Benito </w:t>
      </w:r>
      <w:proofErr w:type="spellStart"/>
      <w:r w:rsidRPr="0056491B">
        <w:rPr>
          <w:rFonts w:ascii="Arial" w:hAnsi="Arial" w:cs="Arial"/>
          <w:sz w:val="24"/>
          <w:szCs w:val="24"/>
        </w:rPr>
        <w:t>Taibo</w:t>
      </w:r>
      <w:proofErr w:type="spellEnd"/>
      <w:r w:rsidRPr="0056491B">
        <w:rPr>
          <w:rFonts w:ascii="Arial" w:hAnsi="Arial" w:cs="Arial"/>
          <w:sz w:val="24"/>
          <w:szCs w:val="24"/>
        </w:rPr>
        <w:t xml:space="preserve"> y Alex Toledo</w:t>
      </w:r>
      <w:r w:rsidR="00062295" w:rsidRPr="0056491B">
        <w:rPr>
          <w:rFonts w:ascii="Arial" w:hAnsi="Arial" w:cs="Arial"/>
          <w:sz w:val="24"/>
          <w:szCs w:val="24"/>
        </w:rPr>
        <w:t>.</w:t>
      </w:r>
    </w:p>
    <w:p w14:paraId="348A750F" w14:textId="77777777" w:rsidR="00062295" w:rsidRPr="00062295" w:rsidRDefault="00062295" w:rsidP="00062295">
      <w:pPr>
        <w:jc w:val="both"/>
        <w:rPr>
          <w:rFonts w:ascii="Arial" w:hAnsi="Arial" w:cs="Arial"/>
          <w:sz w:val="16"/>
          <w:szCs w:val="16"/>
        </w:rPr>
      </w:pPr>
      <w:r w:rsidRPr="00062295">
        <w:rPr>
          <w:rFonts w:ascii="Arial" w:hAnsi="Arial" w:cs="Arial"/>
          <w:sz w:val="16"/>
          <w:szCs w:val="16"/>
        </w:rPr>
        <w:t> </w:t>
      </w:r>
    </w:p>
    <w:p w14:paraId="2067DB8F" w14:textId="0C60AF76" w:rsidR="00714B99" w:rsidRDefault="00062295" w:rsidP="00192C2F">
      <w:pPr>
        <w:jc w:val="both"/>
        <w:rPr>
          <w:rFonts w:ascii="Arial" w:hAnsi="Arial" w:cs="Arial"/>
          <w:spacing w:val="-2"/>
          <w:sz w:val="24"/>
          <w:szCs w:val="24"/>
        </w:rPr>
      </w:pPr>
      <w:r w:rsidRPr="00062295">
        <w:rPr>
          <w:rFonts w:ascii="Arial" w:hAnsi="Arial" w:cs="Arial"/>
          <w:b/>
          <w:bCs/>
          <w:spacing w:val="-2"/>
          <w:sz w:val="24"/>
          <w:szCs w:val="24"/>
        </w:rPr>
        <w:t xml:space="preserve">Mexicali, Baja California, </w:t>
      </w:r>
      <w:r w:rsidR="00EB4D44">
        <w:rPr>
          <w:rFonts w:ascii="Arial" w:hAnsi="Arial" w:cs="Arial"/>
          <w:b/>
          <w:bCs/>
          <w:spacing w:val="-2"/>
          <w:sz w:val="24"/>
          <w:szCs w:val="24"/>
        </w:rPr>
        <w:t>viernes 1 de abril</w:t>
      </w:r>
      <w:r w:rsidRPr="00062295">
        <w:rPr>
          <w:rFonts w:ascii="Arial" w:hAnsi="Arial" w:cs="Arial"/>
          <w:b/>
          <w:bCs/>
          <w:spacing w:val="-2"/>
          <w:sz w:val="24"/>
          <w:szCs w:val="24"/>
        </w:rPr>
        <w:t xml:space="preserve"> de 2022</w:t>
      </w:r>
      <w:r w:rsidRPr="00062295">
        <w:rPr>
          <w:rFonts w:ascii="Arial" w:hAnsi="Arial" w:cs="Arial"/>
          <w:spacing w:val="-2"/>
          <w:sz w:val="24"/>
          <w:szCs w:val="24"/>
        </w:rPr>
        <w:t>.- </w:t>
      </w:r>
      <w:r w:rsidR="00192C2F">
        <w:rPr>
          <w:rFonts w:ascii="Arial" w:hAnsi="Arial" w:cs="Arial"/>
          <w:spacing w:val="-2"/>
          <w:sz w:val="24"/>
          <w:szCs w:val="24"/>
        </w:rPr>
        <w:t>En su tercer día, la XXIII Feria Internacional del Libro de la Universidad Autónoma de Baja California (FIL UABC), contin</w:t>
      </w:r>
      <w:r w:rsidR="007435ED">
        <w:rPr>
          <w:rFonts w:ascii="Arial" w:hAnsi="Arial" w:cs="Arial"/>
          <w:spacing w:val="-2"/>
          <w:sz w:val="24"/>
          <w:szCs w:val="24"/>
        </w:rPr>
        <w:t xml:space="preserve">úa con diversas presentaciones de libros, </w:t>
      </w:r>
      <w:r w:rsidR="00802EF4">
        <w:rPr>
          <w:rFonts w:ascii="Arial" w:hAnsi="Arial" w:cs="Arial"/>
          <w:spacing w:val="-2"/>
          <w:sz w:val="24"/>
          <w:szCs w:val="24"/>
        </w:rPr>
        <w:t>obras de teatro y talleres infantiles y juveniles, conciertos, así como múltiples ofertas de las casas editoriales participantes.</w:t>
      </w:r>
      <w:r w:rsidR="0056491B">
        <w:rPr>
          <w:rFonts w:ascii="Arial" w:hAnsi="Arial" w:cs="Arial"/>
          <w:spacing w:val="-2"/>
          <w:sz w:val="24"/>
          <w:szCs w:val="24"/>
        </w:rPr>
        <w:t xml:space="preserve"> El acceso es gratuito.</w:t>
      </w:r>
    </w:p>
    <w:p w14:paraId="4AF6960A" w14:textId="77777777" w:rsidR="00797631" w:rsidRPr="0056491B" w:rsidRDefault="00797631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70E6CBC8" w14:textId="15D66B25" w:rsidR="00797631" w:rsidRDefault="00797631" w:rsidP="00192C2F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Desde las 10:30 de la mañana y cada hora, se realizará una obra de teatro en el área Infantil y Juvenil, ubicada en las instalaciones del Foro Infantil frente al Teatro Universitario. Algunas de las obras serán: Daniel Pirata, Las gallinas ponedoras, El lobo que se cayó de un libro, Para esconderse de un monstruo, entre otras.</w:t>
      </w:r>
    </w:p>
    <w:p w14:paraId="5DD91CCB" w14:textId="77777777" w:rsidR="00211A6A" w:rsidRPr="0056491B" w:rsidRDefault="00211A6A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2FCD528B" w14:textId="37207281" w:rsidR="00797631" w:rsidRDefault="00211A6A" w:rsidP="00192C2F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En el Jardín frente al Teatro Universitario, a las 12:0</w:t>
      </w:r>
      <w:r w:rsidR="00DD669A">
        <w:rPr>
          <w:rFonts w:ascii="Arial" w:hAnsi="Arial" w:cs="Arial"/>
          <w:spacing w:val="-2"/>
          <w:sz w:val="24"/>
          <w:szCs w:val="24"/>
        </w:rPr>
        <w:t>0 iniciará el taller Bitácoras M</w:t>
      </w:r>
      <w:r>
        <w:rPr>
          <w:rFonts w:ascii="Arial" w:hAnsi="Arial" w:cs="Arial"/>
          <w:spacing w:val="-2"/>
          <w:sz w:val="24"/>
          <w:szCs w:val="24"/>
        </w:rPr>
        <w:t>igrantes. Historias</w:t>
      </w:r>
      <w:r w:rsidR="00DD669A">
        <w:rPr>
          <w:rFonts w:ascii="Arial" w:hAnsi="Arial" w:cs="Arial"/>
          <w:spacing w:val="-2"/>
          <w:sz w:val="24"/>
          <w:szCs w:val="24"/>
        </w:rPr>
        <w:t xml:space="preserve"> para Narrar el C</w:t>
      </w:r>
      <w:r>
        <w:rPr>
          <w:rFonts w:ascii="Arial" w:hAnsi="Arial" w:cs="Arial"/>
          <w:spacing w:val="-2"/>
          <w:sz w:val="24"/>
          <w:szCs w:val="24"/>
        </w:rPr>
        <w:t xml:space="preserve">amino; a las 13:00 </w:t>
      </w:r>
      <w:r w:rsidR="00DD669A">
        <w:rPr>
          <w:rFonts w:ascii="Arial" w:hAnsi="Arial" w:cs="Arial"/>
          <w:spacing w:val="-2"/>
          <w:sz w:val="24"/>
          <w:szCs w:val="24"/>
        </w:rPr>
        <w:t>hora se impartirá el taller El Sombrero P</w:t>
      </w:r>
      <w:r>
        <w:rPr>
          <w:rFonts w:ascii="Arial" w:hAnsi="Arial" w:cs="Arial"/>
          <w:spacing w:val="-2"/>
          <w:sz w:val="24"/>
          <w:szCs w:val="24"/>
        </w:rPr>
        <w:t>reguntón y a las 15:00 horas el taller Narrando e</w:t>
      </w:r>
      <w:r w:rsidR="00DD669A">
        <w:rPr>
          <w:rFonts w:ascii="Arial" w:hAnsi="Arial" w:cs="Arial"/>
          <w:spacing w:val="-2"/>
          <w:sz w:val="24"/>
          <w:szCs w:val="24"/>
        </w:rPr>
        <w:t>ntre P</w:t>
      </w:r>
      <w:r>
        <w:rPr>
          <w:rFonts w:ascii="Arial" w:hAnsi="Arial" w:cs="Arial"/>
          <w:spacing w:val="-2"/>
          <w:sz w:val="24"/>
          <w:szCs w:val="24"/>
        </w:rPr>
        <w:t>alabras; ambos son para niños entre 6 y 12 años de edad.</w:t>
      </w:r>
    </w:p>
    <w:p w14:paraId="03541D8B" w14:textId="77777777" w:rsidR="00802EF4" w:rsidRPr="0056491B" w:rsidRDefault="00802EF4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47AA8B7B" w14:textId="1F383207" w:rsidR="00802EF4" w:rsidRPr="00E504C3" w:rsidRDefault="00E504C3" w:rsidP="00192C2F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En el Foro de Publicaciones, ubicado dentro del recinto ferial, a las 12:00 horas se llevará a cabo la presentación del libro </w:t>
      </w:r>
      <w:r w:rsidRPr="00E504C3">
        <w:rPr>
          <w:rFonts w:ascii="Arial" w:hAnsi="Arial" w:cs="Arial"/>
          <w:i/>
          <w:spacing w:val="-2"/>
          <w:sz w:val="24"/>
          <w:szCs w:val="24"/>
        </w:rPr>
        <w:t>La tierra es redonda, como la vida no es plana</w:t>
      </w:r>
      <w:r>
        <w:rPr>
          <w:rFonts w:ascii="Arial" w:hAnsi="Arial" w:cs="Arial"/>
          <w:spacing w:val="-2"/>
          <w:sz w:val="24"/>
          <w:szCs w:val="24"/>
        </w:rPr>
        <w:t xml:space="preserve"> de la escritora Sofía Orozco;  a las 13:00 horas corresponderá a los autores Melisa Arzate Amaro y Antonio Calera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Grobet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la presentación del libro </w:t>
      </w:r>
      <w:r w:rsidRPr="00E504C3">
        <w:rPr>
          <w:rFonts w:ascii="Arial" w:hAnsi="Arial" w:cs="Arial"/>
          <w:i/>
          <w:spacing w:val="-2"/>
          <w:sz w:val="24"/>
          <w:szCs w:val="24"/>
        </w:rPr>
        <w:t>Arden</w:t>
      </w:r>
      <w:r>
        <w:rPr>
          <w:rFonts w:ascii="Arial" w:hAnsi="Arial" w:cs="Arial"/>
          <w:spacing w:val="-2"/>
          <w:sz w:val="24"/>
          <w:szCs w:val="24"/>
        </w:rPr>
        <w:t xml:space="preserve">; a las 16:00 horas, Alex Toledo hablará sobre su libro </w:t>
      </w:r>
      <w:r w:rsidRPr="00E504C3">
        <w:rPr>
          <w:rFonts w:ascii="Arial" w:hAnsi="Arial" w:cs="Arial"/>
          <w:i/>
          <w:spacing w:val="-2"/>
          <w:sz w:val="24"/>
          <w:szCs w:val="24"/>
        </w:rPr>
        <w:t>Antes de dejarte ir</w:t>
      </w:r>
      <w:r>
        <w:rPr>
          <w:rFonts w:ascii="Arial" w:hAnsi="Arial" w:cs="Arial"/>
          <w:i/>
          <w:spacing w:val="-2"/>
          <w:sz w:val="24"/>
          <w:szCs w:val="24"/>
        </w:rPr>
        <w:t xml:space="preserve">: </w:t>
      </w:r>
      <w:r>
        <w:rPr>
          <w:rFonts w:ascii="Arial" w:hAnsi="Arial" w:cs="Arial"/>
          <w:spacing w:val="-2"/>
          <w:sz w:val="24"/>
          <w:szCs w:val="24"/>
        </w:rPr>
        <w:t xml:space="preserve">a las 18:00 horas Celia del Palacio presentará el libro </w:t>
      </w:r>
      <w:r w:rsidRPr="00E504C3">
        <w:rPr>
          <w:rFonts w:ascii="Arial" w:hAnsi="Arial" w:cs="Arial"/>
          <w:i/>
          <w:spacing w:val="-2"/>
          <w:sz w:val="24"/>
          <w:szCs w:val="24"/>
        </w:rPr>
        <w:t>No me alcanzará la vida</w:t>
      </w:r>
      <w:r>
        <w:rPr>
          <w:rFonts w:ascii="Arial" w:hAnsi="Arial" w:cs="Arial"/>
          <w:spacing w:val="-2"/>
          <w:sz w:val="24"/>
          <w:szCs w:val="24"/>
        </w:rPr>
        <w:t xml:space="preserve"> y cierra presentaciones Tamara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Trottner</w:t>
      </w:r>
      <w:proofErr w:type="spellEnd"/>
      <w:r>
        <w:rPr>
          <w:rFonts w:ascii="Arial" w:hAnsi="Arial" w:cs="Arial"/>
          <w:spacing w:val="-2"/>
          <w:sz w:val="24"/>
          <w:szCs w:val="24"/>
        </w:rPr>
        <w:t xml:space="preserve"> y su obra </w:t>
      </w:r>
      <w:r w:rsidRPr="00E504C3">
        <w:rPr>
          <w:rFonts w:ascii="Arial" w:hAnsi="Arial" w:cs="Arial"/>
          <w:i/>
          <w:spacing w:val="-2"/>
          <w:sz w:val="24"/>
          <w:szCs w:val="24"/>
        </w:rPr>
        <w:t xml:space="preserve">Nadie nos vio partir </w:t>
      </w:r>
      <w:r>
        <w:rPr>
          <w:rFonts w:ascii="Arial" w:hAnsi="Arial" w:cs="Arial"/>
          <w:spacing w:val="-2"/>
          <w:sz w:val="24"/>
          <w:szCs w:val="24"/>
        </w:rPr>
        <w:t>a las 19:00 horas.</w:t>
      </w:r>
    </w:p>
    <w:p w14:paraId="7C01E6BB" w14:textId="77777777" w:rsidR="00E504C3" w:rsidRPr="0056491B" w:rsidRDefault="00E504C3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6C7F6799" w14:textId="4CAD8643" w:rsidR="00E504C3" w:rsidRPr="004C11D8" w:rsidRDefault="00EC279D" w:rsidP="00192C2F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A las 17:00 horas, pero en el Teatro Universitario, Benito </w:t>
      </w:r>
      <w:proofErr w:type="spellStart"/>
      <w:r>
        <w:rPr>
          <w:rFonts w:ascii="Arial" w:hAnsi="Arial" w:cs="Arial"/>
          <w:spacing w:val="-2"/>
          <w:sz w:val="24"/>
          <w:szCs w:val="24"/>
        </w:rPr>
        <w:t>Taibo</w:t>
      </w:r>
      <w:proofErr w:type="spellEnd"/>
      <w:r w:rsidR="00797631">
        <w:rPr>
          <w:rFonts w:ascii="Arial" w:hAnsi="Arial" w:cs="Arial"/>
          <w:spacing w:val="-2"/>
          <w:sz w:val="24"/>
          <w:szCs w:val="24"/>
        </w:rPr>
        <w:t xml:space="preserve">, reconocido escritor, periodista, promotor de la lectura, principalmente entre los jóvenes, </w:t>
      </w:r>
      <w:r>
        <w:rPr>
          <w:rFonts w:ascii="Arial" w:hAnsi="Arial" w:cs="Arial"/>
          <w:spacing w:val="-2"/>
          <w:sz w:val="24"/>
          <w:szCs w:val="24"/>
        </w:rPr>
        <w:t xml:space="preserve">presentará su </w:t>
      </w:r>
      <w:r w:rsidR="00797631">
        <w:rPr>
          <w:rFonts w:ascii="Arial" w:hAnsi="Arial" w:cs="Arial"/>
          <w:spacing w:val="-2"/>
          <w:sz w:val="24"/>
          <w:szCs w:val="24"/>
        </w:rPr>
        <w:t xml:space="preserve">obra intitulada </w:t>
      </w:r>
      <w:r w:rsidR="00797631" w:rsidRPr="004C11D8">
        <w:rPr>
          <w:rFonts w:ascii="Arial" w:hAnsi="Arial" w:cs="Arial"/>
          <w:i/>
          <w:spacing w:val="-2"/>
          <w:sz w:val="24"/>
          <w:szCs w:val="24"/>
        </w:rPr>
        <w:t>Persona normal.</w:t>
      </w:r>
      <w:r w:rsidR="004C11D8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4C11D8">
        <w:rPr>
          <w:rFonts w:ascii="Arial" w:hAnsi="Arial" w:cs="Arial"/>
          <w:spacing w:val="-2"/>
          <w:sz w:val="24"/>
          <w:szCs w:val="24"/>
        </w:rPr>
        <w:t>El cupo es limitado.</w:t>
      </w:r>
    </w:p>
    <w:p w14:paraId="2CAB13FA" w14:textId="77777777" w:rsidR="00797631" w:rsidRPr="0056491B" w:rsidRDefault="00797631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1F82714B" w14:textId="087E96D6" w:rsidR="00797631" w:rsidRPr="0056491B" w:rsidRDefault="00797631" w:rsidP="00797631">
      <w:pPr>
        <w:jc w:val="both"/>
        <w:rPr>
          <w:rFonts w:ascii="Arial" w:hAnsi="Arial" w:cs="Arial"/>
          <w:spacing w:val="-4"/>
          <w:sz w:val="24"/>
          <w:szCs w:val="24"/>
        </w:rPr>
      </w:pPr>
      <w:r w:rsidRPr="0056491B">
        <w:rPr>
          <w:rFonts w:ascii="Arial" w:hAnsi="Arial" w:cs="Arial"/>
          <w:spacing w:val="-4"/>
          <w:sz w:val="24"/>
          <w:szCs w:val="24"/>
        </w:rPr>
        <w:t xml:space="preserve">También a las 17:00 horas comienzan los conciertos en el Anfiteatro Sinfónico con las presentaciones de FRNCE, cantante que se ha abierto </w:t>
      </w:r>
      <w:r w:rsidRPr="0056491B">
        <w:rPr>
          <w:rFonts w:ascii="Arial" w:hAnsi="Arial" w:cs="Arial"/>
          <w:spacing w:val="-2"/>
          <w:sz w:val="24"/>
          <w:szCs w:val="24"/>
        </w:rPr>
        <w:t xml:space="preserve">paso dentro de la escena musical independiente y </w:t>
      </w:r>
      <w:proofErr w:type="spellStart"/>
      <w:r w:rsidRPr="0056491B">
        <w:rPr>
          <w:rFonts w:ascii="Arial" w:hAnsi="Arial" w:cs="Arial"/>
          <w:spacing w:val="-2"/>
          <w:sz w:val="24"/>
          <w:szCs w:val="24"/>
        </w:rPr>
        <w:t>Kathia</w:t>
      </w:r>
      <w:proofErr w:type="spellEnd"/>
      <w:r w:rsidRPr="0056491B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Pr="0056491B">
        <w:rPr>
          <w:rFonts w:ascii="Arial" w:hAnsi="Arial" w:cs="Arial"/>
          <w:spacing w:val="-2"/>
          <w:sz w:val="24"/>
          <w:szCs w:val="24"/>
        </w:rPr>
        <w:t>Rudametkin</w:t>
      </w:r>
      <w:proofErr w:type="spellEnd"/>
      <w:r w:rsidRPr="0056491B">
        <w:rPr>
          <w:rFonts w:ascii="Arial" w:hAnsi="Arial" w:cs="Arial"/>
          <w:spacing w:val="-2"/>
          <w:sz w:val="24"/>
          <w:szCs w:val="24"/>
        </w:rPr>
        <w:t>, egresada de la Licenciatura en Música por la UABC y artista multifacética.</w:t>
      </w:r>
      <w:r w:rsidRPr="0056491B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57B83307" w14:textId="77777777" w:rsidR="0056491B" w:rsidRPr="0056491B" w:rsidRDefault="0056491B" w:rsidP="00797631">
      <w:pPr>
        <w:jc w:val="both"/>
        <w:rPr>
          <w:rFonts w:ascii="Arial" w:hAnsi="Arial" w:cs="Arial"/>
          <w:sz w:val="16"/>
          <w:szCs w:val="16"/>
        </w:rPr>
      </w:pPr>
    </w:p>
    <w:p w14:paraId="508A6B22" w14:textId="4AE72EA0" w:rsidR="0056491B" w:rsidRDefault="0056491B" w:rsidP="0079763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las 20:00 horas se presentará La Santa Cecilia, banda mexicoamericana </w:t>
      </w:r>
      <w:r w:rsidR="004C11D8">
        <w:rPr>
          <w:rFonts w:ascii="Arial" w:hAnsi="Arial" w:cs="Arial"/>
          <w:sz w:val="24"/>
          <w:szCs w:val="24"/>
        </w:rPr>
        <w:t>radicada</w:t>
      </w:r>
      <w:r>
        <w:rPr>
          <w:rFonts w:ascii="Arial" w:hAnsi="Arial" w:cs="Arial"/>
          <w:sz w:val="24"/>
          <w:szCs w:val="24"/>
        </w:rPr>
        <w:t xml:space="preserve"> en Los Ángeles California, que interpretan una mezcla de música, incluyendo cumbia, bossa nova y boleros. El concierto se </w:t>
      </w:r>
      <w:r w:rsidR="004C11D8">
        <w:rPr>
          <w:rFonts w:ascii="Arial" w:hAnsi="Arial" w:cs="Arial"/>
          <w:sz w:val="24"/>
          <w:szCs w:val="24"/>
        </w:rPr>
        <w:t>efectuará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en la </w:t>
      </w:r>
      <w:r w:rsidR="004C11D8">
        <w:rPr>
          <w:rFonts w:ascii="Arial" w:hAnsi="Arial" w:cs="Arial"/>
          <w:sz w:val="24"/>
          <w:szCs w:val="24"/>
        </w:rPr>
        <w:t>pista de atletismo de la Unidad Deportiva “Rubén Castro Bojórquez”.</w:t>
      </w:r>
    </w:p>
    <w:p w14:paraId="4B3B2B43" w14:textId="77777777" w:rsidR="00E504C3" w:rsidRPr="0056491B" w:rsidRDefault="00E504C3" w:rsidP="00192C2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64C9F9FA" w14:textId="4014D2A6" w:rsidR="00E504C3" w:rsidRPr="00062295" w:rsidRDefault="00E504C3" w:rsidP="00E504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La XXIII FIL UABC se lleva a cabo en las instalaciones de la Vicerrectoría de la UABC, Campus Mexicali, ubicada en el bulevar Benito Juárez. </w:t>
      </w:r>
      <w:r w:rsidRPr="00062295">
        <w:rPr>
          <w:rFonts w:ascii="Arial" w:hAnsi="Arial" w:cs="Arial"/>
          <w:sz w:val="24"/>
          <w:szCs w:val="24"/>
        </w:rPr>
        <w:t xml:space="preserve">Para conocer más presentaciones del </w:t>
      </w:r>
      <w:r>
        <w:rPr>
          <w:rFonts w:ascii="Arial" w:hAnsi="Arial" w:cs="Arial"/>
          <w:sz w:val="24"/>
          <w:szCs w:val="24"/>
        </w:rPr>
        <w:t>sábado 2</w:t>
      </w:r>
      <w:r w:rsidRPr="00062295">
        <w:rPr>
          <w:rFonts w:ascii="Arial" w:hAnsi="Arial" w:cs="Arial"/>
          <w:sz w:val="24"/>
          <w:szCs w:val="24"/>
        </w:rPr>
        <w:t xml:space="preserve"> de abril, el programa completo se puede consultar en: </w:t>
      </w:r>
      <w:hyperlink r:id="rId10" w:tgtFrame="_blank" w:history="1">
        <w:r w:rsidRPr="00062295">
          <w:rPr>
            <w:rStyle w:val="Hipervnculo"/>
            <w:rFonts w:ascii="Arial" w:hAnsi="Arial" w:cs="Arial"/>
            <w:sz w:val="24"/>
            <w:szCs w:val="24"/>
          </w:rPr>
          <w:t>https://www.filuabc.mx/</w:t>
        </w:r>
      </w:hyperlink>
      <w:r w:rsidRPr="00062295">
        <w:rPr>
          <w:rFonts w:ascii="Arial" w:hAnsi="Arial" w:cs="Arial"/>
          <w:sz w:val="24"/>
          <w:szCs w:val="24"/>
        </w:rPr>
        <w:t>, así como en las redes sociales de Feria Internacional del Libro UABC y Cultura UABC. </w:t>
      </w:r>
    </w:p>
    <w:p w14:paraId="3387E2E2" w14:textId="77777777" w:rsidR="00E504C3" w:rsidRPr="00062295" w:rsidRDefault="00E504C3" w:rsidP="00E504C3">
      <w:pPr>
        <w:jc w:val="both"/>
        <w:rPr>
          <w:rFonts w:ascii="Arial" w:hAnsi="Arial" w:cs="Arial"/>
          <w:sz w:val="16"/>
          <w:szCs w:val="16"/>
        </w:rPr>
      </w:pPr>
      <w:r w:rsidRPr="00062295">
        <w:rPr>
          <w:rFonts w:ascii="Arial" w:hAnsi="Arial" w:cs="Arial"/>
          <w:color w:val="7030A0"/>
          <w:sz w:val="16"/>
          <w:szCs w:val="16"/>
        </w:rPr>
        <w:t> </w:t>
      </w:r>
    </w:p>
    <w:p w14:paraId="7F17C3A0" w14:textId="77777777" w:rsidR="00E504C3" w:rsidRPr="00062295" w:rsidRDefault="00E504C3" w:rsidP="00E504C3">
      <w:pPr>
        <w:jc w:val="both"/>
        <w:rPr>
          <w:rFonts w:ascii="Arial" w:hAnsi="Arial" w:cs="Arial"/>
          <w:sz w:val="24"/>
          <w:szCs w:val="24"/>
        </w:rPr>
      </w:pPr>
      <w:bookmarkStart w:id="1" w:name="m_-2135664910850193376_m_-46548794909970"/>
      <w:bookmarkEnd w:id="1"/>
      <w:r w:rsidRPr="00062295">
        <w:rPr>
          <w:rFonts w:ascii="Arial" w:hAnsi="Arial" w:cs="Arial"/>
          <w:sz w:val="24"/>
          <w:szCs w:val="24"/>
        </w:rPr>
        <w:t xml:space="preserve">Los accesos al recinto ferial se abrirán a partir de las 10:00 horas hasta las 21:00 horas. El horario del área Infantil y Juvenil entre semana será de 15:00 a 20:00 horas y sábado y domingo de 10:00 a 20:00 horas. Los asistentes deberán utilizar correctamente el </w:t>
      </w:r>
      <w:proofErr w:type="spellStart"/>
      <w:r w:rsidRPr="00062295">
        <w:rPr>
          <w:rFonts w:ascii="Arial" w:hAnsi="Arial" w:cs="Arial"/>
          <w:sz w:val="24"/>
          <w:szCs w:val="24"/>
        </w:rPr>
        <w:t>cubrebocas</w:t>
      </w:r>
      <w:proofErr w:type="spellEnd"/>
      <w:r w:rsidRPr="00062295">
        <w:rPr>
          <w:rFonts w:ascii="Arial" w:hAnsi="Arial" w:cs="Arial"/>
          <w:sz w:val="24"/>
          <w:szCs w:val="24"/>
        </w:rPr>
        <w:t xml:space="preserve"> y seguir los protocolos de seguridad sanitaria.</w:t>
      </w:r>
    </w:p>
    <w:p w14:paraId="49B36C60" w14:textId="5266DBB8" w:rsidR="005A29D8" w:rsidRPr="0056491B" w:rsidRDefault="00E504C3" w:rsidP="0056491B">
      <w:pPr>
        <w:spacing w:after="160" w:line="235" w:lineRule="atLeast"/>
        <w:rPr>
          <w:color w:val="FFFFFF" w:themeColor="background1"/>
        </w:rPr>
      </w:pPr>
      <w:r>
        <w:rPr>
          <w:rFonts w:ascii="Calibri" w:hAnsi="Calibri" w:cs="Courier New"/>
        </w:rPr>
        <w:t> </w:t>
      </w:r>
    </w:p>
    <w:p w14:paraId="4D1F1324" w14:textId="5A0D536A" w:rsidR="007A4800" w:rsidRPr="0056491B" w:rsidRDefault="00714B99" w:rsidP="00714B99">
      <w:pPr>
        <w:pStyle w:val="Prrafodelista"/>
        <w:autoSpaceDN/>
        <w:ind w:left="284"/>
        <w:jc w:val="right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  <w:r w:rsidRPr="0056491B">
        <w:rPr>
          <w:rFonts w:ascii="Arial" w:hAnsi="Arial" w:cs="Arial"/>
          <w:color w:val="FFFFFF" w:themeColor="background1"/>
          <w:sz w:val="16"/>
          <w:szCs w:val="16"/>
        </w:rPr>
        <w:t>Redacción: Norma Angélica Gómez Bravo</w:t>
      </w:r>
    </w:p>
    <w:sectPr w:rsidR="007A4800" w:rsidRPr="0056491B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E1F7DB" w14:textId="77777777" w:rsidR="008722E0" w:rsidRDefault="008722E0">
      <w:r>
        <w:separator/>
      </w:r>
    </w:p>
  </w:endnote>
  <w:endnote w:type="continuationSeparator" w:id="0">
    <w:p w14:paraId="08F207A6" w14:textId="77777777" w:rsidR="008722E0" w:rsidRDefault="00872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9DC60" w14:textId="77777777" w:rsidR="008722E0" w:rsidRDefault="008722E0">
      <w:r>
        <w:rPr>
          <w:color w:val="000000"/>
        </w:rPr>
        <w:separator/>
      </w:r>
    </w:p>
  </w:footnote>
  <w:footnote w:type="continuationSeparator" w:id="0">
    <w:p w14:paraId="2C743507" w14:textId="77777777" w:rsidR="008722E0" w:rsidRDefault="00872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0"/>
    <w:rsid w:val="008722ED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E15"/>
    <w:rsid w:val="00AD4E4A"/>
    <w:rsid w:val="00AD4EC8"/>
    <w:rsid w:val="00AD4F73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il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E69EE-3DC4-4E83-ABBD-0E031BF9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527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8</cp:revision>
  <cp:lastPrinted>2022-04-01T21:45:00Z</cp:lastPrinted>
  <dcterms:created xsi:type="dcterms:W3CDTF">2022-04-01T20:01:00Z</dcterms:created>
  <dcterms:modified xsi:type="dcterms:W3CDTF">2022-04-01T21:55:00Z</dcterms:modified>
</cp:coreProperties>
</file>