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9A87D4A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3B6DCE">
        <w:rPr>
          <w:rFonts w:ascii="Arial" w:hAnsi="Arial" w:cs="Arial"/>
          <w:b/>
          <w:sz w:val="24"/>
          <w:szCs w:val="24"/>
        </w:rPr>
        <w:t>5</w:t>
      </w:r>
      <w:r w:rsidR="00AC34D4">
        <w:rPr>
          <w:rFonts w:ascii="Arial" w:hAnsi="Arial" w:cs="Arial"/>
          <w:b/>
          <w:sz w:val="24"/>
          <w:szCs w:val="24"/>
        </w:rPr>
        <w:t>1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4717FEC" w14:textId="19595905" w:rsidR="005A29D8" w:rsidRPr="0056491B" w:rsidRDefault="00216290" w:rsidP="005A29D8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>Mañana ú</w:t>
      </w:r>
      <w:r w:rsidR="00AC34D4">
        <w:rPr>
          <w:rFonts w:ascii="Arial" w:hAnsi="Arial" w:cs="Arial"/>
          <w:b/>
          <w:bCs/>
          <w:sz w:val="36"/>
          <w:szCs w:val="36"/>
          <w:lang w:val="es-MX"/>
        </w:rPr>
        <w:t>ltimo día para disfrutar de la FIL UABC</w:t>
      </w:r>
    </w:p>
    <w:p w14:paraId="6A77D1FC" w14:textId="77777777" w:rsidR="00EB4D44" w:rsidRPr="006752F8" w:rsidRDefault="00EB4D44" w:rsidP="005A29D8">
      <w:pPr>
        <w:pStyle w:val="NormalWeb"/>
        <w:spacing w:before="0" w:after="0"/>
        <w:jc w:val="center"/>
        <w:rPr>
          <w:sz w:val="12"/>
          <w:szCs w:val="12"/>
          <w:lang w:val="es-MX"/>
        </w:rPr>
      </w:pPr>
      <w:bookmarkStart w:id="0" w:name="_GoBack"/>
    </w:p>
    <w:bookmarkEnd w:id="0"/>
    <w:p w14:paraId="06C05153" w14:textId="57D8EC5D" w:rsidR="00D70013" w:rsidRPr="00D70013" w:rsidRDefault="00D70013" w:rsidP="00D70013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</w:t>
      </w:r>
      <w:r w:rsidRPr="00D70013">
        <w:rPr>
          <w:rFonts w:ascii="Arial" w:hAnsi="Arial" w:cs="Arial"/>
          <w:spacing w:val="-2"/>
          <w:sz w:val="24"/>
          <w:szCs w:val="24"/>
        </w:rPr>
        <w:t xml:space="preserve"> las 19:00 horas se tendrá una lectura de poesía con Javier Sicilia en el Foro de Publicaciones.</w:t>
      </w:r>
    </w:p>
    <w:p w14:paraId="3E2B216E" w14:textId="77777777" w:rsidR="00ED5CBC" w:rsidRPr="00ED5CBC" w:rsidRDefault="00ED5CBC" w:rsidP="00192C2F">
      <w:pPr>
        <w:jc w:val="both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3AFFB191" w14:textId="510F7A9F" w:rsidR="00B42D58" w:rsidRPr="00D6769E" w:rsidRDefault="00062295" w:rsidP="00192C2F">
      <w:pPr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  <w:r w:rsidRPr="009E75B8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AC34D4">
        <w:rPr>
          <w:rFonts w:ascii="Arial" w:hAnsi="Arial" w:cs="Arial"/>
          <w:b/>
          <w:bCs/>
          <w:spacing w:val="-4"/>
          <w:sz w:val="24"/>
          <w:szCs w:val="24"/>
        </w:rPr>
        <w:t xml:space="preserve">lunes 4 </w:t>
      </w:r>
      <w:r w:rsidR="00EB4D44" w:rsidRPr="009E75B8">
        <w:rPr>
          <w:rFonts w:ascii="Arial" w:hAnsi="Arial" w:cs="Arial"/>
          <w:b/>
          <w:bCs/>
          <w:spacing w:val="-4"/>
          <w:sz w:val="24"/>
          <w:szCs w:val="24"/>
        </w:rPr>
        <w:t>de abril</w:t>
      </w:r>
      <w:r w:rsidRPr="009E75B8">
        <w:rPr>
          <w:rFonts w:ascii="Arial" w:hAnsi="Arial" w:cs="Arial"/>
          <w:b/>
          <w:bCs/>
          <w:spacing w:val="-4"/>
          <w:sz w:val="24"/>
          <w:szCs w:val="24"/>
        </w:rPr>
        <w:t xml:space="preserve"> de 2022</w:t>
      </w:r>
      <w:r w:rsidRPr="009E75B8">
        <w:rPr>
          <w:rFonts w:ascii="Arial" w:hAnsi="Arial" w:cs="Arial"/>
          <w:spacing w:val="-4"/>
          <w:sz w:val="24"/>
          <w:szCs w:val="24"/>
        </w:rPr>
        <w:t>.- </w:t>
      </w:r>
      <w:r w:rsidR="00C02DDE">
        <w:rPr>
          <w:rFonts w:ascii="Arial" w:hAnsi="Arial" w:cs="Arial"/>
          <w:spacing w:val="-4"/>
          <w:sz w:val="24"/>
          <w:szCs w:val="24"/>
        </w:rPr>
        <w:t xml:space="preserve">Mañana </w:t>
      </w:r>
      <w:r w:rsidR="00AC34D4">
        <w:rPr>
          <w:rFonts w:ascii="Arial" w:hAnsi="Arial" w:cs="Arial"/>
          <w:spacing w:val="-4"/>
          <w:sz w:val="24"/>
          <w:szCs w:val="24"/>
        </w:rPr>
        <w:t xml:space="preserve">martes 5 de abril será el sexto y </w:t>
      </w:r>
      <w:r w:rsidR="00D6769E">
        <w:rPr>
          <w:rFonts w:ascii="Arial" w:hAnsi="Arial" w:cs="Arial"/>
          <w:spacing w:val="-4"/>
          <w:sz w:val="24"/>
          <w:szCs w:val="24"/>
        </w:rPr>
        <w:t xml:space="preserve">último </w:t>
      </w:r>
      <w:r w:rsidR="006E6C5E" w:rsidRPr="00D6769E">
        <w:rPr>
          <w:rFonts w:ascii="Arial" w:hAnsi="Arial" w:cs="Arial"/>
          <w:spacing w:val="-4"/>
          <w:sz w:val="24"/>
          <w:szCs w:val="24"/>
        </w:rPr>
        <w:t xml:space="preserve">día de la </w:t>
      </w:r>
      <w:r w:rsidR="00192C2F" w:rsidRPr="00D6769E">
        <w:rPr>
          <w:rFonts w:ascii="Arial" w:hAnsi="Arial" w:cs="Arial"/>
          <w:spacing w:val="-4"/>
          <w:sz w:val="24"/>
          <w:szCs w:val="24"/>
        </w:rPr>
        <w:t>XXIII Feria Internacional del Libro de la Universidad Autónoma de Baja California (FIL UABC</w:t>
      </w:r>
      <w:r w:rsidR="00192C2F" w:rsidRPr="004A7417">
        <w:rPr>
          <w:rFonts w:ascii="Arial" w:hAnsi="Arial" w:cs="Arial"/>
          <w:spacing w:val="-4"/>
          <w:sz w:val="24"/>
          <w:szCs w:val="24"/>
        </w:rPr>
        <w:t>),</w:t>
      </w:r>
      <w:r w:rsidR="00B42D58" w:rsidRPr="004A7417">
        <w:rPr>
          <w:rFonts w:ascii="Arial" w:hAnsi="Arial" w:cs="Arial"/>
          <w:spacing w:val="-4"/>
          <w:sz w:val="24"/>
          <w:szCs w:val="24"/>
        </w:rPr>
        <w:t xml:space="preserve"> </w:t>
      </w:r>
      <w:r w:rsidR="004A7417">
        <w:rPr>
          <w:rFonts w:ascii="Arial" w:hAnsi="Arial" w:cs="Arial"/>
          <w:spacing w:val="-4"/>
          <w:sz w:val="24"/>
          <w:szCs w:val="24"/>
        </w:rPr>
        <w:t xml:space="preserve">por lo que se invita a la comunidad universitaria y bajacaliforniana a asistir a las </w:t>
      </w:r>
      <w:r w:rsidR="00B42D58" w:rsidRPr="004A7417">
        <w:rPr>
          <w:rFonts w:ascii="Arial" w:hAnsi="Arial" w:cs="Arial"/>
          <w:spacing w:val="-4"/>
          <w:sz w:val="24"/>
          <w:szCs w:val="24"/>
        </w:rPr>
        <w:t>presentaciones de libros, actividades infantil</w:t>
      </w:r>
      <w:r w:rsidR="004A7417">
        <w:rPr>
          <w:rFonts w:ascii="Arial" w:hAnsi="Arial" w:cs="Arial"/>
          <w:spacing w:val="-4"/>
          <w:sz w:val="24"/>
          <w:szCs w:val="24"/>
        </w:rPr>
        <w:t>es y</w:t>
      </w:r>
      <w:r w:rsidR="00B42D58" w:rsidRPr="004A7417">
        <w:rPr>
          <w:rFonts w:ascii="Arial" w:hAnsi="Arial" w:cs="Arial"/>
          <w:spacing w:val="-4"/>
          <w:sz w:val="24"/>
          <w:szCs w:val="24"/>
        </w:rPr>
        <w:t xml:space="preserve"> juvenil</w:t>
      </w:r>
      <w:r w:rsidR="004A7417">
        <w:rPr>
          <w:rFonts w:ascii="Arial" w:hAnsi="Arial" w:cs="Arial"/>
          <w:spacing w:val="-4"/>
          <w:sz w:val="24"/>
          <w:szCs w:val="24"/>
        </w:rPr>
        <w:t>es, así como para a</w:t>
      </w:r>
      <w:r w:rsidR="00B42D58" w:rsidRPr="004A7417">
        <w:rPr>
          <w:rFonts w:ascii="Arial" w:hAnsi="Arial" w:cs="Arial"/>
          <w:spacing w:val="-4"/>
          <w:sz w:val="24"/>
          <w:szCs w:val="24"/>
        </w:rPr>
        <w:t xml:space="preserve">dultos </w:t>
      </w:r>
      <w:r w:rsidR="004A7417">
        <w:rPr>
          <w:rFonts w:ascii="Arial" w:hAnsi="Arial" w:cs="Arial"/>
          <w:spacing w:val="-4"/>
          <w:sz w:val="24"/>
          <w:szCs w:val="24"/>
        </w:rPr>
        <w:t>de la tercera edad</w:t>
      </w:r>
      <w:r w:rsidR="00B42D58" w:rsidRPr="004A7417">
        <w:rPr>
          <w:rFonts w:ascii="Arial" w:hAnsi="Arial" w:cs="Arial"/>
          <w:spacing w:val="-4"/>
          <w:sz w:val="24"/>
          <w:szCs w:val="24"/>
        </w:rPr>
        <w:t xml:space="preserve">. </w:t>
      </w:r>
      <w:r w:rsidR="004A7417">
        <w:rPr>
          <w:rFonts w:ascii="Arial" w:hAnsi="Arial" w:cs="Arial"/>
          <w:spacing w:val="-4"/>
          <w:sz w:val="24"/>
          <w:szCs w:val="24"/>
        </w:rPr>
        <w:t xml:space="preserve">Habrá grandes promociones en </w:t>
      </w:r>
      <w:r w:rsidR="00B42D58" w:rsidRPr="004A7417">
        <w:rPr>
          <w:rFonts w:ascii="Arial" w:hAnsi="Arial" w:cs="Arial"/>
          <w:spacing w:val="-4"/>
          <w:sz w:val="24"/>
          <w:szCs w:val="24"/>
        </w:rPr>
        <w:t>la venta de publicaciones de todas las áreas del conocimiento, así como artículos didácticos y recreativos.</w:t>
      </w:r>
    </w:p>
    <w:p w14:paraId="69E3DCF9" w14:textId="65A13C5C" w:rsidR="009E75B8" w:rsidRPr="00D6769E" w:rsidRDefault="009E75B8" w:rsidP="00192C2F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70371813" w14:textId="5BD8853F" w:rsidR="008657C0" w:rsidRPr="00FA1391" w:rsidRDefault="00EC77BF" w:rsidP="00745CB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FA1391">
        <w:rPr>
          <w:rFonts w:ascii="Arial" w:hAnsi="Arial" w:cs="Arial"/>
          <w:spacing w:val="-2"/>
          <w:sz w:val="24"/>
          <w:szCs w:val="24"/>
        </w:rPr>
        <w:t xml:space="preserve">Respecto a las presentaciones virtuales de libros, a través de Facebook </w:t>
      </w:r>
      <w:proofErr w:type="spellStart"/>
      <w:r w:rsidRPr="00FA1391">
        <w:rPr>
          <w:rFonts w:ascii="Arial" w:hAnsi="Arial" w:cs="Arial"/>
          <w:spacing w:val="-2"/>
          <w:sz w:val="24"/>
          <w:szCs w:val="24"/>
        </w:rPr>
        <w:t>filuabcmxl</w:t>
      </w:r>
      <w:proofErr w:type="spellEnd"/>
      <w:r w:rsidRPr="00FA1391">
        <w:rPr>
          <w:rFonts w:ascii="Arial" w:hAnsi="Arial" w:cs="Arial"/>
          <w:spacing w:val="-2"/>
          <w:sz w:val="24"/>
          <w:szCs w:val="24"/>
        </w:rPr>
        <w:t xml:space="preserve"> iniciará a las 11:00 </w:t>
      </w:r>
      <w:r w:rsidR="008657C0" w:rsidRPr="00FA1391">
        <w:rPr>
          <w:rFonts w:ascii="Arial" w:hAnsi="Arial" w:cs="Arial"/>
          <w:spacing w:val="-2"/>
          <w:sz w:val="24"/>
          <w:szCs w:val="24"/>
        </w:rPr>
        <w:t xml:space="preserve">el programa con el libro </w:t>
      </w:r>
      <w:r w:rsidRPr="00FA1391">
        <w:rPr>
          <w:rFonts w:ascii="Arial" w:hAnsi="Arial" w:cs="Arial"/>
          <w:i/>
          <w:spacing w:val="-2"/>
          <w:sz w:val="24"/>
          <w:szCs w:val="24"/>
        </w:rPr>
        <w:t>Introducción al estudio del derecho societario</w:t>
      </w:r>
      <w:r w:rsidR="00B42D58" w:rsidRPr="00FA1391">
        <w:rPr>
          <w:rFonts w:ascii="Arial" w:hAnsi="Arial" w:cs="Arial"/>
          <w:i/>
          <w:spacing w:val="-2"/>
          <w:sz w:val="24"/>
          <w:szCs w:val="24"/>
        </w:rPr>
        <w:t>,</w:t>
      </w:r>
      <w:r w:rsidR="00B42D58" w:rsidRPr="00FA1391">
        <w:rPr>
          <w:rFonts w:ascii="Arial" w:hAnsi="Arial" w:cs="Arial"/>
          <w:spacing w:val="-2"/>
          <w:sz w:val="24"/>
          <w:szCs w:val="24"/>
        </w:rPr>
        <w:t xml:space="preserve"> del autor </w:t>
      </w:r>
      <w:r w:rsidRPr="00FA1391">
        <w:rPr>
          <w:rFonts w:ascii="Arial" w:hAnsi="Arial" w:cs="Arial"/>
          <w:spacing w:val="-2"/>
          <w:sz w:val="24"/>
          <w:szCs w:val="24"/>
        </w:rPr>
        <w:t>Noé López Zúñiga</w:t>
      </w:r>
      <w:r w:rsidR="008657C0" w:rsidRPr="00FA1391">
        <w:rPr>
          <w:rFonts w:ascii="Arial" w:hAnsi="Arial" w:cs="Arial"/>
          <w:spacing w:val="-2"/>
          <w:sz w:val="24"/>
          <w:szCs w:val="24"/>
        </w:rPr>
        <w:t xml:space="preserve">; a las 13:00 horas le tocará turno a </w:t>
      </w:r>
      <w:proofErr w:type="spellStart"/>
      <w:r w:rsidR="008657C0" w:rsidRPr="00FA1391">
        <w:rPr>
          <w:rFonts w:ascii="Arial" w:hAnsi="Arial" w:cs="Arial"/>
          <w:i/>
          <w:spacing w:val="-2"/>
          <w:sz w:val="24"/>
          <w:szCs w:val="24"/>
        </w:rPr>
        <w:t>Mixed</w:t>
      </w:r>
      <w:proofErr w:type="spellEnd"/>
      <w:r w:rsidR="008657C0" w:rsidRPr="00FA1391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="008657C0" w:rsidRPr="00FA1391">
        <w:rPr>
          <w:rFonts w:ascii="Arial" w:hAnsi="Arial" w:cs="Arial"/>
          <w:i/>
          <w:spacing w:val="-2"/>
          <w:sz w:val="24"/>
          <w:szCs w:val="24"/>
        </w:rPr>
        <w:t>feelings</w:t>
      </w:r>
      <w:proofErr w:type="spellEnd"/>
      <w:r w:rsidR="008657C0" w:rsidRPr="00FA1391">
        <w:rPr>
          <w:rFonts w:ascii="Arial" w:hAnsi="Arial" w:cs="Arial"/>
          <w:i/>
          <w:spacing w:val="-2"/>
          <w:sz w:val="24"/>
          <w:szCs w:val="24"/>
        </w:rPr>
        <w:t xml:space="preserve"> en Tijuana. Bilingüismo, sentimientos y consumo fronterizo</w:t>
      </w:r>
      <w:r w:rsidR="008657C0" w:rsidRPr="00FA1391">
        <w:rPr>
          <w:rFonts w:ascii="Arial" w:hAnsi="Arial" w:cs="Arial"/>
          <w:spacing w:val="-2"/>
          <w:sz w:val="24"/>
          <w:szCs w:val="24"/>
        </w:rPr>
        <w:t xml:space="preserve"> de Liliana Lanz, y a las 17:00 horas se abordará el libro </w:t>
      </w:r>
      <w:r w:rsidR="008657C0" w:rsidRPr="00FA1391">
        <w:rPr>
          <w:rFonts w:ascii="Arial" w:hAnsi="Arial" w:cs="Arial"/>
          <w:i/>
          <w:spacing w:val="-2"/>
          <w:sz w:val="24"/>
          <w:szCs w:val="24"/>
        </w:rPr>
        <w:t xml:space="preserve">Los salvajes de la bandera roja. La revolución </w:t>
      </w:r>
      <w:proofErr w:type="spellStart"/>
      <w:r w:rsidR="008657C0" w:rsidRPr="00FA1391">
        <w:rPr>
          <w:rFonts w:ascii="Arial" w:hAnsi="Arial" w:cs="Arial"/>
          <w:i/>
          <w:spacing w:val="-2"/>
          <w:sz w:val="24"/>
          <w:szCs w:val="24"/>
        </w:rPr>
        <w:t>floresmagonista</w:t>
      </w:r>
      <w:proofErr w:type="spellEnd"/>
      <w:r w:rsidR="008657C0" w:rsidRPr="00FA1391">
        <w:rPr>
          <w:rFonts w:ascii="Arial" w:hAnsi="Arial" w:cs="Arial"/>
          <w:i/>
          <w:spacing w:val="-2"/>
          <w:sz w:val="24"/>
          <w:szCs w:val="24"/>
        </w:rPr>
        <w:t xml:space="preserve"> de 1911 en Baja California y sus consecuencias</w:t>
      </w:r>
      <w:r w:rsidR="008657C0" w:rsidRPr="00FA1391">
        <w:rPr>
          <w:rFonts w:ascii="Arial" w:hAnsi="Arial" w:cs="Arial"/>
          <w:spacing w:val="-2"/>
          <w:sz w:val="24"/>
          <w:szCs w:val="24"/>
        </w:rPr>
        <w:t>, de Gabriel Trujillo.</w:t>
      </w:r>
    </w:p>
    <w:p w14:paraId="75A73CBB" w14:textId="77777777" w:rsidR="008657C0" w:rsidRPr="00FA1391" w:rsidRDefault="008657C0" w:rsidP="00745CB8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556917BD" w14:textId="7E7E8DAD" w:rsidR="003838B6" w:rsidRPr="00ED5CBC" w:rsidRDefault="00FA1391" w:rsidP="00745CB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ED5CBC">
        <w:rPr>
          <w:rFonts w:ascii="Arial" w:hAnsi="Arial" w:cs="Arial"/>
          <w:spacing w:val="-2"/>
          <w:sz w:val="24"/>
          <w:szCs w:val="24"/>
        </w:rPr>
        <w:t>En el Foro de Publicaciones, ubicado dentro del recinto ferial, se realizarán l</w:t>
      </w:r>
      <w:r w:rsidR="008657C0" w:rsidRPr="00ED5CBC">
        <w:rPr>
          <w:rFonts w:ascii="Arial" w:hAnsi="Arial" w:cs="Arial"/>
          <w:spacing w:val="-2"/>
          <w:sz w:val="24"/>
          <w:szCs w:val="24"/>
        </w:rPr>
        <w:t xml:space="preserve">as presentaciones presenciales </w:t>
      </w:r>
      <w:r w:rsidRPr="00ED5CBC">
        <w:rPr>
          <w:rFonts w:ascii="Arial" w:hAnsi="Arial" w:cs="Arial"/>
          <w:spacing w:val="-2"/>
          <w:sz w:val="24"/>
          <w:szCs w:val="24"/>
        </w:rPr>
        <w:t>las cuales</w:t>
      </w:r>
      <w:r w:rsidR="008657C0" w:rsidRPr="00ED5CBC">
        <w:rPr>
          <w:rFonts w:ascii="Arial" w:hAnsi="Arial" w:cs="Arial"/>
          <w:spacing w:val="-2"/>
          <w:sz w:val="24"/>
          <w:szCs w:val="24"/>
        </w:rPr>
        <w:t xml:space="preserve"> iniciarán a las 11:00 con </w:t>
      </w:r>
      <w:r w:rsidR="008657C0" w:rsidRPr="00ED5CBC">
        <w:rPr>
          <w:rFonts w:ascii="Arial" w:hAnsi="Arial" w:cs="Arial"/>
          <w:i/>
          <w:spacing w:val="-2"/>
          <w:sz w:val="24"/>
          <w:szCs w:val="24"/>
        </w:rPr>
        <w:t>Hablemos de ópera</w:t>
      </w:r>
      <w:r w:rsidR="008657C0" w:rsidRPr="00ED5CBC">
        <w:rPr>
          <w:rFonts w:ascii="Arial" w:hAnsi="Arial" w:cs="Arial"/>
          <w:spacing w:val="-2"/>
          <w:sz w:val="24"/>
          <w:szCs w:val="24"/>
        </w:rPr>
        <w:t xml:space="preserve"> de Gerardo </w:t>
      </w:r>
      <w:proofErr w:type="spellStart"/>
      <w:r w:rsidR="008657C0" w:rsidRPr="00ED5CBC">
        <w:rPr>
          <w:rFonts w:ascii="Arial" w:hAnsi="Arial" w:cs="Arial"/>
          <w:spacing w:val="-2"/>
          <w:sz w:val="24"/>
          <w:szCs w:val="24"/>
        </w:rPr>
        <w:t>Kleinburg</w:t>
      </w:r>
      <w:proofErr w:type="spellEnd"/>
      <w:r w:rsidR="008657C0" w:rsidRPr="00ED5CBC">
        <w:rPr>
          <w:rFonts w:ascii="Arial" w:hAnsi="Arial" w:cs="Arial"/>
          <w:spacing w:val="-2"/>
          <w:sz w:val="24"/>
          <w:szCs w:val="24"/>
        </w:rPr>
        <w:t>;</w:t>
      </w:r>
      <w:r w:rsidRPr="00ED5CBC">
        <w:rPr>
          <w:rFonts w:ascii="Arial" w:hAnsi="Arial" w:cs="Arial"/>
          <w:spacing w:val="-2"/>
          <w:sz w:val="24"/>
          <w:szCs w:val="24"/>
        </w:rPr>
        <w:t xml:space="preserve"> a las 12:00 horas continuará con </w:t>
      </w:r>
      <w:r w:rsidRPr="00ED5CBC">
        <w:rPr>
          <w:rFonts w:ascii="Arial" w:hAnsi="Arial" w:cs="Arial"/>
          <w:i/>
          <w:spacing w:val="-2"/>
          <w:sz w:val="24"/>
          <w:szCs w:val="24"/>
        </w:rPr>
        <w:t>El posicionamiento de marca en alimentos industrializados desde su eslogan publicitario</w:t>
      </w:r>
      <w:r w:rsidRPr="00ED5CBC">
        <w:rPr>
          <w:rFonts w:ascii="Arial" w:hAnsi="Arial" w:cs="Arial"/>
          <w:spacing w:val="-2"/>
          <w:sz w:val="24"/>
          <w:szCs w:val="24"/>
        </w:rPr>
        <w:t xml:space="preserve"> de César Daniel Ortega.</w:t>
      </w:r>
      <w:r w:rsidR="00B61DE5" w:rsidRPr="00ED5CBC">
        <w:rPr>
          <w:rFonts w:ascii="Arial" w:hAnsi="Arial" w:cs="Arial"/>
          <w:spacing w:val="-2"/>
          <w:sz w:val="24"/>
          <w:szCs w:val="24"/>
        </w:rPr>
        <w:t xml:space="preserve"> Posteriormente, a las 16:00 horas se presentará </w:t>
      </w:r>
      <w:r w:rsidR="00C77E10" w:rsidRPr="00ED5CBC">
        <w:rPr>
          <w:rFonts w:ascii="Arial" w:hAnsi="Arial" w:cs="Arial"/>
          <w:spacing w:val="-2"/>
          <w:sz w:val="24"/>
          <w:szCs w:val="24"/>
        </w:rPr>
        <w:t xml:space="preserve">la publicación de </w:t>
      </w:r>
      <w:r w:rsidR="00C77E10" w:rsidRPr="00ED5CBC">
        <w:rPr>
          <w:rFonts w:ascii="Arial" w:hAnsi="Arial" w:cs="Arial"/>
          <w:i/>
          <w:spacing w:val="-2"/>
          <w:sz w:val="24"/>
          <w:szCs w:val="24"/>
        </w:rPr>
        <w:t xml:space="preserve">Las apropiaciones de los repertorios guineanos en Tijuana y Guadalajara. Experiencia musical y performance cultural </w:t>
      </w:r>
      <w:proofErr w:type="spellStart"/>
      <w:r w:rsidR="00C77E10" w:rsidRPr="00ED5CBC">
        <w:rPr>
          <w:rFonts w:ascii="Arial" w:hAnsi="Arial" w:cs="Arial"/>
          <w:i/>
          <w:spacing w:val="-2"/>
          <w:sz w:val="24"/>
          <w:szCs w:val="24"/>
        </w:rPr>
        <w:t>circunatlántico</w:t>
      </w:r>
      <w:proofErr w:type="spellEnd"/>
      <w:r w:rsidR="00C77E10" w:rsidRPr="00ED5CBC">
        <w:rPr>
          <w:rFonts w:ascii="Arial" w:hAnsi="Arial" w:cs="Arial"/>
          <w:spacing w:val="-2"/>
          <w:sz w:val="24"/>
          <w:szCs w:val="24"/>
        </w:rPr>
        <w:t xml:space="preserve"> de </w:t>
      </w:r>
      <w:proofErr w:type="spellStart"/>
      <w:r w:rsidR="00552883" w:rsidRPr="00ED5CBC">
        <w:rPr>
          <w:rFonts w:ascii="Arial" w:hAnsi="Arial" w:cs="Arial"/>
          <w:spacing w:val="-2"/>
          <w:sz w:val="24"/>
          <w:szCs w:val="24"/>
        </w:rPr>
        <w:t>Igael</w:t>
      </w:r>
      <w:proofErr w:type="spellEnd"/>
      <w:r w:rsidR="00552883" w:rsidRPr="00ED5CBC">
        <w:rPr>
          <w:rFonts w:ascii="Arial" w:hAnsi="Arial" w:cs="Arial"/>
          <w:spacing w:val="-2"/>
          <w:sz w:val="24"/>
          <w:szCs w:val="24"/>
        </w:rPr>
        <w:t xml:space="preserve"> González, y a las 18:00 cierra </w:t>
      </w:r>
      <w:r w:rsidR="00552883" w:rsidRPr="00ED5CBC">
        <w:rPr>
          <w:rFonts w:ascii="Arial" w:hAnsi="Arial" w:cs="Arial"/>
          <w:i/>
          <w:spacing w:val="-2"/>
          <w:sz w:val="24"/>
          <w:szCs w:val="24"/>
        </w:rPr>
        <w:t>Salvajes</w:t>
      </w:r>
      <w:r w:rsidR="00552883" w:rsidRPr="00ED5CBC">
        <w:rPr>
          <w:rFonts w:ascii="Arial" w:hAnsi="Arial" w:cs="Arial"/>
          <w:spacing w:val="-2"/>
          <w:sz w:val="24"/>
          <w:szCs w:val="24"/>
        </w:rPr>
        <w:t xml:space="preserve"> de Antonio Ramos.</w:t>
      </w:r>
    </w:p>
    <w:p w14:paraId="08C4210A" w14:textId="77777777" w:rsidR="00D235DC" w:rsidRPr="00D235DC" w:rsidRDefault="00D235DC" w:rsidP="00745CB8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0F1B4761" w14:textId="769B579A" w:rsidR="00ED5CBC" w:rsidRDefault="00D235DC" w:rsidP="003E332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D235DC">
        <w:rPr>
          <w:rFonts w:ascii="Arial" w:hAnsi="Arial" w:cs="Arial"/>
          <w:spacing w:val="-2"/>
          <w:sz w:val="24"/>
          <w:szCs w:val="24"/>
        </w:rPr>
        <w:t xml:space="preserve">Las actividades en el </w:t>
      </w:r>
      <w:r w:rsidR="00745CB8" w:rsidRPr="00D235DC">
        <w:rPr>
          <w:rFonts w:ascii="Arial" w:hAnsi="Arial" w:cs="Arial"/>
          <w:spacing w:val="-2"/>
          <w:sz w:val="24"/>
          <w:szCs w:val="24"/>
        </w:rPr>
        <w:t xml:space="preserve">Foro Infantil y Juvenil </w:t>
      </w:r>
      <w:r w:rsidR="00F609D6" w:rsidRPr="00D235DC">
        <w:rPr>
          <w:rFonts w:ascii="Arial" w:hAnsi="Arial" w:cs="Arial"/>
          <w:spacing w:val="-2"/>
          <w:sz w:val="24"/>
          <w:szCs w:val="24"/>
        </w:rPr>
        <w:t xml:space="preserve">iniciarán a las 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15:00 horas y culminarán a las 20:00 horas. </w:t>
      </w:r>
      <w:r w:rsidR="00ED5CBC">
        <w:rPr>
          <w:rFonts w:ascii="Arial" w:hAnsi="Arial" w:cs="Arial"/>
          <w:spacing w:val="-2"/>
          <w:sz w:val="24"/>
          <w:szCs w:val="24"/>
        </w:rPr>
        <w:t>También a las 15:00 horas se tendrá la actividad Abuelos cuenta cuentos en el Jardín frente al Teatro Universitario y a las 19:00 horas se tendrá una lectura de poesía con Javier Sicilia en el Foro de Publicaciones.</w:t>
      </w:r>
    </w:p>
    <w:p w14:paraId="793AB898" w14:textId="77777777" w:rsidR="00ED5CBC" w:rsidRPr="00ED5CBC" w:rsidRDefault="00ED5CBC" w:rsidP="003E3328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508A6B22" w14:textId="248E114F" w:rsidR="0056491B" w:rsidRPr="00872497" w:rsidRDefault="00D235DC" w:rsidP="003E3328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235DC">
        <w:rPr>
          <w:rFonts w:ascii="Arial" w:hAnsi="Arial" w:cs="Arial"/>
          <w:spacing w:val="-4"/>
          <w:sz w:val="24"/>
          <w:szCs w:val="24"/>
        </w:rPr>
        <w:t xml:space="preserve">El Anfiteatro Sinfónico iniciará a las </w:t>
      </w:r>
      <w:r w:rsidR="00B80135" w:rsidRPr="00D235DC">
        <w:rPr>
          <w:rFonts w:ascii="Arial" w:hAnsi="Arial" w:cs="Arial"/>
          <w:spacing w:val="-4"/>
          <w:sz w:val="24"/>
          <w:szCs w:val="24"/>
        </w:rPr>
        <w:t>17</w:t>
      </w:r>
      <w:r w:rsidR="00797631" w:rsidRPr="00D235DC">
        <w:rPr>
          <w:rFonts w:ascii="Arial" w:hAnsi="Arial" w:cs="Arial"/>
          <w:spacing w:val="-4"/>
          <w:sz w:val="24"/>
          <w:szCs w:val="24"/>
        </w:rPr>
        <w:t xml:space="preserve">:00 horas </w:t>
      </w:r>
      <w:r w:rsidRPr="00D235DC">
        <w:rPr>
          <w:rFonts w:ascii="Arial" w:hAnsi="Arial" w:cs="Arial"/>
          <w:spacing w:val="-4"/>
          <w:sz w:val="24"/>
          <w:szCs w:val="24"/>
        </w:rPr>
        <w:t xml:space="preserve">con la música de </w:t>
      </w:r>
      <w:r w:rsidR="00AC34D4">
        <w:rPr>
          <w:rFonts w:ascii="Arial" w:hAnsi="Arial" w:cs="Arial"/>
          <w:spacing w:val="-4"/>
          <w:sz w:val="24"/>
          <w:szCs w:val="24"/>
        </w:rPr>
        <w:t xml:space="preserve">Hablemos de Ópera y Ópera de Tijuana, los cuales se presentarán en el </w:t>
      </w:r>
      <w:r w:rsidR="00B80135" w:rsidRPr="00872497">
        <w:rPr>
          <w:rFonts w:ascii="Arial" w:hAnsi="Arial" w:cs="Arial"/>
          <w:spacing w:val="-4"/>
          <w:sz w:val="24"/>
          <w:szCs w:val="24"/>
        </w:rPr>
        <w:t>anfiteatro del Centro Comunitario Estudiantil.</w:t>
      </w:r>
      <w:r w:rsidR="00C81DE8" w:rsidRPr="00872497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AC34D4">
        <w:rPr>
          <w:rFonts w:ascii="Arial" w:hAnsi="Arial" w:cs="Arial"/>
          <w:spacing w:val="-4"/>
          <w:sz w:val="24"/>
          <w:szCs w:val="24"/>
        </w:rPr>
        <w:t>Esteman</w:t>
      </w:r>
      <w:proofErr w:type="spellEnd"/>
      <w:r w:rsidR="00AC34D4">
        <w:rPr>
          <w:rFonts w:ascii="Arial" w:hAnsi="Arial" w:cs="Arial"/>
          <w:spacing w:val="-4"/>
          <w:sz w:val="24"/>
          <w:szCs w:val="24"/>
        </w:rPr>
        <w:t xml:space="preserve">, cantante colombiano cuya música se caracteriza por los matices </w:t>
      </w:r>
      <w:r w:rsidR="00D6769E">
        <w:rPr>
          <w:rFonts w:ascii="Arial" w:hAnsi="Arial" w:cs="Arial"/>
          <w:spacing w:val="-4"/>
          <w:sz w:val="24"/>
          <w:szCs w:val="24"/>
        </w:rPr>
        <w:t xml:space="preserve">de psicodelia veraniega e </w:t>
      </w:r>
      <w:proofErr w:type="spellStart"/>
      <w:r w:rsidR="00D6769E">
        <w:rPr>
          <w:rFonts w:ascii="Arial" w:hAnsi="Arial" w:cs="Arial"/>
          <w:spacing w:val="-4"/>
          <w:sz w:val="24"/>
          <w:szCs w:val="24"/>
        </w:rPr>
        <w:t>indie</w:t>
      </w:r>
      <w:proofErr w:type="spellEnd"/>
      <w:r w:rsidR="00D6769E">
        <w:rPr>
          <w:rFonts w:ascii="Arial" w:hAnsi="Arial" w:cs="Arial"/>
          <w:spacing w:val="-4"/>
          <w:sz w:val="24"/>
          <w:szCs w:val="24"/>
        </w:rPr>
        <w:t xml:space="preserve"> pop, será quien cerrará los Conciertos de la FIL en punto de las </w:t>
      </w:r>
      <w:r w:rsidR="0056491B" w:rsidRPr="00872497">
        <w:rPr>
          <w:rFonts w:ascii="Arial" w:hAnsi="Arial" w:cs="Arial"/>
          <w:spacing w:val="-4"/>
          <w:sz w:val="24"/>
          <w:szCs w:val="24"/>
        </w:rPr>
        <w:t xml:space="preserve">20:00 horas en la </w:t>
      </w:r>
      <w:r w:rsidR="004C11D8" w:rsidRPr="00872497">
        <w:rPr>
          <w:rFonts w:ascii="Arial" w:hAnsi="Arial" w:cs="Arial"/>
          <w:spacing w:val="-4"/>
          <w:sz w:val="24"/>
          <w:szCs w:val="24"/>
        </w:rPr>
        <w:t>pista de atletismo de la Unidad Deportiva “Rubén Castro Bojórquez”.</w:t>
      </w:r>
    </w:p>
    <w:p w14:paraId="1C03FAF6" w14:textId="5FBF5EA5" w:rsidR="00C81DE8" w:rsidRPr="00C81DE8" w:rsidRDefault="00C81DE8" w:rsidP="003E3328">
      <w:pPr>
        <w:jc w:val="both"/>
        <w:rPr>
          <w:rFonts w:ascii="Arial" w:hAnsi="Arial" w:cs="Arial"/>
          <w:sz w:val="16"/>
          <w:szCs w:val="16"/>
        </w:rPr>
      </w:pPr>
    </w:p>
    <w:p w14:paraId="4B9ED162" w14:textId="4E9346AF" w:rsidR="00C81DE8" w:rsidRPr="003E3328" w:rsidRDefault="00C81DE8" w:rsidP="003E33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también se cuenta con las exposiciones “Radiografías. Nuevas Escrituras de la Fonética del Cuerpo”, en el Jardín de la Vicerrectoría y “De Doré a Sebastián y de Rivera a Brito”, en la Sala de Arte “Rubén García Benavides”, ubicada dentro del Centro Comunitario Estudiantil. </w:t>
      </w:r>
      <w:r w:rsidR="00D6769E">
        <w:rPr>
          <w:rFonts w:ascii="Arial" w:hAnsi="Arial" w:cs="Arial"/>
          <w:sz w:val="24"/>
          <w:szCs w:val="24"/>
        </w:rPr>
        <w:t xml:space="preserve">Esta última </w:t>
      </w:r>
      <w:r w:rsidR="00D6769E" w:rsidRPr="00062295">
        <w:rPr>
          <w:rFonts w:ascii="Arial" w:hAnsi="Arial" w:cs="Arial"/>
          <w:sz w:val="24"/>
          <w:szCs w:val="24"/>
        </w:rPr>
        <w:t xml:space="preserve">cuenta con obras de grandes artistas como Dalí, Doré, Picasso, Leonora </w:t>
      </w:r>
      <w:proofErr w:type="spellStart"/>
      <w:r w:rsidR="00D6769E" w:rsidRPr="00062295">
        <w:rPr>
          <w:rFonts w:ascii="Arial" w:hAnsi="Arial" w:cs="Arial"/>
          <w:sz w:val="24"/>
          <w:szCs w:val="24"/>
        </w:rPr>
        <w:t>Carrigton</w:t>
      </w:r>
      <w:proofErr w:type="spellEnd"/>
      <w:r w:rsidR="00D6769E" w:rsidRPr="00062295">
        <w:rPr>
          <w:rFonts w:ascii="Arial" w:hAnsi="Arial" w:cs="Arial"/>
          <w:sz w:val="24"/>
          <w:szCs w:val="24"/>
        </w:rPr>
        <w:t>, Martha Chapa, Botero, Diego Rivera, José Luis Cuevas, entre otros</w:t>
      </w:r>
      <w:r w:rsidR="00D70013">
        <w:rPr>
          <w:rFonts w:ascii="Arial" w:hAnsi="Arial" w:cs="Arial"/>
          <w:sz w:val="24"/>
          <w:szCs w:val="24"/>
        </w:rPr>
        <w:t>.</w:t>
      </w:r>
    </w:p>
    <w:p w14:paraId="4B3B2B43" w14:textId="77777777" w:rsidR="00E504C3" w:rsidRPr="0056491B" w:rsidRDefault="00E504C3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7343FEF0" w14:textId="67D0A2DD" w:rsidR="00AC34D4" w:rsidRPr="0058687C" w:rsidRDefault="00E504C3" w:rsidP="009F20AE">
      <w:pPr>
        <w:jc w:val="both"/>
        <w:rPr>
          <w:rFonts w:ascii="Arial" w:hAnsi="Arial" w:cs="Arial"/>
          <w:spacing w:val="-4"/>
          <w:sz w:val="24"/>
          <w:szCs w:val="24"/>
        </w:rPr>
      </w:pPr>
      <w:r w:rsidRPr="0058687C">
        <w:rPr>
          <w:rFonts w:ascii="Arial" w:hAnsi="Arial" w:cs="Arial"/>
          <w:spacing w:val="-4"/>
          <w:sz w:val="24"/>
          <w:szCs w:val="24"/>
        </w:rPr>
        <w:t xml:space="preserve">La XXIII FIL UABC se lleva a cabo en las instalaciones de la Vicerrectoría de la UABC, Campus Mexicali, ubicada en el bulevar Benito Juárez. </w:t>
      </w:r>
      <w:r w:rsidR="0058687C" w:rsidRPr="0058687C">
        <w:rPr>
          <w:rFonts w:ascii="Arial" w:hAnsi="Arial" w:cs="Arial"/>
          <w:spacing w:val="-4"/>
          <w:sz w:val="24"/>
          <w:szCs w:val="24"/>
        </w:rPr>
        <w:t>E</w:t>
      </w:r>
      <w:r w:rsidRPr="0058687C">
        <w:rPr>
          <w:rFonts w:ascii="Arial" w:hAnsi="Arial" w:cs="Arial"/>
          <w:spacing w:val="-4"/>
          <w:sz w:val="24"/>
          <w:szCs w:val="24"/>
        </w:rPr>
        <w:t>l programa completo se puede consultar en: </w:t>
      </w:r>
      <w:hyperlink r:id="rId10" w:tgtFrame="_blank" w:history="1">
        <w:r w:rsidRPr="0058687C">
          <w:rPr>
            <w:rStyle w:val="Hipervnculo"/>
            <w:rFonts w:ascii="Arial" w:hAnsi="Arial" w:cs="Arial"/>
            <w:spacing w:val="-4"/>
            <w:sz w:val="24"/>
            <w:szCs w:val="24"/>
          </w:rPr>
          <w:t>https://www.filuabc.mx/</w:t>
        </w:r>
      </w:hyperlink>
      <w:r w:rsidRPr="0058687C">
        <w:rPr>
          <w:rFonts w:ascii="Arial" w:hAnsi="Arial" w:cs="Arial"/>
          <w:spacing w:val="-4"/>
          <w:sz w:val="24"/>
          <w:szCs w:val="24"/>
        </w:rPr>
        <w:t>, así como en las redes sociales de Feria Internacional del Libro UABC y Cultura UABC. </w:t>
      </w:r>
      <w:bookmarkStart w:id="1" w:name="m_-2135664910850193376_m_-46548794909970"/>
      <w:bookmarkEnd w:id="1"/>
      <w:r w:rsidRPr="0058687C">
        <w:rPr>
          <w:rFonts w:ascii="Arial" w:hAnsi="Arial" w:cs="Arial"/>
          <w:spacing w:val="-4"/>
          <w:sz w:val="24"/>
          <w:szCs w:val="24"/>
        </w:rPr>
        <w:t xml:space="preserve">Los accesos al recinto ferial se abrirán de las 10:00 horas a las 21:00 horas. Los asistentes deberán </w:t>
      </w:r>
      <w:r w:rsidR="00AC34D4" w:rsidRPr="0058687C">
        <w:rPr>
          <w:rFonts w:ascii="Arial" w:hAnsi="Arial" w:cs="Arial"/>
          <w:spacing w:val="-4"/>
          <w:sz w:val="24"/>
          <w:szCs w:val="24"/>
        </w:rPr>
        <w:t xml:space="preserve">portar correctamente el </w:t>
      </w:r>
      <w:proofErr w:type="spellStart"/>
      <w:r w:rsidR="00AC34D4" w:rsidRPr="0058687C">
        <w:rPr>
          <w:rFonts w:ascii="Arial" w:hAnsi="Arial" w:cs="Arial"/>
          <w:spacing w:val="-4"/>
          <w:sz w:val="24"/>
          <w:szCs w:val="24"/>
        </w:rPr>
        <w:t>cubrebocas</w:t>
      </w:r>
      <w:proofErr w:type="spellEnd"/>
      <w:r w:rsidR="00AC34D4" w:rsidRPr="0058687C">
        <w:rPr>
          <w:rFonts w:ascii="Arial" w:hAnsi="Arial" w:cs="Arial"/>
          <w:spacing w:val="-4"/>
          <w:sz w:val="24"/>
          <w:szCs w:val="24"/>
        </w:rPr>
        <w:t xml:space="preserve"> y seguir los protocolos de seguridad sanitaria.</w:t>
      </w:r>
    </w:p>
    <w:sectPr w:rsidR="00AC34D4" w:rsidRPr="0058687C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BA78F" w14:textId="77777777" w:rsidR="002D726D" w:rsidRDefault="002D726D">
      <w:r>
        <w:separator/>
      </w:r>
    </w:p>
  </w:endnote>
  <w:endnote w:type="continuationSeparator" w:id="0">
    <w:p w14:paraId="76637410" w14:textId="77777777" w:rsidR="002D726D" w:rsidRDefault="002D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EBC41" w14:textId="77777777" w:rsidR="002D726D" w:rsidRDefault="002D726D">
      <w:r>
        <w:rPr>
          <w:color w:val="000000"/>
        </w:rPr>
        <w:separator/>
      </w:r>
    </w:p>
  </w:footnote>
  <w:footnote w:type="continuationSeparator" w:id="0">
    <w:p w14:paraId="72CD6B79" w14:textId="77777777" w:rsidR="002D726D" w:rsidRDefault="002D7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1CEB0-38D5-4D12-A905-4EC64485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2022-04-04T18:25:00Z</cp:lastPrinted>
  <dcterms:created xsi:type="dcterms:W3CDTF">2022-04-04T17:51:00Z</dcterms:created>
  <dcterms:modified xsi:type="dcterms:W3CDTF">2022-04-04T19:32:00Z</dcterms:modified>
</cp:coreProperties>
</file>