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0A1664A6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9A48EA">
        <w:rPr>
          <w:rFonts w:ascii="Arial" w:hAnsi="Arial" w:cs="Arial"/>
          <w:b/>
          <w:sz w:val="24"/>
          <w:szCs w:val="24"/>
        </w:rPr>
        <w:t>5</w:t>
      </w:r>
      <w:r w:rsidR="007A7DFB">
        <w:rPr>
          <w:rFonts w:ascii="Arial" w:hAnsi="Arial" w:cs="Arial"/>
          <w:b/>
          <w:sz w:val="24"/>
          <w:szCs w:val="24"/>
        </w:rPr>
        <w:t>2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1C6BC7B" w14:textId="6D4A5EB6" w:rsidR="009A48EA" w:rsidRDefault="00C1553C" w:rsidP="007A7DFB">
      <w:pPr>
        <w:pStyle w:val="Ttulo2"/>
        <w:spacing w:before="0"/>
        <w:ind w:left="-284" w:right="-284"/>
        <w:jc w:val="center"/>
        <w:rPr>
          <w:rFonts w:ascii="Arial" w:hAnsi="Arial" w:cs="Arial"/>
          <w:color w:val="000000"/>
          <w:spacing w:val="-6"/>
          <w:sz w:val="36"/>
          <w:szCs w:val="35"/>
        </w:rPr>
      </w:pPr>
      <w:r w:rsidRPr="005A5FD3">
        <w:rPr>
          <w:rFonts w:ascii="Arial" w:hAnsi="Arial" w:cs="Arial"/>
          <w:color w:val="222222"/>
          <w:sz w:val="16"/>
          <w:szCs w:val="16"/>
        </w:rPr>
        <w:br/>
      </w:r>
      <w:bookmarkStart w:id="0" w:name="_GoBack"/>
      <w:r w:rsidR="007A7DFB">
        <w:rPr>
          <w:rFonts w:ascii="Arial" w:hAnsi="Arial" w:cs="Arial"/>
          <w:color w:val="000000"/>
          <w:spacing w:val="-6"/>
          <w:sz w:val="36"/>
          <w:szCs w:val="35"/>
        </w:rPr>
        <w:t>Reconoce UABC trayectoria del Dr. Federico Rivera Luna</w:t>
      </w:r>
    </w:p>
    <w:p w14:paraId="592063C7" w14:textId="77777777" w:rsidR="007A7DFB" w:rsidRPr="009B4E05" w:rsidRDefault="007A7DFB" w:rsidP="007A7DFB">
      <w:pPr>
        <w:rPr>
          <w:sz w:val="12"/>
          <w:szCs w:val="12"/>
        </w:rPr>
      </w:pPr>
    </w:p>
    <w:p w14:paraId="3F8627DA" w14:textId="599EFCFF" w:rsidR="002F544E" w:rsidRPr="00343329" w:rsidRDefault="007A7DFB" w:rsidP="002F544E">
      <w:pPr>
        <w:pStyle w:val="NormalWeb"/>
        <w:numPr>
          <w:ilvl w:val="0"/>
          <w:numId w:val="38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 w:rsidRPr="00343329">
        <w:rPr>
          <w:rFonts w:ascii="Arial" w:hAnsi="Arial" w:cs="Arial"/>
          <w:color w:val="212529"/>
          <w:lang w:val="es-MX"/>
        </w:rPr>
        <w:t xml:space="preserve">Asigna su nombre a la </w:t>
      </w:r>
      <w:r w:rsidRPr="00343329">
        <w:rPr>
          <w:rFonts w:ascii="Arial" w:hAnsi="Arial" w:cs="Arial"/>
          <w:lang w:val="es-MX"/>
        </w:rPr>
        <w:t>Clínica de Cirugía de la Unidad Calafia de la Facultad de Odontología.</w:t>
      </w:r>
    </w:p>
    <w:p w14:paraId="42CEFA85" w14:textId="77777777" w:rsidR="009A48EA" w:rsidRPr="009B4E05" w:rsidRDefault="009A48EA" w:rsidP="009A48E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sz w:val="12"/>
          <w:szCs w:val="12"/>
          <w:lang w:val="es-MX"/>
        </w:rPr>
      </w:pPr>
    </w:p>
    <w:p w14:paraId="07581484" w14:textId="6C55CCC0" w:rsidR="00831579" w:rsidRPr="00343329" w:rsidRDefault="001347E1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lang w:val="es-MX"/>
        </w:rPr>
      </w:pPr>
      <w:r w:rsidRPr="00343329">
        <w:rPr>
          <w:rFonts w:ascii="Arial" w:hAnsi="Arial" w:cs="Arial"/>
          <w:b/>
          <w:color w:val="212529"/>
          <w:lang w:val="es-MX"/>
        </w:rPr>
        <w:t xml:space="preserve">Mexicali, </w:t>
      </w:r>
      <w:r w:rsidR="009A48EA" w:rsidRPr="00343329">
        <w:rPr>
          <w:rFonts w:ascii="Arial" w:hAnsi="Arial" w:cs="Arial"/>
          <w:b/>
          <w:color w:val="212529"/>
          <w:lang w:val="es-MX"/>
        </w:rPr>
        <w:t xml:space="preserve">Baja California, </w:t>
      </w:r>
      <w:r w:rsidR="007A7DFB" w:rsidRPr="00343329">
        <w:rPr>
          <w:rFonts w:ascii="Arial" w:hAnsi="Arial" w:cs="Arial"/>
          <w:b/>
          <w:color w:val="212529"/>
          <w:lang w:val="es-MX"/>
        </w:rPr>
        <w:t>jueves 27</w:t>
      </w:r>
      <w:r w:rsidR="009A48EA" w:rsidRPr="00343329">
        <w:rPr>
          <w:rFonts w:ascii="Arial" w:hAnsi="Arial" w:cs="Arial"/>
          <w:b/>
          <w:color w:val="212529"/>
          <w:lang w:val="es-MX"/>
        </w:rPr>
        <w:t xml:space="preserve"> de octubre de 2022</w:t>
      </w:r>
      <w:r w:rsidR="009A48EA" w:rsidRPr="00343329">
        <w:rPr>
          <w:rFonts w:ascii="Arial" w:hAnsi="Arial" w:cs="Arial"/>
          <w:color w:val="212529"/>
          <w:lang w:val="es-MX"/>
        </w:rPr>
        <w:t xml:space="preserve">.- </w:t>
      </w:r>
      <w:r w:rsidR="007A7DFB" w:rsidRPr="00343329">
        <w:rPr>
          <w:rFonts w:ascii="Arial" w:hAnsi="Arial" w:cs="Arial"/>
          <w:color w:val="212529"/>
          <w:lang w:val="es-MX"/>
        </w:rPr>
        <w:t>Con el objetivo de reconocer la trayectoria y aportaciones del doctor Federico</w:t>
      </w:r>
      <w:r w:rsidR="005D0863">
        <w:rPr>
          <w:rFonts w:ascii="Arial" w:hAnsi="Arial" w:cs="Arial"/>
          <w:color w:val="212529"/>
          <w:lang w:val="es-MX"/>
        </w:rPr>
        <w:t xml:space="preserve"> Rivera Luna en el campo de la o</w:t>
      </w:r>
      <w:r w:rsidR="007A7DFB" w:rsidRPr="00343329">
        <w:rPr>
          <w:rFonts w:ascii="Arial" w:hAnsi="Arial" w:cs="Arial"/>
          <w:color w:val="212529"/>
          <w:lang w:val="es-MX"/>
        </w:rPr>
        <w:t>dontología, la Universidad Autónoma de Baja California (UABC), celebró una ceremonia de reconocimie</w:t>
      </w:r>
      <w:r w:rsidR="005D0863">
        <w:rPr>
          <w:rFonts w:ascii="Arial" w:hAnsi="Arial" w:cs="Arial"/>
          <w:color w:val="212529"/>
          <w:lang w:val="es-MX"/>
        </w:rPr>
        <w:t>nto al Mérito Universitario de A</w:t>
      </w:r>
      <w:r w:rsidR="007A7DFB" w:rsidRPr="00343329">
        <w:rPr>
          <w:rFonts w:ascii="Arial" w:hAnsi="Arial" w:cs="Arial"/>
          <w:color w:val="212529"/>
          <w:lang w:val="es-MX"/>
        </w:rPr>
        <w:t xml:space="preserve">signación de </w:t>
      </w:r>
      <w:r w:rsidR="005D0863">
        <w:rPr>
          <w:rFonts w:ascii="Arial" w:hAnsi="Arial" w:cs="Arial"/>
          <w:color w:val="212529"/>
          <w:lang w:val="es-MX"/>
        </w:rPr>
        <w:t>N</w:t>
      </w:r>
      <w:r w:rsidR="007A7DFB" w:rsidRPr="00343329">
        <w:rPr>
          <w:rFonts w:ascii="Arial" w:hAnsi="Arial" w:cs="Arial"/>
          <w:color w:val="212529"/>
          <w:lang w:val="es-MX"/>
        </w:rPr>
        <w:t>ombre a la Clínica de Cirugía de la Unidad Calafia de la Facultad de Odontología Mexicali (FOM).</w:t>
      </w:r>
    </w:p>
    <w:p w14:paraId="3C5BBA14" w14:textId="25FE596C" w:rsidR="007A7DFB" w:rsidRPr="00FE2FF8" w:rsidRDefault="007A7DFB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sz w:val="12"/>
          <w:szCs w:val="12"/>
          <w:lang w:val="es-MX"/>
        </w:rPr>
      </w:pPr>
    </w:p>
    <w:p w14:paraId="29B95B01" w14:textId="1D2271B9" w:rsidR="007A7DFB" w:rsidRDefault="007A7DFB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lang w:val="es-MX"/>
        </w:rPr>
      </w:pPr>
      <w:r w:rsidRPr="00343329">
        <w:rPr>
          <w:rFonts w:ascii="Arial" w:hAnsi="Arial" w:cs="Arial"/>
          <w:color w:val="212529"/>
          <w:lang w:val="es-MX"/>
        </w:rPr>
        <w:t xml:space="preserve">El doctor Rivera Luna </w:t>
      </w:r>
      <w:r w:rsidR="001C75BD" w:rsidRPr="00343329">
        <w:rPr>
          <w:rFonts w:ascii="Arial" w:hAnsi="Arial" w:cs="Arial"/>
          <w:color w:val="212529"/>
          <w:lang w:val="es-MX"/>
        </w:rPr>
        <w:t xml:space="preserve">tiene especialidad </w:t>
      </w:r>
      <w:r w:rsidR="005D0863">
        <w:rPr>
          <w:rFonts w:ascii="Arial" w:hAnsi="Arial" w:cs="Arial"/>
          <w:color w:val="212529"/>
          <w:lang w:val="es-MX"/>
        </w:rPr>
        <w:t xml:space="preserve">en </w:t>
      </w:r>
      <w:r w:rsidR="00343329">
        <w:rPr>
          <w:rFonts w:ascii="Arial" w:hAnsi="Arial" w:cs="Arial"/>
          <w:color w:val="212529"/>
          <w:lang w:val="es-MX"/>
        </w:rPr>
        <w:t>Residencia de Cirugía Ma</w:t>
      </w:r>
      <w:r w:rsidR="001C75BD" w:rsidRPr="00343329">
        <w:rPr>
          <w:rFonts w:ascii="Arial" w:hAnsi="Arial" w:cs="Arial"/>
          <w:color w:val="212529"/>
          <w:lang w:val="es-MX"/>
        </w:rPr>
        <w:t>xilofacial. E</w:t>
      </w:r>
      <w:r w:rsidRPr="00343329">
        <w:rPr>
          <w:rFonts w:ascii="Arial" w:hAnsi="Arial" w:cs="Arial"/>
          <w:color w:val="212529"/>
          <w:lang w:val="es-MX"/>
        </w:rPr>
        <w:t xml:space="preserve">s </w:t>
      </w:r>
      <w:r w:rsidR="001C75BD" w:rsidRPr="00343329">
        <w:rPr>
          <w:rFonts w:ascii="Arial" w:hAnsi="Arial" w:cs="Arial"/>
          <w:color w:val="212529"/>
          <w:lang w:val="es-MX"/>
        </w:rPr>
        <w:t>profes</w:t>
      </w:r>
      <w:r w:rsidRPr="00343329">
        <w:rPr>
          <w:rFonts w:ascii="Arial" w:hAnsi="Arial" w:cs="Arial"/>
          <w:color w:val="212529"/>
          <w:lang w:val="es-MX"/>
        </w:rPr>
        <w:t>or de tiempo completo de la FOM desde 1980. Desde 1996 se ha dedicado de</w:t>
      </w:r>
      <w:r w:rsidR="001C75BD" w:rsidRPr="00343329">
        <w:rPr>
          <w:rFonts w:ascii="Arial" w:hAnsi="Arial" w:cs="Arial"/>
          <w:color w:val="212529"/>
          <w:lang w:val="es-MX"/>
        </w:rPr>
        <w:t xml:space="preserve"> manera altruista a las causas solidarias de los pacientes vulnerables, a través de </w:t>
      </w:r>
      <w:r w:rsidR="005D0863">
        <w:rPr>
          <w:rFonts w:ascii="Arial" w:hAnsi="Arial" w:cs="Arial"/>
          <w:color w:val="212529"/>
          <w:lang w:val="es-MX"/>
        </w:rPr>
        <w:t xml:space="preserve">su </w:t>
      </w:r>
      <w:r w:rsidR="001C75BD" w:rsidRPr="00343329">
        <w:rPr>
          <w:rFonts w:ascii="Arial" w:hAnsi="Arial" w:cs="Arial"/>
          <w:color w:val="212529"/>
          <w:lang w:val="es-MX"/>
        </w:rPr>
        <w:t>función como cirujano y coordinador clínico del “Programa de atención a pacientes con labio y paladar hendido y necesidades especiales”, así como en la atención de pac</w:t>
      </w:r>
      <w:r w:rsidR="00343329">
        <w:rPr>
          <w:rFonts w:ascii="Arial" w:hAnsi="Arial" w:cs="Arial"/>
          <w:color w:val="212529"/>
          <w:lang w:val="es-MX"/>
        </w:rPr>
        <w:t>ientes con traumatismos faciales.</w:t>
      </w:r>
    </w:p>
    <w:p w14:paraId="0A8CAC66" w14:textId="51BE711D" w:rsidR="00343329" w:rsidRPr="00FE2FF8" w:rsidRDefault="00343329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sz w:val="12"/>
          <w:szCs w:val="12"/>
          <w:lang w:val="es-MX"/>
        </w:rPr>
      </w:pPr>
    </w:p>
    <w:p w14:paraId="120637E2" w14:textId="481BB09D" w:rsidR="00343329" w:rsidRDefault="00343329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lang w:val="es-MX"/>
        </w:rPr>
      </w:pPr>
      <w:r>
        <w:rPr>
          <w:rFonts w:ascii="Arial" w:hAnsi="Arial" w:cs="Arial"/>
          <w:color w:val="212529"/>
          <w:lang w:val="es-MX"/>
        </w:rPr>
        <w:t>Ha realizado actividades de docencia brindando cursos formales de licenciatura y posgrado</w:t>
      </w:r>
      <w:r w:rsidR="00FE2FF8">
        <w:rPr>
          <w:rFonts w:ascii="Arial" w:hAnsi="Arial" w:cs="Arial"/>
          <w:color w:val="212529"/>
          <w:lang w:val="es-MX"/>
        </w:rPr>
        <w:t xml:space="preserve"> como: Anestesia Bucal, Cirugía B</w:t>
      </w:r>
      <w:r>
        <w:rPr>
          <w:rFonts w:ascii="Arial" w:hAnsi="Arial" w:cs="Arial"/>
          <w:color w:val="212529"/>
          <w:lang w:val="es-MX"/>
        </w:rPr>
        <w:t xml:space="preserve">ucal, Cirugía Ortognática, </w:t>
      </w:r>
      <w:r w:rsidR="00FE2FF8">
        <w:rPr>
          <w:rFonts w:ascii="Arial" w:hAnsi="Arial" w:cs="Arial"/>
          <w:color w:val="212529"/>
          <w:lang w:val="es-MX"/>
        </w:rPr>
        <w:t>Control de Infecciones, Clínica de Exodoncia, Laboratorio de T</w:t>
      </w:r>
      <w:r>
        <w:rPr>
          <w:rFonts w:ascii="Arial" w:hAnsi="Arial" w:cs="Arial"/>
          <w:color w:val="212529"/>
          <w:lang w:val="es-MX"/>
        </w:rPr>
        <w:t>é</w:t>
      </w:r>
      <w:r w:rsidR="00FE2FF8">
        <w:rPr>
          <w:rFonts w:ascii="Arial" w:hAnsi="Arial" w:cs="Arial"/>
          <w:color w:val="212529"/>
          <w:lang w:val="es-MX"/>
        </w:rPr>
        <w:t>cnicas Q</w:t>
      </w:r>
      <w:r>
        <w:rPr>
          <w:rFonts w:ascii="Arial" w:hAnsi="Arial" w:cs="Arial"/>
          <w:color w:val="212529"/>
          <w:lang w:val="es-MX"/>
        </w:rPr>
        <w:t xml:space="preserve">uirúrgicas, entre otros. En </w:t>
      </w:r>
      <w:r w:rsidR="00FE2FF8">
        <w:rPr>
          <w:rFonts w:ascii="Arial" w:hAnsi="Arial" w:cs="Arial"/>
          <w:color w:val="212529"/>
          <w:lang w:val="es-MX"/>
        </w:rPr>
        <w:t xml:space="preserve">la </w:t>
      </w:r>
      <w:r>
        <w:rPr>
          <w:rFonts w:ascii="Arial" w:hAnsi="Arial" w:cs="Arial"/>
          <w:color w:val="212529"/>
          <w:lang w:val="es-MX"/>
        </w:rPr>
        <w:t xml:space="preserve">FOM también realizó actividades de apoyo al ser subdirector académico y subdirector administrativo, coordinador y encargado de diversas áreas, así como responsable de Quirófano. </w:t>
      </w:r>
    </w:p>
    <w:p w14:paraId="54B77C09" w14:textId="1E1E35BF" w:rsidR="00343329" w:rsidRPr="00FE2FF8" w:rsidRDefault="00343329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sz w:val="12"/>
          <w:szCs w:val="12"/>
          <w:lang w:val="es-MX"/>
        </w:rPr>
      </w:pPr>
    </w:p>
    <w:p w14:paraId="08009703" w14:textId="1D139DB3" w:rsidR="00343329" w:rsidRDefault="00343329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lang w:val="es-MX"/>
        </w:rPr>
      </w:pPr>
      <w:r>
        <w:rPr>
          <w:rFonts w:ascii="Arial" w:hAnsi="Arial" w:cs="Arial"/>
          <w:color w:val="212529"/>
          <w:lang w:val="es-MX"/>
        </w:rPr>
        <w:t>Es miembro fundador del Programa de Labio y Paladar Hendido y del Programa de Control de Infecciones</w:t>
      </w:r>
      <w:r w:rsidR="005D0863">
        <w:rPr>
          <w:rFonts w:ascii="Arial" w:hAnsi="Arial" w:cs="Arial"/>
          <w:color w:val="212529"/>
          <w:lang w:val="es-MX"/>
        </w:rPr>
        <w:t>. Además, como docente participó</w:t>
      </w:r>
      <w:r>
        <w:rPr>
          <w:rFonts w:ascii="Arial" w:hAnsi="Arial" w:cs="Arial"/>
          <w:color w:val="212529"/>
          <w:lang w:val="es-MX"/>
        </w:rPr>
        <w:t xml:space="preserve"> en la elaboración de cartas descriptivas de diversas materias y fungió como director y sinodal de más de 70 trabajos terminales. De igual manera, se ha destacado en el área de la investigación con diversos proyectos y pertenece a organismos relacionados a su profesión.</w:t>
      </w:r>
    </w:p>
    <w:p w14:paraId="74D3F806" w14:textId="02DEF492" w:rsidR="00343329" w:rsidRPr="00FE2FF8" w:rsidRDefault="00343329" w:rsidP="007A7D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sz w:val="12"/>
          <w:szCs w:val="12"/>
          <w:lang w:val="es-MX"/>
        </w:rPr>
      </w:pPr>
    </w:p>
    <w:p w14:paraId="6C41AF19" w14:textId="77777777" w:rsidR="00A12C57" w:rsidRDefault="001C75BD" w:rsidP="00A12C5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62626"/>
          <w:szCs w:val="23"/>
          <w:lang w:val="es-MX"/>
        </w:rPr>
      </w:pPr>
      <w:r w:rsidRPr="00343329">
        <w:rPr>
          <w:rFonts w:ascii="Arial" w:hAnsi="Arial" w:cs="Arial"/>
          <w:color w:val="212529"/>
          <w:lang w:val="es-MX"/>
        </w:rPr>
        <w:t>En la ceremonia, el rector de la UABC, doctor D</w:t>
      </w:r>
      <w:r w:rsidR="00A12C57">
        <w:rPr>
          <w:rFonts w:ascii="Arial" w:hAnsi="Arial" w:cs="Arial"/>
          <w:color w:val="212529"/>
          <w:lang w:val="es-MX"/>
        </w:rPr>
        <w:t xml:space="preserve">aniel Octavio Valdez Delgadillo, expresó que el </w:t>
      </w:r>
      <w:r w:rsidR="00A12C57" w:rsidRPr="00A12C57">
        <w:rPr>
          <w:rFonts w:ascii="Arial" w:hAnsi="Arial" w:cs="Arial"/>
          <w:color w:val="262626"/>
          <w:szCs w:val="23"/>
          <w:lang w:val="es-MX"/>
        </w:rPr>
        <w:t>homenajeado posee méritos más que suficientes para ser merecedor de la distinción que se le otorga, adem</w:t>
      </w:r>
      <w:r w:rsidR="00A12C57">
        <w:rPr>
          <w:rFonts w:ascii="Arial" w:hAnsi="Arial" w:cs="Arial"/>
          <w:color w:val="262626"/>
          <w:szCs w:val="23"/>
          <w:lang w:val="es-MX"/>
        </w:rPr>
        <w:t xml:space="preserve">ás de que </w:t>
      </w:r>
      <w:r w:rsidR="00A12C57" w:rsidRPr="00A12C57">
        <w:rPr>
          <w:rFonts w:ascii="Arial" w:hAnsi="Arial" w:cs="Arial"/>
          <w:color w:val="262626"/>
          <w:szCs w:val="23"/>
          <w:lang w:val="es-MX"/>
        </w:rPr>
        <w:t xml:space="preserve">la admiración y respeto al trabajo intelectual del doctor Rivera Luna </w:t>
      </w:r>
      <w:r w:rsidR="00A12C57">
        <w:rPr>
          <w:rFonts w:ascii="Arial" w:hAnsi="Arial" w:cs="Arial"/>
          <w:color w:val="262626"/>
          <w:szCs w:val="23"/>
          <w:lang w:val="es-MX"/>
        </w:rPr>
        <w:t xml:space="preserve">por parte de sus compañeros y alumnos, </w:t>
      </w:r>
      <w:r w:rsidR="00A12C57" w:rsidRPr="00A12C57">
        <w:rPr>
          <w:rFonts w:ascii="Arial" w:hAnsi="Arial" w:cs="Arial"/>
          <w:color w:val="262626"/>
          <w:szCs w:val="23"/>
          <w:lang w:val="es-MX"/>
        </w:rPr>
        <w:t>es incuestionable.</w:t>
      </w:r>
    </w:p>
    <w:p w14:paraId="7827B079" w14:textId="77777777" w:rsidR="00A12C57" w:rsidRPr="00FE2FF8" w:rsidRDefault="00A12C57" w:rsidP="00A12C5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62626"/>
          <w:sz w:val="12"/>
          <w:szCs w:val="12"/>
          <w:lang w:val="es-MX"/>
        </w:rPr>
      </w:pPr>
    </w:p>
    <w:p w14:paraId="40C0C5CF" w14:textId="69534ACE" w:rsidR="00A12C57" w:rsidRDefault="00A12C57" w:rsidP="00A12C5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62626"/>
          <w:szCs w:val="23"/>
          <w:lang w:val="es-MX"/>
        </w:rPr>
      </w:pPr>
      <w:r w:rsidRPr="00A12C57">
        <w:rPr>
          <w:rFonts w:ascii="Arial" w:hAnsi="Arial" w:cs="Arial"/>
          <w:color w:val="262626"/>
          <w:szCs w:val="23"/>
          <w:lang w:val="es-MX"/>
        </w:rPr>
        <w:t xml:space="preserve">“Es un académico que siempre se ha caracterizado por ser un profesionista comprometido, responsable, honesto, respetuoso y decidido en cuanto al cumplimiento de sus objetivos y metas organizacionales y personales. </w:t>
      </w:r>
      <w:r>
        <w:rPr>
          <w:rFonts w:ascii="Arial" w:hAnsi="Arial" w:cs="Arial"/>
          <w:color w:val="262626"/>
          <w:szCs w:val="23"/>
          <w:lang w:val="es-MX"/>
        </w:rPr>
        <w:t>Es u</w:t>
      </w:r>
      <w:r w:rsidRPr="00A12C57">
        <w:rPr>
          <w:rFonts w:ascii="Arial" w:hAnsi="Arial" w:cs="Arial"/>
          <w:color w:val="262626"/>
          <w:szCs w:val="23"/>
          <w:lang w:val="es-MX"/>
        </w:rPr>
        <w:t xml:space="preserve">na persona que ha dado lo mejor de sí para que </w:t>
      </w:r>
      <w:r>
        <w:rPr>
          <w:rFonts w:ascii="Arial" w:hAnsi="Arial" w:cs="Arial"/>
          <w:color w:val="262626"/>
          <w:szCs w:val="23"/>
          <w:lang w:val="es-MX"/>
        </w:rPr>
        <w:t xml:space="preserve">la Facultad de Odontología forme </w:t>
      </w:r>
      <w:r w:rsidRPr="00A12C57">
        <w:rPr>
          <w:rFonts w:ascii="Arial" w:hAnsi="Arial" w:cs="Arial"/>
          <w:color w:val="262626"/>
          <w:szCs w:val="23"/>
          <w:lang w:val="es-MX"/>
        </w:rPr>
        <w:t xml:space="preserve">profesionistas con las más altas competencias y aptitudes, </w:t>
      </w:r>
      <w:r>
        <w:rPr>
          <w:rFonts w:ascii="Arial" w:hAnsi="Arial" w:cs="Arial"/>
          <w:color w:val="262626"/>
          <w:szCs w:val="23"/>
          <w:lang w:val="es-MX"/>
        </w:rPr>
        <w:t xml:space="preserve">con un </w:t>
      </w:r>
      <w:r w:rsidRPr="00A12C57">
        <w:rPr>
          <w:rFonts w:ascii="Arial" w:hAnsi="Arial" w:cs="Arial"/>
          <w:color w:val="262626"/>
          <w:szCs w:val="23"/>
          <w:lang w:val="es-MX"/>
        </w:rPr>
        <w:t>sentido de responsabilidad social como medio de gratitud a nuestra querida Baja California</w:t>
      </w:r>
      <w:r>
        <w:rPr>
          <w:rFonts w:ascii="Arial" w:hAnsi="Arial" w:cs="Arial"/>
          <w:color w:val="262626"/>
          <w:szCs w:val="23"/>
          <w:lang w:val="es-MX"/>
        </w:rPr>
        <w:t>”, manifestó el doctor Valdez Delgadillo.</w:t>
      </w:r>
    </w:p>
    <w:p w14:paraId="570279A0" w14:textId="1500E105" w:rsidR="00A12C57" w:rsidRPr="00FE2FF8" w:rsidRDefault="00A12C57" w:rsidP="00A12C5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62626"/>
          <w:sz w:val="12"/>
          <w:szCs w:val="12"/>
          <w:lang w:val="es-MX"/>
        </w:rPr>
      </w:pPr>
    </w:p>
    <w:p w14:paraId="3E08BF27" w14:textId="0DE92D19" w:rsidR="009B4E05" w:rsidRDefault="00A12C57" w:rsidP="009B4E0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9B4E05">
        <w:rPr>
          <w:rFonts w:ascii="Arial" w:hAnsi="Arial" w:cs="Arial"/>
          <w:color w:val="262626"/>
          <w:sz w:val="24"/>
          <w:szCs w:val="24"/>
        </w:rPr>
        <w:t>El doctor R</w:t>
      </w:r>
      <w:r w:rsidR="009B4E05">
        <w:rPr>
          <w:rFonts w:ascii="Arial" w:hAnsi="Arial" w:cs="Arial"/>
          <w:color w:val="262626"/>
          <w:sz w:val="24"/>
          <w:szCs w:val="24"/>
        </w:rPr>
        <w:t>ivera Luna</w:t>
      </w:r>
      <w:r w:rsidRPr="009B4E05">
        <w:rPr>
          <w:rFonts w:ascii="Arial" w:hAnsi="Arial" w:cs="Arial"/>
          <w:color w:val="262626"/>
          <w:sz w:val="24"/>
          <w:szCs w:val="24"/>
        </w:rPr>
        <w:t xml:space="preserve"> agradeció </w:t>
      </w:r>
      <w:r w:rsidR="00FE2FF8">
        <w:rPr>
          <w:rFonts w:ascii="Arial" w:hAnsi="Arial" w:cs="Arial"/>
          <w:color w:val="262626"/>
          <w:sz w:val="24"/>
          <w:szCs w:val="24"/>
        </w:rPr>
        <w:t>el</w:t>
      </w:r>
      <w:r w:rsidRPr="009B4E05">
        <w:rPr>
          <w:rFonts w:ascii="Arial" w:hAnsi="Arial" w:cs="Arial"/>
          <w:color w:val="262626"/>
          <w:sz w:val="24"/>
          <w:szCs w:val="24"/>
        </w:rPr>
        <w:t xml:space="preserve"> reco</w:t>
      </w:r>
      <w:r w:rsidR="009B4E05" w:rsidRPr="009B4E05">
        <w:rPr>
          <w:rFonts w:ascii="Arial" w:hAnsi="Arial" w:cs="Arial"/>
          <w:color w:val="262626"/>
          <w:sz w:val="24"/>
          <w:szCs w:val="24"/>
        </w:rPr>
        <w:t xml:space="preserve">nocimiento </w:t>
      </w:r>
      <w:r w:rsidR="00FE2FF8">
        <w:rPr>
          <w:rFonts w:ascii="Arial" w:hAnsi="Arial" w:cs="Arial"/>
          <w:color w:val="262626"/>
          <w:sz w:val="24"/>
          <w:szCs w:val="24"/>
        </w:rPr>
        <w:t>otorgado</w:t>
      </w:r>
      <w:r w:rsidR="009B4E05" w:rsidRPr="009B4E05">
        <w:rPr>
          <w:rFonts w:ascii="Arial" w:hAnsi="Arial" w:cs="Arial"/>
          <w:color w:val="262626"/>
          <w:sz w:val="24"/>
          <w:szCs w:val="24"/>
        </w:rPr>
        <w:t xml:space="preserve"> por la UABC. “</w:t>
      </w:r>
      <w:r w:rsidR="009B4E05">
        <w:rPr>
          <w:rFonts w:ascii="Arial" w:hAnsi="Arial" w:cs="Arial"/>
          <w:color w:val="262626"/>
          <w:sz w:val="24"/>
          <w:szCs w:val="24"/>
        </w:rPr>
        <w:t xml:space="preserve">Ser </w:t>
      </w:r>
      <w:r w:rsidR="009B4E05" w:rsidRPr="00A12C57">
        <w:rPr>
          <w:rFonts w:ascii="Arial" w:hAnsi="Arial" w:cs="Arial"/>
          <w:color w:val="262626"/>
          <w:sz w:val="24"/>
          <w:szCs w:val="24"/>
        </w:rPr>
        <w:t>partícipe de la formación de odontólogos al serv</w:t>
      </w:r>
      <w:r w:rsidR="00FE2FF8">
        <w:rPr>
          <w:rFonts w:ascii="Arial" w:hAnsi="Arial" w:cs="Arial"/>
          <w:color w:val="262626"/>
          <w:sz w:val="24"/>
          <w:szCs w:val="24"/>
        </w:rPr>
        <w:t>icio de nuestra sociedad</w:t>
      </w:r>
      <w:r w:rsidR="009B4E05" w:rsidRPr="00A12C57">
        <w:rPr>
          <w:rFonts w:ascii="Arial" w:hAnsi="Arial" w:cs="Arial"/>
          <w:color w:val="262626"/>
          <w:sz w:val="24"/>
          <w:szCs w:val="24"/>
        </w:rPr>
        <w:t xml:space="preserve"> me </w:t>
      </w:r>
      <w:r w:rsidR="009B4E05">
        <w:rPr>
          <w:rFonts w:ascii="Arial" w:hAnsi="Arial" w:cs="Arial"/>
          <w:color w:val="262626"/>
          <w:sz w:val="24"/>
          <w:szCs w:val="24"/>
        </w:rPr>
        <w:t>hace sentir muy feliz, así como que m</w:t>
      </w:r>
      <w:r w:rsidR="00FE2FF8">
        <w:rPr>
          <w:rFonts w:ascii="Arial" w:hAnsi="Arial" w:cs="Arial"/>
          <w:color w:val="262626"/>
          <w:sz w:val="24"/>
          <w:szCs w:val="24"/>
        </w:rPr>
        <w:t>e</w:t>
      </w:r>
      <w:r w:rsidR="009B4E05">
        <w:rPr>
          <w:rFonts w:ascii="Arial" w:hAnsi="Arial" w:cs="Arial"/>
          <w:color w:val="262626"/>
          <w:sz w:val="24"/>
          <w:szCs w:val="24"/>
        </w:rPr>
        <w:t xml:space="preserve"> reconoz</w:t>
      </w:r>
      <w:r w:rsidR="009B4E05" w:rsidRPr="00A12C57">
        <w:rPr>
          <w:rFonts w:ascii="Arial" w:hAnsi="Arial" w:cs="Arial"/>
          <w:color w:val="262626"/>
          <w:sz w:val="24"/>
          <w:szCs w:val="24"/>
        </w:rPr>
        <w:t>can de esta manera</w:t>
      </w:r>
      <w:r w:rsidR="009B4E05">
        <w:rPr>
          <w:rFonts w:ascii="Arial" w:hAnsi="Arial" w:cs="Arial"/>
          <w:color w:val="262626"/>
          <w:sz w:val="24"/>
          <w:szCs w:val="24"/>
        </w:rPr>
        <w:t>”</w:t>
      </w:r>
      <w:r w:rsidR="009B4E05" w:rsidRPr="00A12C57">
        <w:rPr>
          <w:rFonts w:ascii="Arial" w:hAnsi="Arial" w:cs="Arial"/>
          <w:color w:val="262626"/>
          <w:sz w:val="24"/>
          <w:szCs w:val="24"/>
        </w:rPr>
        <w:t>.</w:t>
      </w:r>
    </w:p>
    <w:p w14:paraId="5122DBEE" w14:textId="415C21C3" w:rsidR="009B4E05" w:rsidRPr="00FE2FF8" w:rsidRDefault="009B4E05" w:rsidP="009B4E05">
      <w:pPr>
        <w:autoSpaceDN/>
        <w:jc w:val="both"/>
        <w:rPr>
          <w:rFonts w:ascii="Arial" w:hAnsi="Arial" w:cs="Arial"/>
          <w:color w:val="262626"/>
          <w:sz w:val="12"/>
          <w:szCs w:val="12"/>
        </w:rPr>
      </w:pPr>
    </w:p>
    <w:p w14:paraId="5C1D6FBA" w14:textId="2856ACA8" w:rsidR="00DA1919" w:rsidRPr="009A48EA" w:rsidRDefault="009B4E05" w:rsidP="009B4E05">
      <w:pPr>
        <w:autoSpaceDN/>
        <w:jc w:val="both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62626"/>
          <w:sz w:val="24"/>
          <w:szCs w:val="24"/>
        </w:rPr>
        <w:t xml:space="preserve">Indicó que desde que </w:t>
      </w:r>
      <w:r w:rsidR="00A12C57" w:rsidRPr="00A12C57">
        <w:rPr>
          <w:rFonts w:ascii="Arial" w:hAnsi="Arial" w:cs="Arial"/>
          <w:color w:val="262626"/>
          <w:sz w:val="24"/>
          <w:szCs w:val="24"/>
        </w:rPr>
        <w:t>incursionó en el ambiente universitario a través de su formación profesional, soñó con ser maestro. "Se me cumplió</w:t>
      </w:r>
      <w:r>
        <w:rPr>
          <w:rFonts w:ascii="Arial" w:hAnsi="Arial" w:cs="Arial"/>
          <w:color w:val="262626"/>
          <w:sz w:val="24"/>
          <w:szCs w:val="24"/>
        </w:rPr>
        <w:t>, pero nunca pensé que alcanzaría</w:t>
      </w:r>
      <w:r w:rsidR="00A12C57" w:rsidRPr="00A12C57">
        <w:rPr>
          <w:rFonts w:ascii="Arial" w:hAnsi="Arial" w:cs="Arial"/>
          <w:color w:val="262626"/>
          <w:sz w:val="24"/>
          <w:szCs w:val="24"/>
        </w:rPr>
        <w:t xml:space="preserve"> lo que hoy estoy recibiendo, ni siquiera aspiraba a ello. </w:t>
      </w:r>
      <w:r w:rsidR="00FE2FF8">
        <w:rPr>
          <w:rFonts w:ascii="Arial" w:hAnsi="Arial" w:cs="Arial"/>
          <w:color w:val="262626"/>
          <w:sz w:val="24"/>
          <w:szCs w:val="24"/>
        </w:rPr>
        <w:t xml:space="preserve">Al recibir </w:t>
      </w:r>
      <w:r w:rsidR="00A12C57" w:rsidRPr="00A12C57">
        <w:rPr>
          <w:rFonts w:ascii="Arial" w:hAnsi="Arial" w:cs="Arial"/>
          <w:color w:val="262626"/>
          <w:sz w:val="24"/>
          <w:szCs w:val="24"/>
        </w:rPr>
        <w:t>este honor de parte d</w:t>
      </w:r>
      <w:r>
        <w:rPr>
          <w:rFonts w:ascii="Arial" w:hAnsi="Arial" w:cs="Arial"/>
          <w:color w:val="262626"/>
          <w:sz w:val="24"/>
          <w:szCs w:val="24"/>
        </w:rPr>
        <w:t>e ustedes, además de agradecer, lo</w:t>
      </w:r>
      <w:r w:rsidR="00A12C57" w:rsidRPr="00A12C57">
        <w:rPr>
          <w:rFonts w:ascii="Arial" w:hAnsi="Arial" w:cs="Arial"/>
          <w:color w:val="262626"/>
          <w:sz w:val="24"/>
          <w:szCs w:val="24"/>
        </w:rPr>
        <w:t xml:space="preserve"> tomo </w:t>
      </w:r>
      <w:r>
        <w:rPr>
          <w:rFonts w:ascii="Arial" w:hAnsi="Arial" w:cs="Arial"/>
          <w:color w:val="262626"/>
          <w:sz w:val="24"/>
          <w:szCs w:val="24"/>
        </w:rPr>
        <w:t xml:space="preserve">como </w:t>
      </w:r>
      <w:r w:rsidR="00A12C57" w:rsidRPr="00A12C57">
        <w:rPr>
          <w:rFonts w:ascii="Arial" w:hAnsi="Arial" w:cs="Arial"/>
          <w:color w:val="262626"/>
          <w:sz w:val="24"/>
          <w:szCs w:val="24"/>
        </w:rPr>
        <w:t xml:space="preserve">un fuerte compromiso y no </w:t>
      </w:r>
      <w:r>
        <w:rPr>
          <w:rFonts w:ascii="Arial" w:hAnsi="Arial" w:cs="Arial"/>
          <w:color w:val="262626"/>
          <w:sz w:val="24"/>
          <w:szCs w:val="24"/>
        </w:rPr>
        <w:t>solo</w:t>
      </w:r>
      <w:r w:rsidR="00A12C57" w:rsidRPr="00A12C57">
        <w:rPr>
          <w:rFonts w:ascii="Arial" w:hAnsi="Arial" w:cs="Arial"/>
          <w:color w:val="262626"/>
          <w:sz w:val="24"/>
          <w:szCs w:val="24"/>
        </w:rPr>
        <w:t xml:space="preserve"> a nombre personal, sino de todo el equipo que es mi querida Facultad de Odontología</w:t>
      </w:r>
      <w:r>
        <w:rPr>
          <w:rFonts w:ascii="Arial" w:hAnsi="Arial" w:cs="Arial"/>
          <w:color w:val="262626"/>
          <w:sz w:val="24"/>
          <w:szCs w:val="24"/>
        </w:rPr>
        <w:t>”, puntualizó</w:t>
      </w:r>
      <w:r w:rsidR="00A12C57" w:rsidRPr="00A12C57">
        <w:rPr>
          <w:rFonts w:ascii="Arial" w:hAnsi="Arial" w:cs="Arial"/>
          <w:color w:val="262626"/>
          <w:sz w:val="24"/>
          <w:szCs w:val="24"/>
        </w:rPr>
        <w:t>.</w:t>
      </w:r>
    </w:p>
    <w:bookmarkEnd w:id="0"/>
    <w:p w14:paraId="5914201F" w14:textId="77777777" w:rsidR="00AF1FD5" w:rsidRPr="009A48EA" w:rsidRDefault="00AF1FD5">
      <w:pPr>
        <w:autoSpaceDN/>
        <w:jc w:val="both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</w:p>
    <w:sectPr w:rsidR="00AF1FD5" w:rsidRPr="009A48EA" w:rsidSect="009B4E05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203C1" w14:textId="77777777" w:rsidR="00790FA0" w:rsidRDefault="00790FA0">
      <w:r>
        <w:separator/>
      </w:r>
    </w:p>
  </w:endnote>
  <w:endnote w:type="continuationSeparator" w:id="0">
    <w:p w14:paraId="63C09A10" w14:textId="77777777" w:rsidR="00790FA0" w:rsidRDefault="0079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CE4ED" w14:textId="77777777" w:rsidR="00790FA0" w:rsidRDefault="00790FA0">
      <w:r>
        <w:rPr>
          <w:color w:val="000000"/>
        </w:rPr>
        <w:separator/>
      </w:r>
    </w:p>
  </w:footnote>
  <w:footnote w:type="continuationSeparator" w:id="0">
    <w:p w14:paraId="3ABCF411" w14:textId="77777777" w:rsidR="00790FA0" w:rsidRDefault="00790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4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4"/>
  </w:num>
  <w:num w:numId="4">
    <w:abstractNumId w:val="3"/>
  </w:num>
  <w:num w:numId="5">
    <w:abstractNumId w:val="25"/>
  </w:num>
  <w:num w:numId="6">
    <w:abstractNumId w:val="15"/>
  </w:num>
  <w:num w:numId="7">
    <w:abstractNumId w:val="31"/>
  </w:num>
  <w:num w:numId="8">
    <w:abstractNumId w:val="23"/>
  </w:num>
  <w:num w:numId="9">
    <w:abstractNumId w:val="34"/>
  </w:num>
  <w:num w:numId="10">
    <w:abstractNumId w:val="36"/>
  </w:num>
  <w:num w:numId="11">
    <w:abstractNumId w:val="33"/>
  </w:num>
  <w:num w:numId="12">
    <w:abstractNumId w:val="18"/>
  </w:num>
  <w:num w:numId="13">
    <w:abstractNumId w:val="7"/>
  </w:num>
  <w:num w:numId="14">
    <w:abstractNumId w:val="16"/>
  </w:num>
  <w:num w:numId="15">
    <w:abstractNumId w:val="22"/>
  </w:num>
  <w:num w:numId="16">
    <w:abstractNumId w:val="14"/>
  </w:num>
  <w:num w:numId="17">
    <w:abstractNumId w:val="6"/>
  </w:num>
  <w:num w:numId="18">
    <w:abstractNumId w:val="32"/>
  </w:num>
  <w:num w:numId="19">
    <w:abstractNumId w:val="28"/>
  </w:num>
  <w:num w:numId="20">
    <w:abstractNumId w:val="29"/>
  </w:num>
  <w:num w:numId="21">
    <w:abstractNumId w:val="30"/>
  </w:num>
  <w:num w:numId="22">
    <w:abstractNumId w:val="17"/>
  </w:num>
  <w:num w:numId="23">
    <w:abstractNumId w:val="11"/>
  </w:num>
  <w:num w:numId="24">
    <w:abstractNumId w:val="27"/>
  </w:num>
  <w:num w:numId="25">
    <w:abstractNumId w:val="13"/>
  </w:num>
  <w:num w:numId="26">
    <w:abstractNumId w:val="0"/>
  </w:num>
  <w:num w:numId="27">
    <w:abstractNumId w:val="12"/>
  </w:num>
  <w:num w:numId="28">
    <w:abstractNumId w:val="35"/>
  </w:num>
  <w:num w:numId="29">
    <w:abstractNumId w:val="4"/>
  </w:num>
  <w:num w:numId="30">
    <w:abstractNumId w:val="2"/>
  </w:num>
  <w:num w:numId="31">
    <w:abstractNumId w:val="5"/>
  </w:num>
  <w:num w:numId="32">
    <w:abstractNumId w:val="20"/>
  </w:num>
  <w:num w:numId="33">
    <w:abstractNumId w:val="9"/>
  </w:num>
  <w:num w:numId="34">
    <w:abstractNumId w:val="24"/>
  </w:num>
  <w:num w:numId="35">
    <w:abstractNumId w:val="1"/>
  </w:num>
  <w:num w:numId="36">
    <w:abstractNumId w:val="21"/>
  </w:num>
  <w:num w:numId="37">
    <w:abstractNumId w:val="8"/>
  </w:num>
  <w:num w:numId="3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329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86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0FA0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4E05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2C57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0F94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1FD5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2FF8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08A8-46BB-428F-B573-E3B8DB0E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539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6</cp:revision>
  <cp:lastPrinted>2022-10-18T20:05:00Z</cp:lastPrinted>
  <dcterms:created xsi:type="dcterms:W3CDTF">2022-10-27T17:43:00Z</dcterms:created>
  <dcterms:modified xsi:type="dcterms:W3CDTF">2022-10-27T22:26:00Z</dcterms:modified>
</cp:coreProperties>
</file>