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398393AD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7B3C5F" w:rsidRPr="00866505">
        <w:rPr>
          <w:rFonts w:ascii="Arial" w:hAnsi="Arial" w:cs="Arial"/>
          <w:b/>
          <w:sz w:val="24"/>
          <w:szCs w:val="24"/>
        </w:rPr>
        <w:t>7</w:t>
      </w:r>
      <w:r w:rsidR="00A2522F">
        <w:rPr>
          <w:rFonts w:ascii="Arial" w:hAnsi="Arial" w:cs="Arial"/>
          <w:b/>
          <w:sz w:val="24"/>
          <w:szCs w:val="24"/>
        </w:rPr>
        <w:t>7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1A22BDD" w14:textId="62340F07" w:rsidR="002918D4" w:rsidRDefault="00C1553C" w:rsidP="00124178">
      <w:pPr>
        <w:shd w:val="clear" w:color="auto" w:fill="FFFFFF"/>
        <w:jc w:val="center"/>
        <w:rPr>
          <w:rFonts w:ascii="Arial" w:eastAsia="Arial" w:hAnsi="Arial" w:cs="Arial"/>
          <w:b/>
          <w:color w:val="222222"/>
          <w:sz w:val="36"/>
          <w:szCs w:val="24"/>
        </w:rPr>
      </w:pPr>
      <w:r w:rsidRPr="004C19C3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Start w:id="1" w:name="_GoBack"/>
      <w:bookmarkEnd w:id="0"/>
      <w:r w:rsidR="00AF748B">
        <w:rPr>
          <w:rFonts w:ascii="Arial" w:eastAsia="Arial" w:hAnsi="Arial" w:cs="Arial"/>
          <w:b/>
          <w:color w:val="222222"/>
          <w:sz w:val="36"/>
          <w:szCs w:val="24"/>
        </w:rPr>
        <w:t xml:space="preserve">Nombra UABC </w:t>
      </w:r>
      <w:r w:rsidR="002918D4">
        <w:rPr>
          <w:rFonts w:ascii="Arial" w:eastAsia="Arial" w:hAnsi="Arial" w:cs="Arial"/>
          <w:b/>
          <w:color w:val="222222"/>
          <w:sz w:val="36"/>
          <w:szCs w:val="24"/>
        </w:rPr>
        <w:t xml:space="preserve">Profesor Emérito al </w:t>
      </w:r>
    </w:p>
    <w:p w14:paraId="15C15D86" w14:textId="7C8B9363" w:rsidR="00124178" w:rsidRPr="00C4417B" w:rsidRDefault="002918D4" w:rsidP="00124178">
      <w:pPr>
        <w:shd w:val="clear" w:color="auto" w:fill="FFFFFF"/>
        <w:jc w:val="center"/>
        <w:rPr>
          <w:rFonts w:ascii="Arial" w:eastAsia="Cambria" w:hAnsi="Arial" w:cs="Arial"/>
          <w:color w:val="222222"/>
          <w:sz w:val="36"/>
          <w:szCs w:val="24"/>
        </w:rPr>
      </w:pPr>
      <w:r>
        <w:rPr>
          <w:rFonts w:ascii="Arial" w:eastAsia="Arial" w:hAnsi="Arial" w:cs="Arial"/>
          <w:b/>
          <w:color w:val="222222"/>
          <w:sz w:val="36"/>
          <w:szCs w:val="24"/>
        </w:rPr>
        <w:t>doctor Miguel Ángel Cadena Alcántar</w:t>
      </w:r>
    </w:p>
    <w:p w14:paraId="362DA59D" w14:textId="77777777" w:rsidR="00124178" w:rsidRPr="00C4417B" w:rsidRDefault="00124178" w:rsidP="00124178">
      <w:pPr>
        <w:shd w:val="clear" w:color="auto" w:fill="FFFFFF"/>
        <w:jc w:val="center"/>
        <w:rPr>
          <w:rFonts w:ascii="Arial" w:eastAsia="Cambria" w:hAnsi="Arial" w:cs="Arial"/>
          <w:color w:val="222222"/>
          <w:sz w:val="16"/>
          <w:szCs w:val="16"/>
        </w:rPr>
      </w:pPr>
      <w:r w:rsidRPr="00C4417B">
        <w:rPr>
          <w:rFonts w:ascii="Arial" w:eastAsia="Arial" w:hAnsi="Arial" w:cs="Arial"/>
          <w:b/>
          <w:color w:val="222222"/>
          <w:sz w:val="16"/>
          <w:szCs w:val="16"/>
        </w:rPr>
        <w:t> </w:t>
      </w:r>
    </w:p>
    <w:p w14:paraId="31B4F96F" w14:textId="592147B5" w:rsidR="00124178" w:rsidRDefault="00AF748B" w:rsidP="00AF748B">
      <w:pPr>
        <w:pStyle w:val="Prrafodelista"/>
        <w:numPr>
          <w:ilvl w:val="0"/>
          <w:numId w:val="45"/>
        </w:numPr>
        <w:shd w:val="clear" w:color="auto" w:fill="FFFFFF"/>
        <w:ind w:left="284" w:hanging="284"/>
        <w:jc w:val="both"/>
        <w:rPr>
          <w:rFonts w:ascii="Arial" w:eastAsia="Cambria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24"/>
          <w:szCs w:val="24"/>
        </w:rPr>
        <w:t>D</w:t>
      </w:r>
      <w:r w:rsidRPr="00AF748B">
        <w:rPr>
          <w:rFonts w:ascii="Arial" w:hAnsi="Arial" w:cs="Arial"/>
          <w:color w:val="222222"/>
          <w:sz w:val="24"/>
          <w:szCs w:val="24"/>
        </w:rPr>
        <w:t>urante más de 40 años de trayectoria académica contribuyó al crecimiento del área de odontología.</w:t>
      </w:r>
      <w:r w:rsidR="00124178" w:rsidRPr="00AF748B">
        <w:rPr>
          <w:rFonts w:ascii="Arial" w:eastAsia="Cambria" w:hAnsi="Arial" w:cs="Arial"/>
          <w:color w:val="222222"/>
          <w:sz w:val="16"/>
          <w:szCs w:val="16"/>
        </w:rPr>
        <w:t> </w:t>
      </w:r>
    </w:p>
    <w:p w14:paraId="3A473E86" w14:textId="77777777" w:rsidR="00AF748B" w:rsidRPr="00AF748B" w:rsidRDefault="00AF748B" w:rsidP="00AF748B">
      <w:pPr>
        <w:pStyle w:val="Prrafodelista"/>
        <w:shd w:val="clear" w:color="auto" w:fill="FFFFFF"/>
        <w:ind w:left="284"/>
        <w:jc w:val="both"/>
        <w:rPr>
          <w:rFonts w:ascii="Arial" w:eastAsia="Cambria" w:hAnsi="Arial" w:cs="Arial"/>
          <w:color w:val="222222"/>
          <w:sz w:val="16"/>
          <w:szCs w:val="16"/>
        </w:rPr>
      </w:pPr>
    </w:p>
    <w:p w14:paraId="6C47DCB8" w14:textId="7EE10FD5" w:rsidR="00DE0249" w:rsidRDefault="00F41F0A" w:rsidP="0012417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Tijuana</w:t>
      </w:r>
      <w:r w:rsidR="00124178" w:rsidRPr="00C4417B">
        <w:rPr>
          <w:rFonts w:ascii="Arial" w:eastAsia="Arial" w:hAnsi="Arial" w:cs="Arial"/>
          <w:b/>
          <w:color w:val="222222"/>
          <w:sz w:val="24"/>
          <w:szCs w:val="24"/>
        </w:rPr>
        <w:t xml:space="preserve">, Baja California, </w:t>
      </w:r>
      <w:r>
        <w:rPr>
          <w:rFonts w:ascii="Arial" w:eastAsia="Arial" w:hAnsi="Arial" w:cs="Arial"/>
          <w:b/>
          <w:color w:val="222222"/>
          <w:sz w:val="24"/>
          <w:szCs w:val="24"/>
        </w:rPr>
        <w:t xml:space="preserve">viernes 2 </w:t>
      </w:r>
      <w:r w:rsidR="00124178" w:rsidRPr="00C4417B">
        <w:rPr>
          <w:rFonts w:ascii="Arial" w:eastAsia="Arial" w:hAnsi="Arial" w:cs="Arial"/>
          <w:b/>
          <w:color w:val="222222"/>
          <w:sz w:val="24"/>
          <w:szCs w:val="24"/>
        </w:rPr>
        <w:t xml:space="preserve">de </w:t>
      </w:r>
      <w:r w:rsidR="00866505">
        <w:rPr>
          <w:rFonts w:ascii="Arial" w:eastAsia="Arial" w:hAnsi="Arial" w:cs="Arial"/>
          <w:b/>
          <w:color w:val="222222"/>
          <w:sz w:val="24"/>
          <w:szCs w:val="24"/>
        </w:rPr>
        <w:t>diciembre</w:t>
      </w:r>
      <w:r w:rsidR="00124178" w:rsidRPr="00C4417B">
        <w:rPr>
          <w:rFonts w:ascii="Arial" w:eastAsia="Arial" w:hAnsi="Arial" w:cs="Arial"/>
          <w:b/>
          <w:color w:val="222222"/>
          <w:sz w:val="24"/>
          <w:szCs w:val="24"/>
        </w:rPr>
        <w:t xml:space="preserve"> de 2022.- </w:t>
      </w:r>
      <w:r w:rsidR="002D28B4" w:rsidRPr="002D28B4">
        <w:rPr>
          <w:rFonts w:ascii="Arial" w:hAnsi="Arial" w:cs="Arial"/>
          <w:color w:val="222222"/>
          <w:sz w:val="24"/>
          <w:szCs w:val="24"/>
        </w:rPr>
        <w:t xml:space="preserve">El doctor </w:t>
      </w:r>
      <w:r w:rsidR="00554901">
        <w:rPr>
          <w:rFonts w:ascii="Arial" w:hAnsi="Arial" w:cs="Arial"/>
          <w:color w:val="222222"/>
          <w:sz w:val="24"/>
          <w:szCs w:val="24"/>
        </w:rPr>
        <w:t>Miguel Ángel Cadena Alcántar</w:t>
      </w:r>
      <w:r w:rsidR="00DE0249">
        <w:rPr>
          <w:rFonts w:ascii="Arial" w:hAnsi="Arial" w:cs="Arial"/>
          <w:color w:val="222222"/>
          <w:sz w:val="24"/>
          <w:szCs w:val="24"/>
        </w:rPr>
        <w:t xml:space="preserve"> fue nombrado </w:t>
      </w:r>
      <w:r w:rsidR="002D28B4" w:rsidRPr="002D28B4">
        <w:rPr>
          <w:rFonts w:ascii="Arial" w:hAnsi="Arial" w:cs="Arial"/>
          <w:color w:val="222222"/>
          <w:sz w:val="24"/>
          <w:szCs w:val="24"/>
        </w:rPr>
        <w:t>Profesor Emérito por la Universidad Autónoma de Baja California (UABC)</w:t>
      </w:r>
      <w:r w:rsidR="00DE0249">
        <w:rPr>
          <w:rFonts w:ascii="Arial" w:hAnsi="Arial" w:cs="Arial"/>
          <w:color w:val="222222"/>
          <w:sz w:val="24"/>
          <w:szCs w:val="24"/>
        </w:rPr>
        <w:t>,</w:t>
      </w:r>
      <w:r w:rsidR="002D28B4" w:rsidRPr="002D28B4">
        <w:rPr>
          <w:rFonts w:ascii="Arial" w:hAnsi="Arial" w:cs="Arial"/>
          <w:color w:val="222222"/>
          <w:sz w:val="24"/>
          <w:szCs w:val="24"/>
        </w:rPr>
        <w:t xml:space="preserve"> como muestra de reconocimiento a su gran aportación a</w:t>
      </w:r>
      <w:r w:rsidR="00DE0249">
        <w:rPr>
          <w:rFonts w:ascii="Arial" w:hAnsi="Arial" w:cs="Arial"/>
          <w:color w:val="222222"/>
          <w:sz w:val="24"/>
          <w:szCs w:val="24"/>
        </w:rPr>
        <w:t xml:space="preserve"> esta casa de estudios</w:t>
      </w:r>
      <w:r w:rsidR="004C14FE">
        <w:rPr>
          <w:rFonts w:ascii="Arial" w:hAnsi="Arial" w:cs="Arial"/>
          <w:color w:val="222222"/>
          <w:sz w:val="24"/>
          <w:szCs w:val="24"/>
        </w:rPr>
        <w:t xml:space="preserve"> durante más de 40 años de trayectoria académica, en la que contribuyó al crecimiento del área de odontología.</w:t>
      </w:r>
    </w:p>
    <w:p w14:paraId="1B294B2D" w14:textId="1A35CD4C" w:rsidR="00624F92" w:rsidRPr="00FA7F94" w:rsidRDefault="00624F92" w:rsidP="00624F9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04F91EFE" w14:textId="2AE48DE5" w:rsidR="00FA7F94" w:rsidRDefault="00624F92" w:rsidP="00FA7F9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</w:t>
      </w:r>
      <w:r w:rsidRPr="00624F92">
        <w:rPr>
          <w:rFonts w:ascii="Arial" w:hAnsi="Arial" w:cs="Arial"/>
          <w:sz w:val="24"/>
        </w:rPr>
        <w:t xml:space="preserve"> 1979 a 1993 fue coordinador de las clínicas de la Facultad de Odontología y, posteriormente fungió como director </w:t>
      </w:r>
      <w:r>
        <w:rPr>
          <w:rFonts w:ascii="Arial" w:hAnsi="Arial" w:cs="Arial"/>
          <w:sz w:val="24"/>
        </w:rPr>
        <w:t xml:space="preserve">y coordinador de investigación y posgrado </w:t>
      </w:r>
      <w:r w:rsidRPr="00624F92">
        <w:rPr>
          <w:rFonts w:ascii="Arial" w:hAnsi="Arial" w:cs="Arial"/>
          <w:sz w:val="24"/>
        </w:rPr>
        <w:t xml:space="preserve">de la misma facultad. </w:t>
      </w:r>
      <w:r w:rsidR="00FA7F94" w:rsidRPr="00624F92">
        <w:rPr>
          <w:rFonts w:ascii="Arial" w:hAnsi="Arial" w:cs="Arial"/>
          <w:sz w:val="24"/>
        </w:rPr>
        <w:t>Fue miembro fundador del programa de Especialidad en Odontología Pediátrica en 1989 y del programa de Especialidad en Endodoncia en 1991.</w:t>
      </w:r>
      <w:r w:rsidR="00FA7F94" w:rsidRPr="00FA7F94">
        <w:rPr>
          <w:rFonts w:ascii="Arial" w:hAnsi="Arial" w:cs="Arial"/>
          <w:sz w:val="24"/>
        </w:rPr>
        <w:t xml:space="preserve"> </w:t>
      </w:r>
      <w:r w:rsidR="00FA7F94" w:rsidRPr="00624F92">
        <w:rPr>
          <w:rFonts w:ascii="Arial" w:hAnsi="Arial" w:cs="Arial"/>
          <w:sz w:val="24"/>
        </w:rPr>
        <w:t>Asimismo, fue desarrollador del programa de Doctorado en Odontología Internacional, en convenio con la Universidad de Granada España; desarrolló el programa de Maestría y Doctorado a nivel estatal, formando docentes del área de odontología, medicina, enfermería y ciencias químicas.</w:t>
      </w:r>
    </w:p>
    <w:p w14:paraId="39FFF19B" w14:textId="77777777" w:rsidR="00FA7F94" w:rsidRPr="00FA7F94" w:rsidRDefault="00FA7F94" w:rsidP="00FA7F94">
      <w:pPr>
        <w:jc w:val="both"/>
        <w:rPr>
          <w:rFonts w:ascii="Arial" w:hAnsi="Arial" w:cs="Arial"/>
          <w:sz w:val="16"/>
          <w:szCs w:val="16"/>
        </w:rPr>
      </w:pPr>
    </w:p>
    <w:p w14:paraId="4A7A57FE" w14:textId="0DAD571D" w:rsidR="00624F92" w:rsidRPr="00624F92" w:rsidRDefault="00FA7F94" w:rsidP="00624F92">
      <w:pPr>
        <w:jc w:val="both"/>
        <w:rPr>
          <w:rFonts w:ascii="Arial" w:hAnsi="Arial" w:cs="Arial"/>
          <w:sz w:val="24"/>
        </w:rPr>
      </w:pPr>
      <w:r w:rsidRPr="00624F92">
        <w:rPr>
          <w:rFonts w:ascii="Arial" w:hAnsi="Arial" w:cs="Arial"/>
          <w:sz w:val="24"/>
        </w:rPr>
        <w:t xml:space="preserve">Fue pionero </w:t>
      </w:r>
      <w:r>
        <w:rPr>
          <w:rFonts w:ascii="Arial" w:hAnsi="Arial" w:cs="Arial"/>
          <w:sz w:val="24"/>
        </w:rPr>
        <w:t xml:space="preserve">en la gestión del </w:t>
      </w:r>
      <w:r w:rsidRPr="00624F92">
        <w:rPr>
          <w:rFonts w:ascii="Arial" w:hAnsi="Arial" w:cs="Arial"/>
          <w:sz w:val="24"/>
        </w:rPr>
        <w:t>proceso de acreditación de la Facultad de Odontología, obteniendo el reconocimiento por parte del Consejo Nacional de Ed</w:t>
      </w:r>
      <w:r>
        <w:rPr>
          <w:rFonts w:ascii="Arial" w:hAnsi="Arial" w:cs="Arial"/>
          <w:sz w:val="24"/>
        </w:rPr>
        <w:t xml:space="preserve">ucación Odontológica (CONAEDO), y participó </w:t>
      </w:r>
      <w:r w:rsidRPr="00624F92">
        <w:rPr>
          <w:rFonts w:ascii="Arial" w:hAnsi="Arial" w:cs="Arial"/>
          <w:sz w:val="24"/>
        </w:rPr>
        <w:t>en la apertura de más del 50</w:t>
      </w:r>
      <w:r>
        <w:rPr>
          <w:rFonts w:ascii="Arial" w:hAnsi="Arial" w:cs="Arial"/>
          <w:sz w:val="24"/>
        </w:rPr>
        <w:t xml:space="preserve"> %</w:t>
      </w:r>
      <w:r w:rsidRPr="00624F92">
        <w:rPr>
          <w:rFonts w:ascii="Arial" w:hAnsi="Arial" w:cs="Arial"/>
          <w:sz w:val="24"/>
        </w:rPr>
        <w:t xml:space="preserve"> de las clínicas</w:t>
      </w:r>
      <w:r>
        <w:rPr>
          <w:rFonts w:ascii="Arial" w:hAnsi="Arial" w:cs="Arial"/>
          <w:sz w:val="24"/>
        </w:rPr>
        <w:t xml:space="preserve"> odontológicas de la UABC</w:t>
      </w:r>
      <w:r w:rsidRPr="00624F92">
        <w:rPr>
          <w:rFonts w:ascii="Arial" w:hAnsi="Arial" w:cs="Arial"/>
          <w:sz w:val="24"/>
        </w:rPr>
        <w:t xml:space="preserve"> que se encuentran operando y que brindan la oportunidad a los alumnos de poner en práctica sus conocimientos y habilidades.</w:t>
      </w:r>
      <w:r w:rsidR="008C084B">
        <w:rPr>
          <w:rFonts w:ascii="Arial" w:hAnsi="Arial" w:cs="Arial"/>
          <w:sz w:val="24"/>
        </w:rPr>
        <w:t xml:space="preserve"> E</w:t>
      </w:r>
      <w:r w:rsidR="00624F92" w:rsidRPr="00624F92">
        <w:rPr>
          <w:rFonts w:ascii="Arial" w:hAnsi="Arial" w:cs="Arial"/>
          <w:sz w:val="24"/>
        </w:rPr>
        <w:t>n 2009 fundó el Centro de Ciencias de la Salu</w:t>
      </w:r>
      <w:r w:rsidR="00624F92">
        <w:rPr>
          <w:rFonts w:ascii="Arial" w:hAnsi="Arial" w:cs="Arial"/>
          <w:sz w:val="24"/>
        </w:rPr>
        <w:t>d</w:t>
      </w:r>
      <w:r w:rsidR="008C084B">
        <w:rPr>
          <w:rFonts w:ascii="Arial" w:hAnsi="Arial" w:cs="Arial"/>
          <w:sz w:val="24"/>
        </w:rPr>
        <w:t>, Unidad</w:t>
      </w:r>
      <w:r w:rsidR="00624F92">
        <w:rPr>
          <w:rFonts w:ascii="Arial" w:hAnsi="Arial" w:cs="Arial"/>
          <w:sz w:val="24"/>
        </w:rPr>
        <w:t xml:space="preserve"> Valle de las Palmas (CISALUD), hoy </w:t>
      </w:r>
      <w:r w:rsidR="008C084B">
        <w:rPr>
          <w:rFonts w:ascii="Arial" w:hAnsi="Arial" w:cs="Arial"/>
          <w:sz w:val="24"/>
        </w:rPr>
        <w:t>FACISALUD, donde ocupó el cargo de jefe.</w:t>
      </w:r>
    </w:p>
    <w:p w14:paraId="528E94C6" w14:textId="77777777" w:rsidR="00624F92" w:rsidRPr="008C084B" w:rsidRDefault="00624F92" w:rsidP="00624F92">
      <w:pPr>
        <w:jc w:val="both"/>
        <w:rPr>
          <w:rFonts w:ascii="Arial" w:hAnsi="Arial" w:cs="Arial"/>
          <w:sz w:val="16"/>
          <w:szCs w:val="16"/>
        </w:rPr>
      </w:pPr>
    </w:p>
    <w:p w14:paraId="67411C4C" w14:textId="121AF07E" w:rsidR="00624F92" w:rsidRPr="008C084B" w:rsidRDefault="00624F92" w:rsidP="00624F92">
      <w:pPr>
        <w:jc w:val="both"/>
        <w:rPr>
          <w:rFonts w:ascii="Arial" w:hAnsi="Arial" w:cs="Arial"/>
          <w:spacing w:val="-4"/>
          <w:sz w:val="24"/>
        </w:rPr>
      </w:pPr>
      <w:r w:rsidRPr="008C084B">
        <w:rPr>
          <w:rFonts w:ascii="Arial" w:hAnsi="Arial" w:cs="Arial"/>
          <w:spacing w:val="-4"/>
          <w:sz w:val="24"/>
        </w:rPr>
        <w:t>En 1999 consiguió el Premio Nacional de Odontología emitido por el Colegio Nacional de Cirujanos Dentistas</w:t>
      </w:r>
      <w:r w:rsidR="008C084B" w:rsidRPr="008C084B">
        <w:rPr>
          <w:rFonts w:ascii="Arial" w:hAnsi="Arial" w:cs="Arial"/>
          <w:spacing w:val="-4"/>
          <w:sz w:val="24"/>
        </w:rPr>
        <w:t>; en 2012</w:t>
      </w:r>
      <w:r w:rsidRPr="008C084B">
        <w:rPr>
          <w:rFonts w:ascii="Arial" w:hAnsi="Arial" w:cs="Arial"/>
          <w:spacing w:val="-4"/>
          <w:sz w:val="24"/>
        </w:rPr>
        <w:t xml:space="preserve"> la organización T</w:t>
      </w:r>
      <w:r w:rsidR="009A2C59">
        <w:rPr>
          <w:rFonts w:ascii="Arial" w:hAnsi="Arial" w:cs="Arial"/>
          <w:spacing w:val="-4"/>
          <w:sz w:val="24"/>
        </w:rPr>
        <w:t>ijuana Innovadora le otorgó un r</w:t>
      </w:r>
      <w:r w:rsidRPr="008C084B">
        <w:rPr>
          <w:rFonts w:ascii="Arial" w:hAnsi="Arial" w:cs="Arial"/>
          <w:spacing w:val="-4"/>
          <w:sz w:val="24"/>
        </w:rPr>
        <w:t>econocimiento a su trayectoria, conocimiento y experiencia.</w:t>
      </w:r>
      <w:r w:rsidR="008C084B" w:rsidRPr="008C084B">
        <w:rPr>
          <w:rFonts w:ascii="Arial" w:hAnsi="Arial" w:cs="Arial"/>
          <w:spacing w:val="-4"/>
          <w:sz w:val="24"/>
        </w:rPr>
        <w:t xml:space="preserve"> Además, r</w:t>
      </w:r>
      <w:r w:rsidRPr="008C084B">
        <w:rPr>
          <w:rFonts w:ascii="Arial" w:hAnsi="Arial" w:cs="Arial"/>
          <w:spacing w:val="-4"/>
          <w:sz w:val="24"/>
        </w:rPr>
        <w:t xml:space="preserve">ecibió el Reconocimiento Universidad Autónoma de Nayarit por crear el programa de Maestría en Odontología en 1999 y 2001. </w:t>
      </w:r>
    </w:p>
    <w:p w14:paraId="47E7785C" w14:textId="77777777" w:rsidR="00624F92" w:rsidRPr="008C084B" w:rsidRDefault="00624F92" w:rsidP="00624F92">
      <w:pPr>
        <w:jc w:val="both"/>
        <w:rPr>
          <w:rFonts w:ascii="Arial" w:hAnsi="Arial" w:cs="Arial"/>
          <w:sz w:val="16"/>
          <w:szCs w:val="16"/>
        </w:rPr>
      </w:pPr>
    </w:p>
    <w:p w14:paraId="69902C9D" w14:textId="5700DFFB" w:rsidR="00624F92" w:rsidRPr="009A2C59" w:rsidRDefault="008C084B" w:rsidP="008C084B">
      <w:pPr>
        <w:jc w:val="both"/>
        <w:rPr>
          <w:rFonts w:ascii="Arial" w:hAnsi="Arial" w:cs="Arial"/>
          <w:color w:val="FF0000"/>
          <w:spacing w:val="-2"/>
          <w:sz w:val="24"/>
          <w:szCs w:val="24"/>
        </w:rPr>
      </w:pPr>
      <w:r w:rsidRPr="009A2C59">
        <w:rPr>
          <w:rFonts w:ascii="Arial" w:hAnsi="Arial" w:cs="Arial"/>
          <w:spacing w:val="-2"/>
          <w:sz w:val="24"/>
        </w:rPr>
        <w:t>“Es</w:t>
      </w:r>
      <w:r w:rsidR="00624F92" w:rsidRPr="009A2C59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624F92" w:rsidRPr="009A2C59">
        <w:rPr>
          <w:rFonts w:ascii="Arial" w:hAnsi="Arial" w:cs="Arial"/>
          <w:spacing w:val="-2"/>
          <w:sz w:val="24"/>
          <w:szCs w:val="24"/>
        </w:rPr>
        <w:t>inmensurable el impacto que este destacado trayecto profesional ha dejado impreso en sus alumnos, tutorados</w:t>
      </w:r>
      <w:r w:rsidRPr="009A2C59">
        <w:rPr>
          <w:rFonts w:ascii="Arial" w:hAnsi="Arial" w:cs="Arial"/>
          <w:spacing w:val="-2"/>
          <w:sz w:val="24"/>
          <w:szCs w:val="24"/>
        </w:rPr>
        <w:t xml:space="preserve"> y</w:t>
      </w:r>
      <w:r w:rsidR="00624F92" w:rsidRPr="009A2C59">
        <w:rPr>
          <w:rFonts w:ascii="Arial" w:hAnsi="Arial" w:cs="Arial"/>
          <w:spacing w:val="-2"/>
          <w:sz w:val="24"/>
          <w:szCs w:val="24"/>
        </w:rPr>
        <w:t xml:space="preserve"> colaboradores al brindar su sincero conocimiento, pero también dejando impresa su notable ética laboral en la que siempre encontró la mejor manera de resolver problemas</w:t>
      </w:r>
      <w:r w:rsidRPr="009A2C59">
        <w:rPr>
          <w:rFonts w:ascii="Arial" w:hAnsi="Arial" w:cs="Arial"/>
          <w:spacing w:val="-2"/>
          <w:sz w:val="24"/>
          <w:szCs w:val="24"/>
        </w:rPr>
        <w:t>”, expresó el rector de la UABC, doctor Daniel Octavio Valdez Delgadillo durante la ceremonia.</w:t>
      </w:r>
    </w:p>
    <w:p w14:paraId="579D7826" w14:textId="77777777" w:rsidR="008C084B" w:rsidRPr="008C084B" w:rsidRDefault="008C084B" w:rsidP="008C084B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5B0C73F3" w14:textId="27AC570C" w:rsidR="00624F92" w:rsidRPr="008C084B" w:rsidRDefault="008C084B" w:rsidP="008C084B">
      <w:pPr>
        <w:jc w:val="both"/>
        <w:rPr>
          <w:rFonts w:ascii="Arial" w:hAnsi="Arial" w:cs="Arial"/>
          <w:sz w:val="24"/>
          <w:szCs w:val="24"/>
        </w:rPr>
      </w:pPr>
      <w:r w:rsidRPr="008C084B">
        <w:rPr>
          <w:rFonts w:ascii="Arial" w:hAnsi="Arial" w:cs="Arial"/>
          <w:sz w:val="24"/>
          <w:szCs w:val="24"/>
        </w:rPr>
        <w:t>“N</w:t>
      </w:r>
      <w:r w:rsidR="00624F92" w:rsidRPr="008C084B">
        <w:rPr>
          <w:rFonts w:ascii="Arial" w:hAnsi="Arial" w:cs="Arial"/>
          <w:sz w:val="24"/>
          <w:szCs w:val="24"/>
        </w:rPr>
        <w:t>uestro homenajeado es poseedor de una larga trayectoria en la gestión académica</w:t>
      </w:r>
      <w:r w:rsidR="009A2C59">
        <w:rPr>
          <w:rFonts w:ascii="Arial" w:hAnsi="Arial" w:cs="Arial"/>
          <w:sz w:val="24"/>
          <w:szCs w:val="24"/>
        </w:rPr>
        <w:t xml:space="preserve"> y </w:t>
      </w:r>
      <w:r w:rsidR="00624F92" w:rsidRPr="008C084B">
        <w:rPr>
          <w:rFonts w:ascii="Arial" w:hAnsi="Arial" w:cs="Arial"/>
          <w:sz w:val="24"/>
          <w:szCs w:val="24"/>
        </w:rPr>
        <w:t>este día recibe una merecida distinción que la comunidad cimarrona le otorga, para reconocer su relevante aportación al desarro</w:t>
      </w:r>
      <w:r w:rsidR="009A2C59">
        <w:rPr>
          <w:rFonts w:ascii="Arial" w:hAnsi="Arial" w:cs="Arial"/>
          <w:sz w:val="24"/>
          <w:szCs w:val="24"/>
        </w:rPr>
        <w:t>llo educativo en el área de la s</w:t>
      </w:r>
      <w:r w:rsidR="00624F92" w:rsidRPr="008C084B">
        <w:rPr>
          <w:rFonts w:ascii="Arial" w:hAnsi="Arial" w:cs="Arial"/>
          <w:sz w:val="24"/>
          <w:szCs w:val="24"/>
        </w:rPr>
        <w:t>alud de Baja California</w:t>
      </w:r>
      <w:r w:rsidRPr="008C084B">
        <w:rPr>
          <w:rFonts w:ascii="Arial" w:hAnsi="Arial" w:cs="Arial"/>
          <w:sz w:val="24"/>
          <w:szCs w:val="24"/>
        </w:rPr>
        <w:t>”, puntualizó el rector</w:t>
      </w:r>
      <w:r w:rsidR="00624F92" w:rsidRPr="008C084B">
        <w:rPr>
          <w:rFonts w:ascii="Arial" w:hAnsi="Arial" w:cs="Arial"/>
          <w:sz w:val="24"/>
          <w:szCs w:val="24"/>
        </w:rPr>
        <w:t>.</w:t>
      </w:r>
    </w:p>
    <w:p w14:paraId="4A6A8A6D" w14:textId="75DF3EBD" w:rsidR="00624F92" w:rsidRPr="008C084B" w:rsidRDefault="00624F92" w:rsidP="008C084B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2624A4C5" w14:textId="77777777" w:rsidR="00AF748B" w:rsidRDefault="008C084B" w:rsidP="008C084B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AF748B">
        <w:rPr>
          <w:rFonts w:ascii="Arial" w:hAnsi="Arial" w:cs="Arial"/>
          <w:sz w:val="24"/>
          <w:szCs w:val="24"/>
        </w:rPr>
        <w:t xml:space="preserve">El doctor Cadena Alcántar </w:t>
      </w:r>
      <w:r w:rsidR="00AF748B" w:rsidRPr="00AF748B">
        <w:rPr>
          <w:rFonts w:ascii="Arial" w:hAnsi="Arial" w:cs="Arial"/>
          <w:sz w:val="24"/>
          <w:szCs w:val="24"/>
        </w:rPr>
        <w:t>manifestó sentirse honrado por</w:t>
      </w:r>
      <w:r w:rsidRPr="00AF748B">
        <w:rPr>
          <w:rFonts w:ascii="Arial" w:hAnsi="Arial" w:cs="Arial"/>
          <w:sz w:val="24"/>
          <w:szCs w:val="24"/>
        </w:rPr>
        <w:t xml:space="preserve"> esta distinción que le </w:t>
      </w:r>
      <w:r w:rsidR="00AF748B" w:rsidRPr="00AF748B">
        <w:rPr>
          <w:rFonts w:ascii="Arial" w:hAnsi="Arial" w:cs="Arial"/>
          <w:sz w:val="24"/>
          <w:szCs w:val="24"/>
        </w:rPr>
        <w:t>ofrece de manera particular la Facultad de Odontología del Campus Tijuana. “</w:t>
      </w:r>
      <w:r w:rsidR="00624F92" w:rsidRPr="00AF748B">
        <w:rPr>
          <w:rFonts w:ascii="Arial" w:hAnsi="Arial" w:cs="Arial"/>
          <w:sz w:val="24"/>
          <w:szCs w:val="24"/>
        </w:rPr>
        <w:t xml:space="preserve">Estaré siempre en deuda con la </w:t>
      </w:r>
      <w:r w:rsidR="00AF748B" w:rsidRPr="00AF748B">
        <w:rPr>
          <w:rFonts w:ascii="Arial" w:hAnsi="Arial" w:cs="Arial"/>
          <w:sz w:val="24"/>
          <w:szCs w:val="24"/>
        </w:rPr>
        <w:t>UABC</w:t>
      </w:r>
      <w:r w:rsidR="00624F92" w:rsidRPr="00AF748B">
        <w:rPr>
          <w:rFonts w:ascii="Arial" w:hAnsi="Arial" w:cs="Arial"/>
          <w:sz w:val="24"/>
          <w:szCs w:val="24"/>
        </w:rPr>
        <w:t xml:space="preserve"> que ha sido parte fundamental de mi desarrollo académico y profesional</w:t>
      </w:r>
      <w:r w:rsidR="00AF748B">
        <w:rPr>
          <w:rFonts w:ascii="Arial" w:hAnsi="Arial" w:cs="Arial"/>
          <w:sz w:val="24"/>
          <w:szCs w:val="24"/>
        </w:rPr>
        <w:t>”</w:t>
      </w:r>
      <w:r w:rsidR="00624F92" w:rsidRPr="00AF748B">
        <w:rPr>
          <w:rFonts w:ascii="Arial" w:hAnsi="Arial" w:cs="Arial"/>
          <w:sz w:val="24"/>
          <w:szCs w:val="24"/>
        </w:rPr>
        <w:t>.</w:t>
      </w:r>
      <w:r w:rsidR="00AF748B">
        <w:rPr>
          <w:rFonts w:ascii="Arial" w:hAnsi="Arial" w:cs="Arial"/>
          <w:sz w:val="24"/>
          <w:szCs w:val="24"/>
        </w:rPr>
        <w:t xml:space="preserve"> Agregó que su principal objetivo académico fue la formación integral de los estudiantes en todos los niveles. “Me causa </w:t>
      </w:r>
      <w:r w:rsidR="00624F92" w:rsidRPr="00AF748B">
        <w:rPr>
          <w:rFonts w:ascii="Arial" w:hAnsi="Arial" w:cs="Arial"/>
          <w:sz w:val="24"/>
          <w:szCs w:val="24"/>
        </w:rPr>
        <w:t>satisfacción y orgullo el éxito que han logrado como profesionistas de calidad y excelencia</w:t>
      </w:r>
      <w:r w:rsidR="00AF748B" w:rsidRPr="00AF748B">
        <w:rPr>
          <w:rFonts w:ascii="Arial" w:hAnsi="Arial" w:cs="Arial"/>
          <w:sz w:val="24"/>
          <w:szCs w:val="24"/>
        </w:rPr>
        <w:t>”</w:t>
      </w:r>
      <w:r w:rsidR="00624F92" w:rsidRPr="00AF748B">
        <w:rPr>
          <w:rFonts w:ascii="Arial" w:hAnsi="Arial" w:cs="Arial"/>
          <w:sz w:val="24"/>
          <w:szCs w:val="24"/>
        </w:rPr>
        <w:t>.</w:t>
      </w:r>
    </w:p>
    <w:p w14:paraId="1DCA4199" w14:textId="19943C1B" w:rsidR="00AF748B" w:rsidRDefault="00AF748B" w:rsidP="008C084B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69D31257" w14:textId="5ABC53E2" w:rsidR="0049090E" w:rsidRDefault="00F41F0A" w:rsidP="00F41F0A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También conformaron el presídium la doctora </w:t>
      </w:r>
      <w:r w:rsidRPr="00F41F0A">
        <w:rPr>
          <w:rFonts w:ascii="Arial" w:eastAsia="Arial" w:hAnsi="Arial" w:cs="Arial"/>
          <w:sz w:val="24"/>
          <w:szCs w:val="24"/>
        </w:rPr>
        <w:t>Lucrecia Rebeca Arzamendi Cepeda, en representación de la Junta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F41F0A">
        <w:rPr>
          <w:rFonts w:ascii="Arial" w:eastAsia="Arial" w:hAnsi="Arial" w:cs="Arial"/>
          <w:sz w:val="24"/>
          <w:szCs w:val="24"/>
        </w:rPr>
        <w:t>de Gobierno</w:t>
      </w:r>
      <w:r>
        <w:rPr>
          <w:rFonts w:ascii="Arial" w:eastAsia="Arial" w:hAnsi="Arial" w:cs="Arial"/>
          <w:sz w:val="24"/>
          <w:szCs w:val="24"/>
        </w:rPr>
        <w:t xml:space="preserve">; ingeniero </w:t>
      </w:r>
      <w:r w:rsidRPr="00F41F0A">
        <w:rPr>
          <w:rFonts w:ascii="Arial" w:eastAsia="Arial" w:hAnsi="Arial" w:cs="Arial"/>
          <w:sz w:val="24"/>
          <w:szCs w:val="24"/>
        </w:rPr>
        <w:t xml:space="preserve">Marco Antonio Esponda Guerrero, en </w:t>
      </w:r>
      <w:r w:rsidRPr="00F41F0A">
        <w:rPr>
          <w:rFonts w:ascii="Arial" w:eastAsia="Arial" w:hAnsi="Arial" w:cs="Arial"/>
          <w:sz w:val="24"/>
          <w:szCs w:val="24"/>
        </w:rPr>
        <w:lastRenderedPageBreak/>
        <w:t>representación del Patronato</w:t>
      </w:r>
      <w:r>
        <w:rPr>
          <w:rFonts w:ascii="Arial" w:eastAsia="Arial" w:hAnsi="Arial" w:cs="Arial"/>
          <w:sz w:val="24"/>
          <w:szCs w:val="24"/>
        </w:rPr>
        <w:t xml:space="preserve"> Universitario; Luis Enrique Palafox Maestre, s</w:t>
      </w:r>
      <w:r w:rsidRPr="00F41F0A">
        <w:rPr>
          <w:rFonts w:ascii="Arial" w:eastAsia="Arial" w:hAnsi="Arial" w:cs="Arial"/>
          <w:sz w:val="24"/>
          <w:szCs w:val="24"/>
        </w:rPr>
        <w:t xml:space="preserve">ecretario </w:t>
      </w:r>
      <w:r>
        <w:rPr>
          <w:rFonts w:ascii="Arial" w:eastAsia="Arial" w:hAnsi="Arial" w:cs="Arial"/>
          <w:sz w:val="24"/>
          <w:szCs w:val="24"/>
        </w:rPr>
        <w:t xml:space="preserve">general, y la doctora </w:t>
      </w:r>
      <w:r w:rsidRPr="00F41F0A">
        <w:rPr>
          <w:rFonts w:ascii="Arial" w:eastAsia="Arial" w:hAnsi="Arial" w:cs="Arial"/>
          <w:sz w:val="24"/>
          <w:szCs w:val="24"/>
        </w:rPr>
        <w:t xml:space="preserve">Haydeé Gomez Llanos Juárez, </w:t>
      </w:r>
      <w:r>
        <w:rPr>
          <w:rFonts w:ascii="Arial" w:eastAsia="Arial" w:hAnsi="Arial" w:cs="Arial"/>
          <w:sz w:val="24"/>
          <w:szCs w:val="24"/>
        </w:rPr>
        <w:t>d</w:t>
      </w:r>
      <w:r w:rsidRPr="00F41F0A">
        <w:rPr>
          <w:rFonts w:ascii="Arial" w:eastAsia="Arial" w:hAnsi="Arial" w:cs="Arial"/>
          <w:sz w:val="24"/>
          <w:szCs w:val="24"/>
        </w:rPr>
        <w:t>irectora de la Facultad de</w:t>
      </w:r>
      <w:r>
        <w:rPr>
          <w:rFonts w:ascii="Arial" w:eastAsia="Arial" w:hAnsi="Arial" w:cs="Arial"/>
          <w:sz w:val="24"/>
          <w:szCs w:val="24"/>
        </w:rPr>
        <w:t xml:space="preserve"> Odontología, C</w:t>
      </w:r>
      <w:r w:rsidRPr="00F41F0A">
        <w:rPr>
          <w:rFonts w:ascii="Arial" w:eastAsia="Arial" w:hAnsi="Arial" w:cs="Arial"/>
          <w:sz w:val="24"/>
          <w:szCs w:val="24"/>
        </w:rPr>
        <w:t>ampus Tijuana.</w:t>
      </w:r>
      <w:r w:rsidR="00D657B2">
        <w:rPr>
          <w:rFonts w:ascii="Arial" w:eastAsia="Arial" w:hAnsi="Arial" w:cs="Arial"/>
          <w:sz w:val="24"/>
          <w:szCs w:val="24"/>
        </w:rPr>
        <w:t xml:space="preserve"> </w:t>
      </w:r>
      <w:r w:rsidR="0049090E">
        <w:rPr>
          <w:rFonts w:ascii="Arial" w:eastAsia="Arial" w:hAnsi="Arial" w:cs="Arial"/>
          <w:sz w:val="24"/>
          <w:szCs w:val="24"/>
        </w:rPr>
        <w:t xml:space="preserve">En la ceremonia se contó con la presencia de familiares y amigos del homenajeado, así como </w:t>
      </w:r>
      <w:r w:rsidR="00D657B2">
        <w:rPr>
          <w:rFonts w:ascii="Arial" w:eastAsia="Arial" w:hAnsi="Arial" w:cs="Arial"/>
          <w:sz w:val="24"/>
          <w:szCs w:val="24"/>
        </w:rPr>
        <w:t>alumnos, profesores y personal administrativo y de servicios de la unidad académica.</w:t>
      </w:r>
    </w:p>
    <w:p w14:paraId="2BE03F4D" w14:textId="77777777" w:rsidR="002D28B4" w:rsidRPr="002D28B4" w:rsidRDefault="002D28B4" w:rsidP="002D28B4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2D28B4">
        <w:rPr>
          <w:rFonts w:ascii="Arial" w:hAnsi="Arial" w:cs="Arial"/>
          <w:b/>
          <w:bCs/>
          <w:color w:val="222222"/>
          <w:sz w:val="16"/>
          <w:szCs w:val="16"/>
        </w:rPr>
        <w:t> </w:t>
      </w:r>
      <w:bookmarkEnd w:id="1"/>
    </w:p>
    <w:sectPr w:rsidR="002D28B4" w:rsidRPr="002D28B4" w:rsidSect="00327E92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5FFA2" w14:textId="77777777" w:rsidR="00EB3156" w:rsidRDefault="00EB3156">
      <w:r>
        <w:separator/>
      </w:r>
    </w:p>
  </w:endnote>
  <w:endnote w:type="continuationSeparator" w:id="0">
    <w:p w14:paraId="198C2EFA" w14:textId="77777777" w:rsidR="00EB3156" w:rsidRDefault="00EB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EBCFD" w14:textId="77777777" w:rsidR="00EB3156" w:rsidRDefault="00EB3156">
      <w:r>
        <w:rPr>
          <w:color w:val="000000"/>
        </w:rPr>
        <w:separator/>
      </w:r>
    </w:p>
  </w:footnote>
  <w:footnote w:type="continuationSeparator" w:id="0">
    <w:p w14:paraId="0DF12ED3" w14:textId="77777777" w:rsidR="00EB3156" w:rsidRDefault="00EB3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0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172FD"/>
    <w:multiLevelType w:val="hybridMultilevel"/>
    <w:tmpl w:val="525AA3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16"/>
  </w:num>
  <w:num w:numId="4">
    <w:abstractNumId w:val="3"/>
  </w:num>
  <w:num w:numId="5">
    <w:abstractNumId w:val="29"/>
  </w:num>
  <w:num w:numId="6">
    <w:abstractNumId w:val="17"/>
  </w:num>
  <w:num w:numId="7">
    <w:abstractNumId w:val="37"/>
  </w:num>
  <w:num w:numId="8">
    <w:abstractNumId w:val="25"/>
  </w:num>
  <w:num w:numId="9">
    <w:abstractNumId w:val="40"/>
  </w:num>
  <w:num w:numId="10">
    <w:abstractNumId w:val="43"/>
  </w:num>
  <w:num w:numId="11">
    <w:abstractNumId w:val="39"/>
  </w:num>
  <w:num w:numId="12">
    <w:abstractNumId w:val="20"/>
  </w:num>
  <w:num w:numId="13">
    <w:abstractNumId w:val="8"/>
  </w:num>
  <w:num w:numId="14">
    <w:abstractNumId w:val="18"/>
  </w:num>
  <w:num w:numId="15">
    <w:abstractNumId w:val="24"/>
  </w:num>
  <w:num w:numId="16">
    <w:abstractNumId w:val="16"/>
  </w:num>
  <w:num w:numId="17">
    <w:abstractNumId w:val="7"/>
  </w:num>
  <w:num w:numId="18">
    <w:abstractNumId w:val="38"/>
  </w:num>
  <w:num w:numId="19">
    <w:abstractNumId w:val="33"/>
  </w:num>
  <w:num w:numId="20">
    <w:abstractNumId w:val="35"/>
  </w:num>
  <w:num w:numId="21">
    <w:abstractNumId w:val="36"/>
  </w:num>
  <w:num w:numId="22">
    <w:abstractNumId w:val="19"/>
  </w:num>
  <w:num w:numId="23">
    <w:abstractNumId w:val="12"/>
  </w:num>
  <w:num w:numId="24">
    <w:abstractNumId w:val="31"/>
  </w:num>
  <w:num w:numId="25">
    <w:abstractNumId w:val="15"/>
  </w:num>
  <w:num w:numId="26">
    <w:abstractNumId w:val="0"/>
  </w:num>
  <w:num w:numId="27">
    <w:abstractNumId w:val="13"/>
  </w:num>
  <w:num w:numId="28">
    <w:abstractNumId w:val="42"/>
  </w:num>
  <w:num w:numId="29">
    <w:abstractNumId w:val="4"/>
  </w:num>
  <w:num w:numId="30">
    <w:abstractNumId w:val="2"/>
  </w:num>
  <w:num w:numId="31">
    <w:abstractNumId w:val="6"/>
  </w:num>
  <w:num w:numId="32">
    <w:abstractNumId w:val="22"/>
  </w:num>
  <w:num w:numId="33">
    <w:abstractNumId w:val="10"/>
  </w:num>
  <w:num w:numId="34">
    <w:abstractNumId w:val="27"/>
  </w:num>
  <w:num w:numId="35">
    <w:abstractNumId w:val="1"/>
  </w:num>
  <w:num w:numId="36">
    <w:abstractNumId w:val="23"/>
  </w:num>
  <w:num w:numId="37">
    <w:abstractNumId w:val="9"/>
  </w:num>
  <w:num w:numId="38">
    <w:abstractNumId w:val="11"/>
  </w:num>
  <w:num w:numId="39">
    <w:abstractNumId w:val="26"/>
  </w:num>
  <w:num w:numId="40">
    <w:abstractNumId w:val="32"/>
  </w:num>
  <w:num w:numId="41">
    <w:abstractNumId w:val="34"/>
  </w:num>
  <w:num w:numId="42">
    <w:abstractNumId w:val="28"/>
  </w:num>
  <w:num w:numId="43">
    <w:abstractNumId w:val="14"/>
  </w:num>
  <w:num w:numId="44">
    <w:abstractNumId w:val="5"/>
  </w:num>
  <w:num w:numId="45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E9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7FC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4FE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4901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4F92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58D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84B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59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48B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C9D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24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156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A7F94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B1186-6DAC-4CAE-9ECA-E08B8EB8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596</Words>
  <Characters>3280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12</cp:revision>
  <cp:lastPrinted>2022-12-03T00:07:00Z</cp:lastPrinted>
  <dcterms:created xsi:type="dcterms:W3CDTF">2022-12-01T02:08:00Z</dcterms:created>
  <dcterms:modified xsi:type="dcterms:W3CDTF">2022-12-03T01:39:00Z</dcterms:modified>
</cp:coreProperties>
</file>