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142DE24F" w:rsidR="007A78D8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58414DF0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80020" cy="1647825"/>
            <wp:effectExtent l="0" t="0" r="0" b="9525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</w:t>
      </w:r>
      <w:r w:rsidR="00C973D5">
        <w:rPr>
          <w:sz w:val="24"/>
          <w:szCs w:val="24"/>
        </w:rPr>
        <w:t xml:space="preserve">          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866505">
        <w:rPr>
          <w:rFonts w:ascii="Arial" w:hAnsi="Arial" w:cs="Arial"/>
          <w:b/>
          <w:sz w:val="24"/>
          <w:szCs w:val="24"/>
        </w:rPr>
        <w:t>0</w:t>
      </w:r>
      <w:r w:rsidR="0010067A">
        <w:rPr>
          <w:rFonts w:ascii="Arial" w:hAnsi="Arial" w:cs="Arial"/>
          <w:b/>
          <w:sz w:val="24"/>
          <w:szCs w:val="24"/>
        </w:rPr>
        <w:t>80</w:t>
      </w:r>
      <w:r w:rsidR="0049457C" w:rsidRPr="00A9144C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3F4F9EA1" w14:textId="6C856D96" w:rsidR="009139A6" w:rsidRDefault="009139A6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</w:p>
    <w:p w14:paraId="7F0065F2" w14:textId="77777777" w:rsidR="009139A6" w:rsidRDefault="009139A6" w:rsidP="009139A6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color w:val="222222"/>
          <w:sz w:val="36"/>
          <w:szCs w:val="36"/>
        </w:rPr>
      </w:pPr>
      <w:bookmarkStart w:id="0" w:name="_GoBack"/>
      <w:r w:rsidRPr="009139A6">
        <w:rPr>
          <w:rFonts w:ascii="Arial" w:hAnsi="Arial" w:cs="Arial"/>
          <w:b/>
          <w:bCs/>
          <w:color w:val="222222"/>
          <w:sz w:val="36"/>
          <w:szCs w:val="36"/>
        </w:rPr>
        <w:t xml:space="preserve">Entrega Fundación UABC becas </w:t>
      </w:r>
    </w:p>
    <w:p w14:paraId="39DF6D24" w14:textId="5A68BBFB" w:rsidR="009139A6" w:rsidRPr="009139A6" w:rsidRDefault="009139A6" w:rsidP="009139A6">
      <w:pPr>
        <w:shd w:val="clear" w:color="auto" w:fill="FFFFFF"/>
        <w:autoSpaceDN/>
        <w:jc w:val="center"/>
        <w:textAlignment w:val="auto"/>
        <w:rPr>
          <w:color w:val="222222"/>
        </w:rPr>
      </w:pPr>
      <w:r w:rsidRPr="009139A6">
        <w:rPr>
          <w:rFonts w:ascii="Arial" w:hAnsi="Arial" w:cs="Arial"/>
          <w:b/>
          <w:bCs/>
          <w:color w:val="222222"/>
          <w:sz w:val="36"/>
          <w:szCs w:val="36"/>
        </w:rPr>
        <w:t>y equipo de cómputo a estudiantes</w:t>
      </w:r>
    </w:p>
    <w:p w14:paraId="4B6AD4C5" w14:textId="77777777" w:rsidR="009139A6" w:rsidRPr="009139A6" w:rsidRDefault="009139A6" w:rsidP="009139A6">
      <w:pPr>
        <w:shd w:val="clear" w:color="auto" w:fill="FFFFFF"/>
        <w:autoSpaceDN/>
        <w:jc w:val="center"/>
        <w:textAlignment w:val="auto"/>
        <w:rPr>
          <w:color w:val="222222"/>
        </w:rPr>
      </w:pPr>
      <w:r w:rsidRPr="009139A6">
        <w:rPr>
          <w:rFonts w:ascii="Arial" w:hAnsi="Arial" w:cs="Arial"/>
          <w:color w:val="222222"/>
          <w:sz w:val="16"/>
          <w:szCs w:val="16"/>
        </w:rPr>
        <w:t> </w:t>
      </w:r>
    </w:p>
    <w:p w14:paraId="5C716979" w14:textId="133DFD7C" w:rsidR="009139A6" w:rsidRPr="009139A6" w:rsidRDefault="009139A6" w:rsidP="009139A6">
      <w:pPr>
        <w:pStyle w:val="Prrafodelista"/>
        <w:numPr>
          <w:ilvl w:val="0"/>
          <w:numId w:val="48"/>
        </w:numPr>
        <w:shd w:val="clear" w:color="auto" w:fill="FFFFFF"/>
        <w:autoSpaceDN/>
        <w:ind w:left="284" w:hanging="284"/>
        <w:jc w:val="both"/>
        <w:textAlignment w:val="auto"/>
        <w:rPr>
          <w:color w:val="222222"/>
        </w:rPr>
      </w:pPr>
      <w:r w:rsidRPr="009139A6">
        <w:rPr>
          <w:rFonts w:ascii="Arial" w:hAnsi="Arial" w:cs="Arial"/>
          <w:color w:val="222222"/>
          <w:sz w:val="24"/>
          <w:szCs w:val="24"/>
        </w:rPr>
        <w:t>Se otorgaron 52 becas para intercambio estudiantil internacional, tres becas para manutención y 50 equipos de cómputo portátiles.</w:t>
      </w:r>
    </w:p>
    <w:p w14:paraId="05E833FB" w14:textId="77777777" w:rsidR="009139A6" w:rsidRPr="009139A6" w:rsidRDefault="009139A6" w:rsidP="009139A6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9139A6">
        <w:rPr>
          <w:rFonts w:ascii="Arial" w:hAnsi="Arial" w:cs="Arial"/>
          <w:color w:val="222222"/>
          <w:sz w:val="12"/>
          <w:szCs w:val="12"/>
          <w:lang w:val="es-ES"/>
        </w:rPr>
        <w:t> </w:t>
      </w:r>
    </w:p>
    <w:p w14:paraId="792357EB" w14:textId="728FC346" w:rsidR="00E6015A" w:rsidRDefault="009139A6" w:rsidP="00F30E16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24"/>
          <w:szCs w:val="24"/>
          <w:lang w:val="es-ES"/>
        </w:rPr>
      </w:pPr>
      <w:r w:rsidRPr="00F30E16">
        <w:rPr>
          <w:rFonts w:ascii="Arial" w:hAnsi="Arial" w:cs="Arial"/>
          <w:b/>
          <w:bCs/>
          <w:color w:val="222222"/>
          <w:sz w:val="24"/>
          <w:szCs w:val="24"/>
          <w:lang w:val="es-ES"/>
        </w:rPr>
        <w:t>Mexicali, Baja California, martes 6 de diciembre de 2022</w:t>
      </w:r>
      <w:r w:rsidRPr="009139A6">
        <w:rPr>
          <w:rFonts w:ascii="Arial" w:hAnsi="Arial" w:cs="Arial"/>
          <w:sz w:val="24"/>
          <w:szCs w:val="24"/>
          <w:lang w:val="es-ES"/>
        </w:rPr>
        <w:t xml:space="preserve">.- La Fundación de la Universidad </w:t>
      </w:r>
      <w:r w:rsidRPr="009139A6">
        <w:rPr>
          <w:rFonts w:ascii="Arial" w:hAnsi="Arial" w:cs="Arial"/>
          <w:spacing w:val="-4"/>
          <w:sz w:val="24"/>
          <w:szCs w:val="24"/>
          <w:lang w:val="es-ES"/>
        </w:rPr>
        <w:t>Autónoma de Baja California (FUABC),</w:t>
      </w:r>
      <w:r w:rsidR="00E6015A">
        <w:rPr>
          <w:rFonts w:ascii="Arial" w:hAnsi="Arial" w:cs="Arial"/>
          <w:spacing w:val="-4"/>
          <w:sz w:val="24"/>
          <w:szCs w:val="24"/>
          <w:lang w:val="es-ES"/>
        </w:rPr>
        <w:t xml:space="preserve"> con la solidaridad y</w:t>
      </w:r>
      <w:r w:rsidR="004D6A0F">
        <w:rPr>
          <w:rFonts w:ascii="Arial" w:hAnsi="Arial" w:cs="Arial"/>
          <w:spacing w:val="-4"/>
          <w:sz w:val="24"/>
          <w:szCs w:val="24"/>
          <w:lang w:val="es-ES"/>
        </w:rPr>
        <w:t xml:space="preserve"> respaldo de más de 30 donantes</w:t>
      </w:r>
      <w:r w:rsidR="00E6015A">
        <w:rPr>
          <w:rFonts w:ascii="Arial" w:hAnsi="Arial" w:cs="Arial"/>
          <w:spacing w:val="-4"/>
          <w:sz w:val="24"/>
          <w:szCs w:val="24"/>
          <w:lang w:val="es-ES"/>
        </w:rPr>
        <w:t xml:space="preserve">, otorgó </w:t>
      </w:r>
      <w:r w:rsidR="00E6015A" w:rsidRPr="00F30E16">
        <w:rPr>
          <w:rFonts w:ascii="Arial" w:hAnsi="Arial" w:cs="Arial"/>
          <w:sz w:val="24"/>
          <w:szCs w:val="24"/>
        </w:rPr>
        <w:t>52</w:t>
      </w:r>
      <w:r w:rsidR="00E6015A" w:rsidRPr="009139A6">
        <w:rPr>
          <w:rFonts w:ascii="Arial" w:hAnsi="Arial" w:cs="Arial"/>
          <w:sz w:val="24"/>
          <w:szCs w:val="24"/>
        </w:rPr>
        <w:t xml:space="preserve"> becas para movilidad estudiantil internacional </w:t>
      </w:r>
      <w:r w:rsidR="00E6015A" w:rsidRPr="00F30E16">
        <w:rPr>
          <w:rFonts w:ascii="Arial" w:hAnsi="Arial" w:cs="Arial"/>
          <w:sz w:val="24"/>
          <w:szCs w:val="24"/>
        </w:rPr>
        <w:t>del programa Alas, Oportunidades para Volar; tres becas Almater para manutención a estudiantes del área de ciencias de la salud y 50 computadoras portátiles a través del programa Brindando Acceso</w:t>
      </w:r>
      <w:r w:rsidR="00E6015A" w:rsidRPr="009139A6">
        <w:rPr>
          <w:rFonts w:ascii="Arial" w:hAnsi="Arial" w:cs="Arial"/>
          <w:sz w:val="24"/>
          <w:szCs w:val="24"/>
        </w:rPr>
        <w:t>.</w:t>
      </w:r>
      <w:r w:rsidR="00E6015A">
        <w:rPr>
          <w:rFonts w:ascii="Arial" w:hAnsi="Arial" w:cs="Arial"/>
          <w:sz w:val="24"/>
          <w:szCs w:val="24"/>
        </w:rPr>
        <w:t xml:space="preserve"> De esta forma se beneficiaron 105 </w:t>
      </w:r>
      <w:r w:rsidRPr="009139A6">
        <w:rPr>
          <w:rFonts w:ascii="Arial" w:hAnsi="Arial" w:cs="Arial"/>
          <w:spacing w:val="-4"/>
          <w:sz w:val="24"/>
          <w:szCs w:val="24"/>
          <w:lang w:val="es-ES"/>
        </w:rPr>
        <w:t>estudiantes de diversas unidades académicas de los tres campus universitarios</w:t>
      </w:r>
      <w:r w:rsidR="00E6015A">
        <w:rPr>
          <w:rFonts w:ascii="Arial" w:hAnsi="Arial" w:cs="Arial"/>
          <w:spacing w:val="-4"/>
          <w:sz w:val="24"/>
          <w:szCs w:val="24"/>
          <w:lang w:val="es-ES"/>
        </w:rPr>
        <w:t>.</w:t>
      </w:r>
    </w:p>
    <w:p w14:paraId="55F9750C" w14:textId="77777777" w:rsidR="00872D04" w:rsidRPr="00872D04" w:rsidRDefault="00872D04" w:rsidP="00F30E16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7B3FDC93" w14:textId="77777777" w:rsidR="003A2858" w:rsidRDefault="00F30E16" w:rsidP="003A2858">
      <w:pPr>
        <w:autoSpaceDN/>
        <w:jc w:val="both"/>
        <w:rPr>
          <w:rFonts w:ascii="Arial" w:hAnsi="Arial" w:cs="Arial"/>
          <w:sz w:val="24"/>
          <w:szCs w:val="24"/>
        </w:rPr>
      </w:pPr>
      <w:r w:rsidRPr="00872D04">
        <w:rPr>
          <w:rFonts w:ascii="Arial" w:hAnsi="Arial" w:cs="Arial"/>
          <w:sz w:val="24"/>
          <w:szCs w:val="24"/>
        </w:rPr>
        <w:t>E</w:t>
      </w:r>
      <w:r w:rsidR="009139A6" w:rsidRPr="009139A6">
        <w:rPr>
          <w:rFonts w:ascii="Arial" w:hAnsi="Arial" w:cs="Arial"/>
          <w:sz w:val="24"/>
          <w:szCs w:val="24"/>
        </w:rPr>
        <w:t xml:space="preserve">l presidente del Consejo Directivo de FUABC, </w:t>
      </w:r>
      <w:r w:rsidRPr="00872D04">
        <w:rPr>
          <w:rFonts w:ascii="Arial" w:hAnsi="Arial" w:cs="Arial"/>
          <w:sz w:val="24"/>
          <w:szCs w:val="24"/>
        </w:rPr>
        <w:t>ingeniero Jorge Mario Arreola Real, señaló que la</w:t>
      </w:r>
      <w:r w:rsidRPr="009139A6">
        <w:rPr>
          <w:rFonts w:ascii="Arial" w:hAnsi="Arial" w:cs="Arial"/>
          <w:sz w:val="24"/>
          <w:szCs w:val="24"/>
        </w:rPr>
        <w:t xml:space="preserve"> entrega de </w:t>
      </w:r>
      <w:r w:rsidRPr="00872D04">
        <w:rPr>
          <w:rFonts w:ascii="Arial" w:hAnsi="Arial" w:cs="Arial"/>
          <w:sz w:val="24"/>
          <w:szCs w:val="24"/>
        </w:rPr>
        <w:t xml:space="preserve">los apoyos representa una oportunidad para transformar la vida de los jóvenes cimarrones que se destacan académicamente. </w:t>
      </w:r>
      <w:r w:rsidR="003A2858">
        <w:rPr>
          <w:rFonts w:ascii="Arial" w:hAnsi="Arial" w:cs="Arial"/>
          <w:sz w:val="24"/>
          <w:szCs w:val="24"/>
        </w:rPr>
        <w:t>“E</w:t>
      </w:r>
      <w:r w:rsidR="003A2858" w:rsidRPr="0081567D">
        <w:rPr>
          <w:rFonts w:ascii="Arial" w:hAnsi="Arial" w:cs="Arial"/>
          <w:sz w:val="24"/>
          <w:szCs w:val="24"/>
        </w:rPr>
        <w:t xml:space="preserve">sta ocasión nos brinda la oportunidad de poner en común al donante con el becario dejando claro cómo </w:t>
      </w:r>
      <w:r w:rsidR="003A2858">
        <w:rPr>
          <w:rFonts w:ascii="Arial" w:hAnsi="Arial" w:cs="Arial"/>
          <w:sz w:val="24"/>
          <w:szCs w:val="24"/>
        </w:rPr>
        <w:t>y a quién se entregó el recurso. N</w:t>
      </w:r>
      <w:r w:rsidR="003A2858" w:rsidRPr="0081567D">
        <w:rPr>
          <w:rFonts w:ascii="Arial" w:hAnsi="Arial" w:cs="Arial"/>
          <w:sz w:val="24"/>
          <w:szCs w:val="24"/>
        </w:rPr>
        <w:t>osotros solo somos el vínculo para hacer llegar el recurso al estudiante, pero no sería posible sin la gran resp</w:t>
      </w:r>
      <w:r w:rsidR="003A2858">
        <w:rPr>
          <w:rFonts w:ascii="Arial" w:hAnsi="Arial" w:cs="Arial"/>
          <w:sz w:val="24"/>
          <w:szCs w:val="24"/>
        </w:rPr>
        <w:t>uesta que recibe nuestro llamado</w:t>
      </w:r>
      <w:r w:rsidR="003A2858" w:rsidRPr="0081567D">
        <w:rPr>
          <w:rFonts w:ascii="Arial" w:hAnsi="Arial" w:cs="Arial"/>
          <w:sz w:val="24"/>
          <w:szCs w:val="24"/>
        </w:rPr>
        <w:t xml:space="preserve"> por parte de los donantes que han aceptado participar en este proyecto social de impulso</w:t>
      </w:r>
      <w:r w:rsidR="003A2858">
        <w:rPr>
          <w:rFonts w:ascii="Arial" w:hAnsi="Arial" w:cs="Arial"/>
          <w:sz w:val="24"/>
          <w:szCs w:val="24"/>
        </w:rPr>
        <w:t>”, agregó</w:t>
      </w:r>
      <w:r w:rsidR="003A2858" w:rsidRPr="0081567D">
        <w:rPr>
          <w:rFonts w:ascii="Arial" w:hAnsi="Arial" w:cs="Arial"/>
          <w:sz w:val="24"/>
          <w:szCs w:val="24"/>
        </w:rPr>
        <w:t>.</w:t>
      </w:r>
    </w:p>
    <w:p w14:paraId="29C544D4" w14:textId="77777777" w:rsidR="003A2858" w:rsidRPr="003A2858" w:rsidRDefault="003A2858" w:rsidP="003A2858">
      <w:pPr>
        <w:autoSpaceDN/>
        <w:jc w:val="both"/>
        <w:rPr>
          <w:rFonts w:ascii="Arial" w:hAnsi="Arial" w:cs="Arial"/>
          <w:sz w:val="16"/>
          <w:szCs w:val="16"/>
        </w:rPr>
      </w:pPr>
    </w:p>
    <w:p w14:paraId="6B74D9FD" w14:textId="0FEE43B9" w:rsidR="00F30E16" w:rsidRPr="0081567D" w:rsidRDefault="00F30E16" w:rsidP="003A2858">
      <w:pPr>
        <w:autoSpaceDN/>
        <w:jc w:val="both"/>
        <w:rPr>
          <w:rFonts w:ascii="Arial" w:hAnsi="Arial" w:cs="Arial"/>
          <w:sz w:val="24"/>
          <w:szCs w:val="24"/>
        </w:rPr>
      </w:pPr>
      <w:r w:rsidRPr="00872D04">
        <w:rPr>
          <w:rFonts w:ascii="Arial" w:hAnsi="Arial" w:cs="Arial"/>
          <w:sz w:val="24"/>
          <w:szCs w:val="24"/>
        </w:rPr>
        <w:t xml:space="preserve">Indicó que quienes realizan intercambio internacional a una universidad extranjera cambian su visión y se establecen nuevas metas. </w:t>
      </w:r>
      <w:r w:rsidR="00872D04" w:rsidRPr="00872D04">
        <w:rPr>
          <w:rFonts w:ascii="Arial" w:hAnsi="Arial" w:cs="Arial"/>
          <w:sz w:val="24"/>
          <w:szCs w:val="24"/>
        </w:rPr>
        <w:t xml:space="preserve">De igual manera, señaló que </w:t>
      </w:r>
      <w:r w:rsidR="00872D04" w:rsidRPr="0081567D">
        <w:rPr>
          <w:rFonts w:ascii="Arial" w:hAnsi="Arial" w:cs="Arial"/>
          <w:sz w:val="24"/>
          <w:szCs w:val="24"/>
        </w:rPr>
        <w:t xml:space="preserve">Brindando Acceso continúa siendo un programa importante al tratarse de apoyar a los estudiantes con un tipo de equipo de cómputo </w:t>
      </w:r>
      <w:r w:rsidR="00872D04">
        <w:rPr>
          <w:rFonts w:ascii="Arial" w:hAnsi="Arial" w:cs="Arial"/>
          <w:sz w:val="24"/>
          <w:szCs w:val="24"/>
        </w:rPr>
        <w:t>para sus actividades escolares.</w:t>
      </w:r>
      <w:r w:rsidR="003A2858">
        <w:rPr>
          <w:rFonts w:ascii="Arial" w:hAnsi="Arial" w:cs="Arial"/>
          <w:sz w:val="24"/>
          <w:szCs w:val="24"/>
        </w:rPr>
        <w:t xml:space="preserve"> </w:t>
      </w:r>
      <w:r w:rsidRPr="00872D04">
        <w:rPr>
          <w:rFonts w:ascii="Arial" w:hAnsi="Arial" w:cs="Arial"/>
          <w:sz w:val="24"/>
          <w:szCs w:val="24"/>
        </w:rPr>
        <w:t xml:space="preserve">Sobre la beca Almater </w:t>
      </w:r>
      <w:r w:rsidR="00872D04" w:rsidRPr="00872D04">
        <w:rPr>
          <w:rFonts w:ascii="Arial" w:hAnsi="Arial" w:cs="Arial"/>
          <w:sz w:val="24"/>
          <w:szCs w:val="24"/>
        </w:rPr>
        <w:t>destacó que desde hace 10 años apoya a los jóvenes cimarrones. “</w:t>
      </w:r>
      <w:r w:rsidRPr="0081567D">
        <w:rPr>
          <w:rFonts w:ascii="Arial" w:hAnsi="Arial" w:cs="Arial"/>
          <w:sz w:val="24"/>
          <w:szCs w:val="24"/>
        </w:rPr>
        <w:t>La familia Chee Chávez se ha caracterizado por su lealtad, entrega y calidad humana, cultivando a las nuevas generaciones con este apoyo</w:t>
      </w:r>
      <w:r w:rsidR="003A2858">
        <w:rPr>
          <w:rFonts w:ascii="Arial" w:hAnsi="Arial" w:cs="Arial"/>
          <w:sz w:val="24"/>
          <w:szCs w:val="24"/>
        </w:rPr>
        <w:t>”</w:t>
      </w:r>
      <w:r w:rsidR="00872D04">
        <w:rPr>
          <w:rFonts w:ascii="Arial" w:hAnsi="Arial" w:cs="Arial"/>
          <w:sz w:val="24"/>
          <w:szCs w:val="24"/>
        </w:rPr>
        <w:t>, mencionó el ingeniero Arreola Real</w:t>
      </w:r>
      <w:r w:rsidRPr="0081567D">
        <w:rPr>
          <w:rFonts w:ascii="Arial" w:hAnsi="Arial" w:cs="Arial"/>
          <w:sz w:val="24"/>
          <w:szCs w:val="24"/>
        </w:rPr>
        <w:t>.</w:t>
      </w:r>
    </w:p>
    <w:p w14:paraId="7A0C1883" w14:textId="3D155A78" w:rsidR="00872D04" w:rsidRPr="00872D04" w:rsidRDefault="00872D04" w:rsidP="00F30E16">
      <w:pPr>
        <w:autoSpaceDN/>
        <w:jc w:val="both"/>
        <w:rPr>
          <w:rFonts w:ascii="Arial" w:hAnsi="Arial" w:cs="Arial"/>
          <w:sz w:val="16"/>
          <w:szCs w:val="16"/>
        </w:rPr>
      </w:pPr>
    </w:p>
    <w:p w14:paraId="59BE668A" w14:textId="096E8921" w:rsidR="00872D04" w:rsidRPr="0081567D" w:rsidRDefault="00872D04" w:rsidP="00872D04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parte, la vicerrectora de la UABC, Campus Mexicali, doctora Gisela Montero A</w:t>
      </w:r>
      <w:r w:rsidR="00384215">
        <w:rPr>
          <w:rFonts w:ascii="Arial" w:hAnsi="Arial" w:cs="Arial"/>
          <w:sz w:val="24"/>
          <w:szCs w:val="24"/>
        </w:rPr>
        <w:t xml:space="preserve">lpírez solicitó a los becarios </w:t>
      </w:r>
      <w:r>
        <w:rPr>
          <w:rFonts w:ascii="Arial" w:hAnsi="Arial" w:cs="Arial"/>
          <w:sz w:val="24"/>
          <w:szCs w:val="24"/>
        </w:rPr>
        <w:t xml:space="preserve">cumplir con el </w:t>
      </w:r>
      <w:r w:rsidRPr="0081567D">
        <w:rPr>
          <w:rFonts w:ascii="Arial" w:hAnsi="Arial" w:cs="Arial"/>
          <w:sz w:val="24"/>
          <w:szCs w:val="24"/>
        </w:rPr>
        <w:t>compromiso moral para que en un futuro, cuando sean egresados y tengan una vida productiva, apoyen a otro estud</w:t>
      </w:r>
      <w:r>
        <w:rPr>
          <w:rFonts w:ascii="Arial" w:hAnsi="Arial" w:cs="Arial"/>
          <w:sz w:val="24"/>
          <w:szCs w:val="24"/>
        </w:rPr>
        <w:t xml:space="preserve">iante en sus mismas condiciones. De esta forma se </w:t>
      </w:r>
      <w:r w:rsidRPr="0081567D">
        <w:rPr>
          <w:rFonts w:ascii="Arial" w:hAnsi="Arial" w:cs="Arial"/>
          <w:sz w:val="24"/>
          <w:szCs w:val="24"/>
        </w:rPr>
        <w:t>asegura el fomento de una cultura de filantropía y de la responsabilidad social universitaria en la comunidad cimarrona.</w:t>
      </w:r>
    </w:p>
    <w:p w14:paraId="78709C7D" w14:textId="77777777" w:rsidR="00872D04" w:rsidRPr="0081567D" w:rsidRDefault="00872D04" w:rsidP="00872D04">
      <w:pPr>
        <w:autoSpaceDN/>
        <w:jc w:val="both"/>
        <w:rPr>
          <w:rFonts w:ascii="Arial" w:hAnsi="Arial" w:cs="Arial"/>
          <w:sz w:val="16"/>
          <w:szCs w:val="16"/>
        </w:rPr>
      </w:pPr>
    </w:p>
    <w:p w14:paraId="0CB7D2FA" w14:textId="7875AB55" w:rsidR="00872D04" w:rsidRPr="0081567D" w:rsidRDefault="00872D04" w:rsidP="00872D04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81567D">
        <w:rPr>
          <w:rFonts w:ascii="Arial" w:hAnsi="Arial" w:cs="Arial"/>
          <w:sz w:val="24"/>
          <w:szCs w:val="24"/>
        </w:rPr>
        <w:t>Asimismo, reconocemos el entusiasmo y la gran respuesta ante los donantes que han realizado su aportación. Gracias por brindar ese apoyo constante a los estudiantes, con ello, ustedes son parte importante de los logros académico</w:t>
      </w:r>
      <w:r>
        <w:rPr>
          <w:rFonts w:ascii="Arial" w:hAnsi="Arial" w:cs="Arial"/>
          <w:sz w:val="24"/>
          <w:szCs w:val="24"/>
        </w:rPr>
        <w:t xml:space="preserve">s alcanzados por los cimarrones”, manifestó. </w:t>
      </w:r>
      <w:r w:rsidRPr="0081567D">
        <w:rPr>
          <w:rFonts w:ascii="Arial" w:hAnsi="Arial" w:cs="Arial"/>
          <w:sz w:val="24"/>
          <w:szCs w:val="24"/>
        </w:rPr>
        <w:t>Reconoció a los integrantes de la Fundación UABC bajo</w:t>
      </w:r>
      <w:r>
        <w:rPr>
          <w:rFonts w:ascii="Arial" w:hAnsi="Arial" w:cs="Arial"/>
          <w:sz w:val="24"/>
          <w:szCs w:val="24"/>
        </w:rPr>
        <w:t xml:space="preserve"> </w:t>
      </w:r>
      <w:r w:rsidRPr="0081567D">
        <w:rPr>
          <w:rFonts w:ascii="Arial" w:hAnsi="Arial" w:cs="Arial"/>
          <w:sz w:val="24"/>
          <w:szCs w:val="24"/>
        </w:rPr>
        <w:t xml:space="preserve">la presidencia del </w:t>
      </w:r>
      <w:r>
        <w:rPr>
          <w:rFonts w:ascii="Arial" w:hAnsi="Arial" w:cs="Arial"/>
          <w:sz w:val="24"/>
          <w:szCs w:val="24"/>
        </w:rPr>
        <w:t>ingeniero Arreola Real</w:t>
      </w:r>
      <w:r w:rsidRPr="0081567D">
        <w:rPr>
          <w:rFonts w:ascii="Arial" w:hAnsi="Arial" w:cs="Arial"/>
          <w:sz w:val="24"/>
          <w:szCs w:val="24"/>
        </w:rPr>
        <w:t>, por su labor comprometida con la comunidad universitaria.</w:t>
      </w:r>
    </w:p>
    <w:p w14:paraId="37513763" w14:textId="77777777" w:rsidR="009139A6" w:rsidRPr="009139A6" w:rsidRDefault="009139A6" w:rsidP="00F30E16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</w:rPr>
      </w:pPr>
      <w:r w:rsidRPr="009139A6">
        <w:rPr>
          <w:rFonts w:ascii="Arial" w:hAnsi="Arial" w:cs="Arial"/>
          <w:color w:val="222222"/>
          <w:sz w:val="12"/>
          <w:szCs w:val="12"/>
        </w:rPr>
        <w:t> </w:t>
      </w:r>
    </w:p>
    <w:p w14:paraId="748E5242" w14:textId="02529044" w:rsidR="003A2858" w:rsidRDefault="003A2858" w:rsidP="003A2858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representación de los donantes participó el ingeniero Pablo Abel </w:t>
      </w:r>
      <w:r w:rsidRPr="0081567D">
        <w:rPr>
          <w:rFonts w:ascii="Arial" w:hAnsi="Arial" w:cs="Arial"/>
          <w:sz w:val="24"/>
          <w:szCs w:val="24"/>
        </w:rPr>
        <w:t>Chee Chávez</w:t>
      </w:r>
      <w:r>
        <w:rPr>
          <w:rFonts w:ascii="Arial" w:hAnsi="Arial" w:cs="Arial"/>
          <w:sz w:val="24"/>
          <w:szCs w:val="24"/>
        </w:rPr>
        <w:t xml:space="preserve"> quien destacó la labor filantrópica que cambia la vida de un estudiante. “</w:t>
      </w:r>
      <w:r w:rsidRPr="0081567D">
        <w:rPr>
          <w:rFonts w:ascii="Arial" w:hAnsi="Arial" w:cs="Arial"/>
          <w:sz w:val="24"/>
          <w:szCs w:val="24"/>
        </w:rPr>
        <w:t>Hoy los donantes hacemos nuestro esfuerzo para que ustedes tengan un vínculo con su educación</w:t>
      </w:r>
      <w:r>
        <w:rPr>
          <w:rFonts w:ascii="Arial" w:hAnsi="Arial" w:cs="Arial"/>
          <w:sz w:val="24"/>
          <w:szCs w:val="24"/>
        </w:rPr>
        <w:t>. Lo</w:t>
      </w:r>
      <w:r w:rsidRPr="0081567D">
        <w:rPr>
          <w:rFonts w:ascii="Arial" w:hAnsi="Arial" w:cs="Arial"/>
          <w:sz w:val="24"/>
          <w:szCs w:val="24"/>
        </w:rPr>
        <w:t xml:space="preserve"> que queremos </w:t>
      </w:r>
      <w:r>
        <w:rPr>
          <w:rFonts w:ascii="Arial" w:hAnsi="Arial" w:cs="Arial"/>
          <w:sz w:val="24"/>
          <w:szCs w:val="24"/>
        </w:rPr>
        <w:t xml:space="preserve">es sembrar en ustedes </w:t>
      </w:r>
      <w:r w:rsidRPr="0081567D">
        <w:rPr>
          <w:rFonts w:ascii="Arial" w:hAnsi="Arial" w:cs="Arial"/>
          <w:sz w:val="24"/>
          <w:szCs w:val="24"/>
        </w:rPr>
        <w:t xml:space="preserve">esa capacidad </w:t>
      </w:r>
      <w:r>
        <w:rPr>
          <w:rFonts w:ascii="Arial" w:hAnsi="Arial" w:cs="Arial"/>
          <w:sz w:val="24"/>
          <w:szCs w:val="24"/>
        </w:rPr>
        <w:t xml:space="preserve">para que </w:t>
      </w:r>
      <w:r w:rsidRPr="0081567D">
        <w:rPr>
          <w:rFonts w:ascii="Arial" w:hAnsi="Arial" w:cs="Arial"/>
          <w:sz w:val="24"/>
          <w:szCs w:val="24"/>
        </w:rPr>
        <w:t>sean mejores estudiantes</w:t>
      </w:r>
      <w:r>
        <w:rPr>
          <w:rFonts w:ascii="Arial" w:hAnsi="Arial" w:cs="Arial"/>
          <w:sz w:val="24"/>
          <w:szCs w:val="24"/>
        </w:rPr>
        <w:t xml:space="preserve"> y </w:t>
      </w:r>
      <w:r w:rsidRPr="0081567D">
        <w:rPr>
          <w:rFonts w:ascii="Arial" w:hAnsi="Arial" w:cs="Arial"/>
          <w:sz w:val="24"/>
          <w:szCs w:val="24"/>
        </w:rPr>
        <w:t>ciudadanos de bien q</w:t>
      </w:r>
      <w:r>
        <w:rPr>
          <w:rFonts w:ascii="Arial" w:hAnsi="Arial" w:cs="Arial"/>
          <w:sz w:val="24"/>
          <w:szCs w:val="24"/>
        </w:rPr>
        <w:t>ue puedan aportar a la sociedad”, puntualizó.</w:t>
      </w:r>
    </w:p>
    <w:p w14:paraId="34753348" w14:textId="0F3D1BF1" w:rsidR="00E6015A" w:rsidRDefault="00E6015A" w:rsidP="003A2858">
      <w:pPr>
        <w:autoSpaceDN/>
        <w:jc w:val="both"/>
        <w:rPr>
          <w:rFonts w:ascii="Arial" w:hAnsi="Arial" w:cs="Arial"/>
          <w:sz w:val="24"/>
          <w:szCs w:val="24"/>
        </w:rPr>
      </w:pPr>
    </w:p>
    <w:p w14:paraId="36659B4F" w14:textId="7303E65C" w:rsidR="00E6015A" w:rsidRDefault="00E6015A" w:rsidP="003A2858">
      <w:pPr>
        <w:autoSpaceDN/>
        <w:jc w:val="both"/>
        <w:rPr>
          <w:rFonts w:ascii="Arial" w:hAnsi="Arial" w:cs="Arial"/>
          <w:sz w:val="24"/>
          <w:szCs w:val="24"/>
        </w:rPr>
      </w:pPr>
    </w:p>
    <w:p w14:paraId="5E849C6F" w14:textId="77777777" w:rsidR="003A2858" w:rsidRPr="003A2858" w:rsidRDefault="003A2858" w:rsidP="003A2858">
      <w:pPr>
        <w:autoSpaceDN/>
        <w:jc w:val="both"/>
        <w:rPr>
          <w:rFonts w:ascii="Arial" w:hAnsi="Arial" w:cs="Arial"/>
          <w:color w:val="222222"/>
          <w:sz w:val="16"/>
          <w:szCs w:val="16"/>
        </w:rPr>
      </w:pPr>
    </w:p>
    <w:p w14:paraId="141E8C07" w14:textId="1C3A0695" w:rsidR="0081567D" w:rsidRDefault="009139A6" w:rsidP="00F30E16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9139A6">
        <w:rPr>
          <w:rFonts w:ascii="Arial" w:hAnsi="Arial" w:cs="Arial"/>
          <w:color w:val="222222"/>
          <w:sz w:val="24"/>
          <w:szCs w:val="24"/>
        </w:rPr>
        <w:t>Por parte de los becarios</w:t>
      </w:r>
      <w:r w:rsidR="0081567D" w:rsidRPr="00F30E16">
        <w:rPr>
          <w:rFonts w:ascii="Arial" w:hAnsi="Arial" w:cs="Arial"/>
          <w:color w:val="222222"/>
          <w:sz w:val="24"/>
          <w:szCs w:val="24"/>
        </w:rPr>
        <w:t xml:space="preserve"> habló Jennifer Acabal Ramírez</w:t>
      </w:r>
      <w:r w:rsidRPr="009139A6">
        <w:rPr>
          <w:rFonts w:ascii="Arial" w:hAnsi="Arial" w:cs="Arial"/>
          <w:color w:val="222222"/>
          <w:sz w:val="24"/>
          <w:szCs w:val="24"/>
        </w:rPr>
        <w:t xml:space="preserve">, </w:t>
      </w:r>
      <w:r w:rsidR="0081567D" w:rsidRPr="00F30E16">
        <w:rPr>
          <w:rFonts w:ascii="Arial" w:hAnsi="Arial" w:cs="Arial"/>
          <w:color w:val="222222"/>
          <w:sz w:val="24"/>
          <w:szCs w:val="24"/>
        </w:rPr>
        <w:t xml:space="preserve">estudiante de Ingeniería Química, Campus Tijuana, </w:t>
      </w:r>
      <w:r w:rsidR="003A2858">
        <w:rPr>
          <w:rFonts w:ascii="Arial" w:hAnsi="Arial" w:cs="Arial"/>
          <w:color w:val="222222"/>
          <w:sz w:val="24"/>
          <w:szCs w:val="24"/>
        </w:rPr>
        <w:t xml:space="preserve">quien </w:t>
      </w:r>
      <w:r w:rsidR="0081567D" w:rsidRPr="00F30E16">
        <w:rPr>
          <w:rFonts w:ascii="Arial" w:hAnsi="Arial" w:cs="Arial"/>
          <w:color w:val="222222"/>
          <w:sz w:val="24"/>
          <w:szCs w:val="24"/>
        </w:rPr>
        <w:t>compartió su historia de vida, la cual es producto del esfuerzo propio y de sus familias, como suele ser el del resto de sus compañeros becarios. Agradeció el apoyo recibido por los donantes y por la Fundación UABC para que puedan concluir sus estudios profesionales. Finalmente, invitó al resto de sus compañeros a aprovechar la oportunidad que se les brinda para crecer como personas y profesionistas.</w:t>
      </w:r>
    </w:p>
    <w:p w14:paraId="791B49FB" w14:textId="26F229CE" w:rsidR="00E6015A" w:rsidRPr="00E6015A" w:rsidRDefault="00E6015A" w:rsidP="00F30E16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14:paraId="51ACE6B7" w14:textId="14DF8C09" w:rsidR="0081567D" w:rsidRPr="00F30E16" w:rsidRDefault="00E6015A" w:rsidP="00E6015A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 momento significativo de la ceremonia fue cuando dos egresados comprometidos, </w:t>
      </w:r>
      <w:r w:rsidRPr="00872D04">
        <w:rPr>
          <w:rFonts w:ascii="Arial" w:hAnsi="Arial" w:cs="Arial"/>
          <w:sz w:val="24"/>
          <w:szCs w:val="24"/>
        </w:rPr>
        <w:t>Brandon Esquivias Robles y César Christian Fonseca Díaz</w:t>
      </w:r>
      <w:r>
        <w:rPr>
          <w:rFonts w:ascii="Arial" w:hAnsi="Arial" w:cs="Arial"/>
          <w:sz w:val="24"/>
          <w:szCs w:val="24"/>
        </w:rPr>
        <w:t>, se convirtieron en donantes y se sumaron a la cadena de ayuda para beneficia</w:t>
      </w:r>
      <w:r w:rsidR="004D6A0F">
        <w:rPr>
          <w:rFonts w:ascii="Arial" w:hAnsi="Arial" w:cs="Arial"/>
          <w:sz w:val="24"/>
          <w:szCs w:val="24"/>
        </w:rPr>
        <w:t>r a más estudiantes cimarrones.</w:t>
      </w:r>
    </w:p>
    <w:bookmarkEnd w:id="0"/>
    <w:p w14:paraId="55CA114C" w14:textId="4B077B5E" w:rsidR="009139A6" w:rsidRPr="00F30E16" w:rsidRDefault="009139A6" w:rsidP="00F30E16">
      <w:pPr>
        <w:shd w:val="clear" w:color="auto" w:fill="FFFFFF"/>
        <w:jc w:val="both"/>
        <w:rPr>
          <w:rFonts w:ascii="Arial" w:hAnsi="Arial" w:cs="Arial"/>
          <w:b/>
          <w:sz w:val="24"/>
          <w:szCs w:val="24"/>
        </w:rPr>
      </w:pPr>
    </w:p>
    <w:p w14:paraId="0C3DDC2C" w14:textId="77777777" w:rsidR="0081567D" w:rsidRPr="0081567D" w:rsidRDefault="0081567D" w:rsidP="00F30E16">
      <w:pPr>
        <w:autoSpaceDN/>
        <w:jc w:val="both"/>
        <w:rPr>
          <w:rFonts w:ascii="Arial" w:hAnsi="Arial" w:cs="Arial"/>
          <w:sz w:val="24"/>
          <w:szCs w:val="24"/>
        </w:rPr>
      </w:pPr>
    </w:p>
    <w:sectPr w:rsidR="0081567D" w:rsidRPr="0081567D" w:rsidSect="00711B0D">
      <w:pgSz w:w="12240" w:h="15840" w:code="1"/>
      <w:pgMar w:top="0" w:right="900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63DC90" w14:textId="77777777" w:rsidR="00443614" w:rsidRDefault="00443614">
      <w:r>
        <w:separator/>
      </w:r>
    </w:p>
  </w:endnote>
  <w:endnote w:type="continuationSeparator" w:id="0">
    <w:p w14:paraId="27444F50" w14:textId="77777777" w:rsidR="00443614" w:rsidRDefault="00443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24A58F" w14:textId="77777777" w:rsidR="00443614" w:rsidRDefault="00443614">
      <w:r>
        <w:rPr>
          <w:color w:val="000000"/>
        </w:rPr>
        <w:separator/>
      </w:r>
    </w:p>
  </w:footnote>
  <w:footnote w:type="continuationSeparator" w:id="0">
    <w:p w14:paraId="5993A2F4" w14:textId="77777777" w:rsidR="00443614" w:rsidRDefault="00443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2A3"/>
    <w:multiLevelType w:val="hybridMultilevel"/>
    <w:tmpl w:val="38020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B1E6E"/>
    <w:multiLevelType w:val="hybridMultilevel"/>
    <w:tmpl w:val="7ECE22D6"/>
    <w:lvl w:ilvl="0" w:tplc="E4F8B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705C8"/>
    <w:multiLevelType w:val="hybridMultilevel"/>
    <w:tmpl w:val="076C24D4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62147"/>
    <w:multiLevelType w:val="hybridMultilevel"/>
    <w:tmpl w:val="64F6AED2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166F60BA"/>
    <w:multiLevelType w:val="hybridMultilevel"/>
    <w:tmpl w:val="26446C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E04DE"/>
    <w:multiLevelType w:val="hybridMultilevel"/>
    <w:tmpl w:val="E1400D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7333E"/>
    <w:multiLevelType w:val="hybridMultilevel"/>
    <w:tmpl w:val="24006F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34C3C"/>
    <w:multiLevelType w:val="multilevel"/>
    <w:tmpl w:val="B0DA345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6D1C0D"/>
    <w:multiLevelType w:val="hybridMultilevel"/>
    <w:tmpl w:val="9CF630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36B96"/>
    <w:multiLevelType w:val="hybridMultilevel"/>
    <w:tmpl w:val="3A5C6D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C35D3"/>
    <w:multiLevelType w:val="hybridMultilevel"/>
    <w:tmpl w:val="19820B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9A1809"/>
    <w:multiLevelType w:val="hybridMultilevel"/>
    <w:tmpl w:val="AAE24B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1A7DB7"/>
    <w:multiLevelType w:val="hybridMultilevel"/>
    <w:tmpl w:val="AE267406"/>
    <w:lvl w:ilvl="0" w:tplc="759C65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4D82875"/>
    <w:multiLevelType w:val="hybridMultilevel"/>
    <w:tmpl w:val="70AE51DE"/>
    <w:lvl w:ilvl="0" w:tplc="14182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C75317"/>
    <w:multiLevelType w:val="hybridMultilevel"/>
    <w:tmpl w:val="E586F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71A1E3E"/>
    <w:multiLevelType w:val="hybridMultilevel"/>
    <w:tmpl w:val="E7983A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8E6A94"/>
    <w:multiLevelType w:val="hybridMultilevel"/>
    <w:tmpl w:val="12CC6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901631"/>
    <w:multiLevelType w:val="hybridMultilevel"/>
    <w:tmpl w:val="39ACEA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53271D"/>
    <w:multiLevelType w:val="hybridMultilevel"/>
    <w:tmpl w:val="728835A8"/>
    <w:lvl w:ilvl="0" w:tplc="C22EE4D4">
      <w:numFmt w:val="bullet"/>
      <w:lvlText w:val="•"/>
      <w:lvlJc w:val="left"/>
      <w:pPr>
        <w:ind w:left="399" w:hanging="85"/>
      </w:pPr>
      <w:rPr>
        <w:rFonts w:ascii="Tahoma" w:eastAsia="Tahoma" w:hAnsi="Tahoma" w:cs="Tahoma" w:hint="default"/>
        <w:b/>
        <w:bCs/>
        <w:color w:val="231F20"/>
        <w:spacing w:val="-1"/>
        <w:w w:val="54"/>
        <w:sz w:val="22"/>
        <w:szCs w:val="22"/>
        <w:lang w:val="en-US" w:eastAsia="en-US" w:bidi="ar-SA"/>
      </w:rPr>
    </w:lvl>
    <w:lvl w:ilvl="1" w:tplc="5FB62C90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094AD972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9C0C1A3A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892A9EDE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50902AB4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AA028140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D2E4FF8C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3EF248F6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23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45161CAC"/>
    <w:multiLevelType w:val="hybridMultilevel"/>
    <w:tmpl w:val="5268AF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313E1A"/>
    <w:multiLevelType w:val="hybridMultilevel"/>
    <w:tmpl w:val="6D9EA6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807FA1"/>
    <w:multiLevelType w:val="hybridMultilevel"/>
    <w:tmpl w:val="27542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D303B3"/>
    <w:multiLevelType w:val="hybridMultilevel"/>
    <w:tmpl w:val="4A88B9F2"/>
    <w:lvl w:ilvl="0" w:tplc="08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0" w15:restartNumberingAfterBreak="0">
    <w:nsid w:val="58C37152"/>
    <w:multiLevelType w:val="hybridMultilevel"/>
    <w:tmpl w:val="727A4B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1E5320"/>
    <w:multiLevelType w:val="hybridMultilevel"/>
    <w:tmpl w:val="7DC8CF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 w15:restartNumberingAfterBreak="0">
    <w:nsid w:val="6BA5783E"/>
    <w:multiLevelType w:val="multilevel"/>
    <w:tmpl w:val="790C2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390844"/>
    <w:multiLevelType w:val="hybridMultilevel"/>
    <w:tmpl w:val="83C824E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6D9D6CC0"/>
    <w:multiLevelType w:val="hybridMultilevel"/>
    <w:tmpl w:val="8716FB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914374"/>
    <w:multiLevelType w:val="hybridMultilevel"/>
    <w:tmpl w:val="18549A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C146E3"/>
    <w:multiLevelType w:val="hybridMultilevel"/>
    <w:tmpl w:val="74CC144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E409D3"/>
    <w:multiLevelType w:val="hybridMultilevel"/>
    <w:tmpl w:val="E4064090"/>
    <w:lvl w:ilvl="0" w:tplc="28CC5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F01AE6"/>
    <w:multiLevelType w:val="hybridMultilevel"/>
    <w:tmpl w:val="58BC9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305973"/>
    <w:multiLevelType w:val="hybridMultilevel"/>
    <w:tmpl w:val="A6A2FDD2"/>
    <w:lvl w:ilvl="0" w:tplc="27C29C98">
      <w:numFmt w:val="bullet"/>
      <w:lvlText w:val="•"/>
      <w:lvlJc w:val="left"/>
      <w:pPr>
        <w:ind w:left="403" w:hanging="85"/>
      </w:pPr>
      <w:rPr>
        <w:rFonts w:ascii="Trebuchet MS" w:eastAsia="Trebuchet MS" w:hAnsi="Trebuchet MS" w:cs="Trebuchet MS" w:hint="default"/>
        <w:color w:val="231F20"/>
        <w:w w:val="66"/>
        <w:sz w:val="22"/>
        <w:szCs w:val="22"/>
        <w:lang w:val="en-US" w:eastAsia="en-US" w:bidi="ar-SA"/>
      </w:rPr>
    </w:lvl>
    <w:lvl w:ilvl="1" w:tplc="0AFA83E6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86387B5C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FE48CD0C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033461D0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0122D8F0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13BA287E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F18C2ABA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A350BEE8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43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0C075F"/>
    <w:multiLevelType w:val="hybridMultilevel"/>
    <w:tmpl w:val="0472E0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7F51D7"/>
    <w:multiLevelType w:val="hybridMultilevel"/>
    <w:tmpl w:val="B2F630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D44EC6"/>
    <w:multiLevelType w:val="hybridMultilevel"/>
    <w:tmpl w:val="7A5233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3"/>
  </w:num>
  <w:num w:numId="3">
    <w:abstractNumId w:val="17"/>
  </w:num>
  <w:num w:numId="4">
    <w:abstractNumId w:val="3"/>
  </w:num>
  <w:num w:numId="5">
    <w:abstractNumId w:val="32"/>
  </w:num>
  <w:num w:numId="6">
    <w:abstractNumId w:val="19"/>
  </w:num>
  <w:num w:numId="7">
    <w:abstractNumId w:val="40"/>
  </w:num>
  <w:num w:numId="8">
    <w:abstractNumId w:val="28"/>
  </w:num>
  <w:num w:numId="9">
    <w:abstractNumId w:val="43"/>
  </w:num>
  <w:num w:numId="10">
    <w:abstractNumId w:val="46"/>
  </w:num>
  <w:num w:numId="11">
    <w:abstractNumId w:val="42"/>
  </w:num>
  <w:num w:numId="12">
    <w:abstractNumId w:val="22"/>
  </w:num>
  <w:num w:numId="13">
    <w:abstractNumId w:val="9"/>
  </w:num>
  <w:num w:numId="14">
    <w:abstractNumId w:val="20"/>
  </w:num>
  <w:num w:numId="15">
    <w:abstractNumId w:val="27"/>
  </w:num>
  <w:num w:numId="16">
    <w:abstractNumId w:val="17"/>
  </w:num>
  <w:num w:numId="17">
    <w:abstractNumId w:val="7"/>
  </w:num>
  <w:num w:numId="18">
    <w:abstractNumId w:val="41"/>
  </w:num>
  <w:num w:numId="19">
    <w:abstractNumId w:val="36"/>
  </w:num>
  <w:num w:numId="20">
    <w:abstractNumId w:val="38"/>
  </w:num>
  <w:num w:numId="21">
    <w:abstractNumId w:val="39"/>
  </w:num>
  <w:num w:numId="22">
    <w:abstractNumId w:val="21"/>
  </w:num>
  <w:num w:numId="23">
    <w:abstractNumId w:val="13"/>
  </w:num>
  <w:num w:numId="24">
    <w:abstractNumId w:val="34"/>
  </w:num>
  <w:num w:numId="25">
    <w:abstractNumId w:val="16"/>
  </w:num>
  <w:num w:numId="26">
    <w:abstractNumId w:val="0"/>
  </w:num>
  <w:num w:numId="27">
    <w:abstractNumId w:val="14"/>
  </w:num>
  <w:num w:numId="28">
    <w:abstractNumId w:val="45"/>
  </w:num>
  <w:num w:numId="29">
    <w:abstractNumId w:val="4"/>
  </w:num>
  <w:num w:numId="30">
    <w:abstractNumId w:val="2"/>
  </w:num>
  <w:num w:numId="31">
    <w:abstractNumId w:val="6"/>
  </w:num>
  <w:num w:numId="32">
    <w:abstractNumId w:val="24"/>
  </w:num>
  <w:num w:numId="33">
    <w:abstractNumId w:val="11"/>
  </w:num>
  <w:num w:numId="34">
    <w:abstractNumId w:val="30"/>
  </w:num>
  <w:num w:numId="35">
    <w:abstractNumId w:val="1"/>
  </w:num>
  <w:num w:numId="36">
    <w:abstractNumId w:val="25"/>
  </w:num>
  <w:num w:numId="37">
    <w:abstractNumId w:val="10"/>
  </w:num>
  <w:num w:numId="38">
    <w:abstractNumId w:val="12"/>
  </w:num>
  <w:num w:numId="39">
    <w:abstractNumId w:val="29"/>
  </w:num>
  <w:num w:numId="40">
    <w:abstractNumId w:val="35"/>
  </w:num>
  <w:num w:numId="41">
    <w:abstractNumId w:val="37"/>
  </w:num>
  <w:num w:numId="42">
    <w:abstractNumId w:val="31"/>
  </w:num>
  <w:num w:numId="43">
    <w:abstractNumId w:val="15"/>
  </w:num>
  <w:num w:numId="44">
    <w:abstractNumId w:val="5"/>
  </w:num>
  <w:num w:numId="45">
    <w:abstractNumId w:val="18"/>
  </w:num>
  <w:num w:numId="46">
    <w:abstractNumId w:val="8"/>
  </w:num>
  <w:num w:numId="47">
    <w:abstractNumId w:val="44"/>
  </w:num>
  <w:num w:numId="48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2CE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3955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5C3"/>
    <w:rsid w:val="00123B95"/>
    <w:rsid w:val="00124178"/>
    <w:rsid w:val="0012442E"/>
    <w:rsid w:val="00124890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1094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89F"/>
    <w:rsid w:val="001739DC"/>
    <w:rsid w:val="00174204"/>
    <w:rsid w:val="00174344"/>
    <w:rsid w:val="0017469D"/>
    <w:rsid w:val="0017498B"/>
    <w:rsid w:val="00175159"/>
    <w:rsid w:val="00175E77"/>
    <w:rsid w:val="00175FC2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5D5"/>
    <w:rsid w:val="001B36A1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253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8D4"/>
    <w:rsid w:val="00291A86"/>
    <w:rsid w:val="00291CE3"/>
    <w:rsid w:val="0029206E"/>
    <w:rsid w:val="00292502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BBC"/>
    <w:rsid w:val="002A415A"/>
    <w:rsid w:val="002A446D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8B4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411"/>
    <w:rsid w:val="00377475"/>
    <w:rsid w:val="00377837"/>
    <w:rsid w:val="00377DF9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169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4CC"/>
    <w:rsid w:val="003D3581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25C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2E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B68"/>
    <w:rsid w:val="00506C04"/>
    <w:rsid w:val="00506C57"/>
    <w:rsid w:val="00507473"/>
    <w:rsid w:val="00507B3F"/>
    <w:rsid w:val="00510341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DB2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8AA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CCB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57C"/>
    <w:rsid w:val="006F067B"/>
    <w:rsid w:val="006F0729"/>
    <w:rsid w:val="006F0A62"/>
    <w:rsid w:val="006F0A66"/>
    <w:rsid w:val="006F1151"/>
    <w:rsid w:val="006F16FF"/>
    <w:rsid w:val="006F18F0"/>
    <w:rsid w:val="006F1AFA"/>
    <w:rsid w:val="006F1AFF"/>
    <w:rsid w:val="006F2041"/>
    <w:rsid w:val="006F25DC"/>
    <w:rsid w:val="006F26D6"/>
    <w:rsid w:val="006F2846"/>
    <w:rsid w:val="006F29E9"/>
    <w:rsid w:val="006F2F62"/>
    <w:rsid w:val="006F3167"/>
    <w:rsid w:val="006F3EBF"/>
    <w:rsid w:val="006F43AA"/>
    <w:rsid w:val="006F4B77"/>
    <w:rsid w:val="006F4E33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0F9E"/>
    <w:rsid w:val="007210E8"/>
    <w:rsid w:val="00721180"/>
    <w:rsid w:val="00721397"/>
    <w:rsid w:val="007214DA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2E"/>
    <w:rsid w:val="007612D2"/>
    <w:rsid w:val="007615E6"/>
    <w:rsid w:val="0076230D"/>
    <w:rsid w:val="00762644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BAF"/>
    <w:rsid w:val="00791DA0"/>
    <w:rsid w:val="00792203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3BB"/>
    <w:rsid w:val="007B3543"/>
    <w:rsid w:val="007B3A69"/>
    <w:rsid w:val="007B3B2E"/>
    <w:rsid w:val="007B3B56"/>
    <w:rsid w:val="007B3C5F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CB1"/>
    <w:rsid w:val="007C1E2C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F1"/>
    <w:rsid w:val="00825C1C"/>
    <w:rsid w:val="00827606"/>
    <w:rsid w:val="008276D8"/>
    <w:rsid w:val="00827C66"/>
    <w:rsid w:val="00827DD7"/>
    <w:rsid w:val="00830A32"/>
    <w:rsid w:val="00830CD2"/>
    <w:rsid w:val="00830E11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3E4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032"/>
    <w:rsid w:val="008A7142"/>
    <w:rsid w:val="008A7345"/>
    <w:rsid w:val="008A7351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39A6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211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5B2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11E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22F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525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62D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28E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08B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315D"/>
    <w:rsid w:val="00B93366"/>
    <w:rsid w:val="00B933AD"/>
    <w:rsid w:val="00B933FB"/>
    <w:rsid w:val="00B9344E"/>
    <w:rsid w:val="00B93DAC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2C5"/>
    <w:rsid w:val="00BE787C"/>
    <w:rsid w:val="00BE7C03"/>
    <w:rsid w:val="00BE7E8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4785D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0F1"/>
    <w:rsid w:val="00C77227"/>
    <w:rsid w:val="00C77406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4D8B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3C48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B20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020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7B2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6A6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DAA"/>
    <w:rsid w:val="00DD7E19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02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4013F"/>
    <w:rsid w:val="00E40171"/>
    <w:rsid w:val="00E40B4B"/>
    <w:rsid w:val="00E40B4D"/>
    <w:rsid w:val="00E40B5C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EB2"/>
    <w:rsid w:val="00E5503E"/>
    <w:rsid w:val="00E55776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15A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85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96"/>
    <w:rsid w:val="00EA40C0"/>
    <w:rsid w:val="00EA435F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518"/>
    <w:rsid w:val="00F217F3"/>
    <w:rsid w:val="00F21A4C"/>
    <w:rsid w:val="00F222E8"/>
    <w:rsid w:val="00F2257E"/>
    <w:rsid w:val="00F22D00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16"/>
    <w:rsid w:val="00F30ED9"/>
    <w:rsid w:val="00F30F7A"/>
    <w:rsid w:val="00F31AFA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77C"/>
    <w:rsid w:val="00F70E25"/>
    <w:rsid w:val="00F71359"/>
    <w:rsid w:val="00F713A8"/>
    <w:rsid w:val="00F71417"/>
    <w:rsid w:val="00F715AD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77F78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86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3D6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DF04146C-C4EA-4691-995F-B27C1293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AD5F5-191D-47C3-96E4-2F70F294C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3485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Prensa DC</cp:lastModifiedBy>
  <cp:revision>3</cp:revision>
  <cp:lastPrinted>2022-12-06T22:25:00Z</cp:lastPrinted>
  <dcterms:created xsi:type="dcterms:W3CDTF">2022-12-06T23:15:00Z</dcterms:created>
  <dcterms:modified xsi:type="dcterms:W3CDTF">2022-12-06T23:16:00Z</dcterms:modified>
</cp:coreProperties>
</file>