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52102CFF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335E1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335E19">
        <w:rPr>
          <w:rFonts w:ascii="Arial" w:hAnsi="Arial" w:cs="Arial"/>
          <w:b/>
          <w:sz w:val="24"/>
          <w:szCs w:val="24"/>
        </w:rPr>
        <w:t>0</w:t>
      </w:r>
      <w:r w:rsidR="00335E19" w:rsidRPr="00335E19">
        <w:rPr>
          <w:rFonts w:ascii="Arial" w:hAnsi="Arial" w:cs="Arial"/>
          <w:b/>
          <w:sz w:val="24"/>
          <w:szCs w:val="24"/>
        </w:rPr>
        <w:t>84</w:t>
      </w:r>
      <w:r w:rsidR="0049457C" w:rsidRPr="00335E19">
        <w:rPr>
          <w:rFonts w:ascii="Arial" w:hAnsi="Arial" w:cs="Arial"/>
          <w:b/>
          <w:sz w:val="24"/>
          <w:szCs w:val="24"/>
        </w:rPr>
        <w:t>/202</w:t>
      </w:r>
      <w:r w:rsidR="00986F23" w:rsidRPr="00335E19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5C15D86" w14:textId="237DEBC6" w:rsidR="00124178" w:rsidRPr="00C4417B" w:rsidRDefault="00C1553C" w:rsidP="00124178">
      <w:pPr>
        <w:shd w:val="clear" w:color="auto" w:fill="FFFFFF"/>
        <w:jc w:val="center"/>
        <w:rPr>
          <w:rFonts w:ascii="Arial" w:eastAsia="Cambria" w:hAnsi="Arial" w:cs="Arial"/>
          <w:color w:val="222222"/>
          <w:sz w:val="36"/>
          <w:szCs w:val="24"/>
        </w:rPr>
      </w:pPr>
      <w:r w:rsidRPr="004C19C3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9457C3">
        <w:rPr>
          <w:rFonts w:ascii="Arial" w:eastAsia="Arial" w:hAnsi="Arial" w:cs="Arial"/>
          <w:b/>
          <w:color w:val="222222"/>
          <w:sz w:val="36"/>
          <w:szCs w:val="24"/>
        </w:rPr>
        <w:t xml:space="preserve"> Nuevos millonarios con e</w:t>
      </w:r>
      <w:r w:rsidR="00124178" w:rsidRPr="00C4417B">
        <w:rPr>
          <w:rFonts w:ascii="Arial" w:eastAsia="Arial" w:hAnsi="Arial" w:cs="Arial"/>
          <w:b/>
          <w:color w:val="222222"/>
          <w:sz w:val="36"/>
          <w:szCs w:val="24"/>
        </w:rPr>
        <w:t xml:space="preserve">l </w:t>
      </w:r>
      <w:r w:rsidR="009457C3">
        <w:rPr>
          <w:rFonts w:ascii="Arial" w:eastAsia="Arial" w:hAnsi="Arial" w:cs="Arial"/>
          <w:b/>
          <w:color w:val="222222"/>
          <w:sz w:val="36"/>
          <w:szCs w:val="24"/>
        </w:rPr>
        <w:t>89 Sorteo Magno de la UABC</w:t>
      </w:r>
    </w:p>
    <w:p w14:paraId="362DA59D" w14:textId="77777777" w:rsidR="00124178" w:rsidRPr="008669D3" w:rsidRDefault="00124178" w:rsidP="00124178">
      <w:pPr>
        <w:shd w:val="clear" w:color="auto" w:fill="FFFFFF"/>
        <w:jc w:val="center"/>
        <w:rPr>
          <w:rFonts w:ascii="Arial" w:eastAsia="Cambria" w:hAnsi="Arial" w:cs="Arial"/>
          <w:color w:val="222222"/>
          <w:sz w:val="16"/>
          <w:szCs w:val="16"/>
        </w:rPr>
      </w:pPr>
      <w:r w:rsidRPr="008669D3">
        <w:rPr>
          <w:rFonts w:ascii="Arial" w:eastAsia="Arial" w:hAnsi="Arial" w:cs="Arial"/>
          <w:b/>
          <w:color w:val="222222"/>
          <w:sz w:val="16"/>
          <w:szCs w:val="16"/>
        </w:rPr>
        <w:t> </w:t>
      </w:r>
    </w:p>
    <w:p w14:paraId="11F22C72" w14:textId="3E10464C" w:rsidR="008F313E" w:rsidRPr="008F313E" w:rsidRDefault="00876A33" w:rsidP="00CA417B">
      <w:pPr>
        <w:pStyle w:val="Prrafodelista"/>
        <w:numPr>
          <w:ilvl w:val="0"/>
          <w:numId w:val="39"/>
        </w:numPr>
        <w:shd w:val="clear" w:color="auto" w:fill="FFFFFF"/>
        <w:ind w:left="284" w:hanging="284"/>
        <w:jc w:val="both"/>
        <w:rPr>
          <w:rFonts w:ascii="Arial" w:eastAsia="Cambria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pacing w:val="-4"/>
          <w:sz w:val="24"/>
          <w:szCs w:val="24"/>
        </w:rPr>
        <w:t>También c</w:t>
      </w:r>
      <w:r w:rsidR="009457C3" w:rsidRPr="008669D3">
        <w:rPr>
          <w:rFonts w:ascii="Arial" w:eastAsia="Arial" w:hAnsi="Arial" w:cs="Arial"/>
          <w:spacing w:val="-4"/>
          <w:sz w:val="24"/>
          <w:szCs w:val="24"/>
        </w:rPr>
        <w:t xml:space="preserve">elebran el Segundo Sorteo de Colaboradores. La lista oficial de ganadores se publicará el </w:t>
      </w:r>
      <w:r w:rsidR="008F313E" w:rsidRPr="008669D3">
        <w:rPr>
          <w:rFonts w:ascii="Arial" w:eastAsia="Arial" w:hAnsi="Arial" w:cs="Arial"/>
          <w:spacing w:val="-4"/>
          <w:sz w:val="24"/>
          <w:szCs w:val="24"/>
        </w:rPr>
        <w:t xml:space="preserve">18 de diciembre en los principales diarios del estado y en: </w:t>
      </w:r>
      <w:hyperlink r:id="rId9">
        <w:r w:rsidR="008F313E" w:rsidRPr="008F313E">
          <w:rPr>
            <w:rFonts w:ascii="Arial" w:eastAsia="Arial" w:hAnsi="Arial" w:cs="Arial"/>
            <w:color w:val="0000FF"/>
            <w:spacing w:val="-4"/>
            <w:sz w:val="24"/>
            <w:szCs w:val="24"/>
            <w:u w:val="single"/>
          </w:rPr>
          <w:t>https://www.sorteosuabc.mx</w:t>
        </w:r>
      </w:hyperlink>
      <w:r w:rsidR="008F313E" w:rsidRPr="008F313E">
        <w:rPr>
          <w:rFonts w:ascii="Arial" w:eastAsia="Arial" w:hAnsi="Arial" w:cs="Arial"/>
          <w:color w:val="0000FF"/>
          <w:spacing w:val="-4"/>
          <w:sz w:val="24"/>
          <w:szCs w:val="24"/>
          <w:u w:val="single"/>
        </w:rPr>
        <w:t>.</w:t>
      </w:r>
    </w:p>
    <w:p w14:paraId="31B4F96F" w14:textId="77777777" w:rsidR="00124178" w:rsidRPr="00D82159" w:rsidRDefault="00124178" w:rsidP="00124178">
      <w:pPr>
        <w:shd w:val="clear" w:color="auto" w:fill="FFFFFF"/>
        <w:ind w:left="284"/>
        <w:jc w:val="both"/>
        <w:rPr>
          <w:rFonts w:ascii="Arial" w:eastAsia="Cambria" w:hAnsi="Arial" w:cs="Arial"/>
          <w:color w:val="222222"/>
          <w:sz w:val="20"/>
          <w:szCs w:val="20"/>
        </w:rPr>
      </w:pPr>
      <w:r w:rsidRPr="00D82159">
        <w:rPr>
          <w:rFonts w:ascii="Arial" w:eastAsia="Cambria" w:hAnsi="Arial" w:cs="Arial"/>
          <w:color w:val="222222"/>
          <w:sz w:val="20"/>
          <w:szCs w:val="20"/>
        </w:rPr>
        <w:t> </w:t>
      </w:r>
    </w:p>
    <w:p w14:paraId="4C0C28C1" w14:textId="6055C7BC" w:rsidR="00D82159" w:rsidRPr="008669D3" w:rsidRDefault="00124178" w:rsidP="00124178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8669D3">
        <w:rPr>
          <w:rFonts w:ascii="Arial" w:eastAsia="Arial" w:hAnsi="Arial" w:cs="Arial"/>
          <w:b/>
          <w:color w:val="222222"/>
          <w:sz w:val="24"/>
          <w:szCs w:val="24"/>
        </w:rPr>
        <w:t>Mexicali, Baja California, jueves 1</w:t>
      </w:r>
      <w:r w:rsidR="00D82159" w:rsidRPr="008669D3">
        <w:rPr>
          <w:rFonts w:ascii="Arial" w:eastAsia="Arial" w:hAnsi="Arial" w:cs="Arial"/>
          <w:b/>
          <w:color w:val="222222"/>
          <w:sz w:val="24"/>
          <w:szCs w:val="24"/>
        </w:rPr>
        <w:t>5 de dic</w:t>
      </w:r>
      <w:r w:rsidRPr="008669D3">
        <w:rPr>
          <w:rFonts w:ascii="Arial" w:eastAsia="Arial" w:hAnsi="Arial" w:cs="Arial"/>
          <w:b/>
          <w:color w:val="222222"/>
          <w:sz w:val="24"/>
          <w:szCs w:val="24"/>
        </w:rPr>
        <w:t>iembre de 2022.- </w:t>
      </w:r>
      <w:r w:rsidR="005B32C1" w:rsidRPr="008669D3">
        <w:rPr>
          <w:rFonts w:ascii="Arial" w:eastAsia="Arial" w:hAnsi="Arial" w:cs="Arial"/>
          <w:color w:val="222222"/>
          <w:sz w:val="24"/>
          <w:szCs w:val="24"/>
        </w:rPr>
        <w:t>Con el</w:t>
      </w:r>
      <w:r w:rsidR="0071560D" w:rsidRPr="008669D3"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 w:rsidRPr="008669D3">
        <w:rPr>
          <w:rFonts w:ascii="Arial" w:eastAsia="Arial" w:hAnsi="Arial" w:cs="Arial"/>
          <w:color w:val="222222"/>
          <w:sz w:val="24"/>
          <w:szCs w:val="24"/>
        </w:rPr>
        <w:t>89 Sorteo Magno de la Universidad Aut</w:t>
      </w:r>
      <w:r w:rsidR="0071560D" w:rsidRPr="008669D3">
        <w:rPr>
          <w:rFonts w:ascii="Arial" w:eastAsia="Arial" w:hAnsi="Arial" w:cs="Arial"/>
          <w:color w:val="222222"/>
          <w:sz w:val="24"/>
          <w:szCs w:val="24"/>
        </w:rPr>
        <w:t xml:space="preserve">ónoma de Baja California (UABC), surgieron nuevos millonarios. </w:t>
      </w:r>
      <w:r w:rsidR="0071560D" w:rsidRPr="008669D3">
        <w:rPr>
          <w:rFonts w:ascii="Arial" w:hAnsi="Arial" w:cs="Arial"/>
          <w:sz w:val="24"/>
          <w:szCs w:val="24"/>
        </w:rPr>
        <w:t>El primer premio, un cheque por 23 millones de pesos fue para</w:t>
      </w:r>
      <w:r w:rsidR="0044212E">
        <w:rPr>
          <w:rFonts w:ascii="Arial" w:hAnsi="Arial" w:cs="Arial"/>
          <w:sz w:val="24"/>
          <w:szCs w:val="24"/>
        </w:rPr>
        <w:t xml:space="preserve"> Luis de Tijuana</w:t>
      </w:r>
      <w:r w:rsidR="0071560D" w:rsidRPr="008669D3">
        <w:rPr>
          <w:rFonts w:ascii="Arial" w:hAnsi="Arial" w:cs="Arial"/>
          <w:color w:val="FF0000"/>
          <w:sz w:val="24"/>
          <w:szCs w:val="24"/>
        </w:rPr>
        <w:t xml:space="preserve"> </w:t>
      </w:r>
      <w:r w:rsidR="0071560D" w:rsidRPr="008669D3">
        <w:rPr>
          <w:rFonts w:ascii="Arial" w:hAnsi="Arial" w:cs="Arial"/>
          <w:sz w:val="24"/>
          <w:szCs w:val="24"/>
        </w:rPr>
        <w:t>quien con el boleto</w:t>
      </w:r>
      <w:r w:rsidR="0044212E">
        <w:rPr>
          <w:rFonts w:ascii="Arial" w:hAnsi="Arial" w:cs="Arial"/>
          <w:sz w:val="24"/>
          <w:szCs w:val="24"/>
        </w:rPr>
        <w:t xml:space="preserve"> número 138753 fue el afortunado ganador</w:t>
      </w:r>
      <w:r w:rsidR="0071560D" w:rsidRPr="008669D3">
        <w:rPr>
          <w:rFonts w:ascii="Arial" w:hAnsi="Arial" w:cs="Arial"/>
          <w:sz w:val="24"/>
          <w:szCs w:val="24"/>
        </w:rPr>
        <w:t>. El segundo premio, un cheque por 4 millones de pesos fue para</w:t>
      </w:r>
      <w:r w:rsidR="00876A33">
        <w:rPr>
          <w:rFonts w:ascii="Arial" w:hAnsi="Arial" w:cs="Arial"/>
          <w:sz w:val="24"/>
          <w:szCs w:val="24"/>
        </w:rPr>
        <w:t xml:space="preserve"> Seh</w:t>
      </w:r>
      <w:r w:rsidR="0044212E">
        <w:rPr>
          <w:rFonts w:ascii="Arial" w:hAnsi="Arial" w:cs="Arial"/>
          <w:sz w:val="24"/>
          <w:szCs w:val="24"/>
        </w:rPr>
        <w:t>ila, también de Tijuana</w:t>
      </w:r>
      <w:r w:rsidR="0071560D" w:rsidRPr="008669D3">
        <w:rPr>
          <w:rFonts w:ascii="Arial" w:hAnsi="Arial" w:cs="Arial"/>
          <w:color w:val="FF0000"/>
          <w:sz w:val="24"/>
          <w:szCs w:val="24"/>
        </w:rPr>
        <w:t xml:space="preserve"> </w:t>
      </w:r>
      <w:r w:rsidR="0071560D" w:rsidRPr="008669D3">
        <w:rPr>
          <w:rFonts w:ascii="Arial" w:hAnsi="Arial" w:cs="Arial"/>
          <w:sz w:val="24"/>
          <w:szCs w:val="24"/>
        </w:rPr>
        <w:t>con el boleto número</w:t>
      </w:r>
      <w:r w:rsidR="0044212E">
        <w:rPr>
          <w:rFonts w:ascii="Arial" w:hAnsi="Arial" w:cs="Arial"/>
          <w:sz w:val="24"/>
          <w:szCs w:val="24"/>
        </w:rPr>
        <w:t xml:space="preserve"> 130928.</w:t>
      </w:r>
    </w:p>
    <w:p w14:paraId="704C8FCB" w14:textId="44354F37" w:rsidR="00D82159" w:rsidRPr="008669D3" w:rsidRDefault="00D82159" w:rsidP="00124178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079DE96D" w14:textId="4A8A3549" w:rsidR="00D82159" w:rsidRPr="008669D3" w:rsidRDefault="00D82159" w:rsidP="00D8215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669D3">
        <w:rPr>
          <w:rFonts w:ascii="Arial" w:hAnsi="Arial" w:cs="Arial"/>
          <w:sz w:val="24"/>
          <w:szCs w:val="24"/>
        </w:rPr>
        <w:t xml:space="preserve">Otros ganadores fueron </w:t>
      </w:r>
      <w:r w:rsidR="0044212E" w:rsidRPr="0044212E">
        <w:rPr>
          <w:rFonts w:ascii="Arial" w:hAnsi="Arial" w:cs="Arial"/>
          <w:sz w:val="24"/>
          <w:szCs w:val="24"/>
        </w:rPr>
        <w:t>María Esther</w:t>
      </w:r>
      <w:r w:rsidRPr="0044212E">
        <w:rPr>
          <w:rFonts w:ascii="Arial" w:hAnsi="Arial" w:cs="Arial"/>
          <w:sz w:val="24"/>
          <w:szCs w:val="24"/>
        </w:rPr>
        <w:t xml:space="preserve"> de </w:t>
      </w:r>
      <w:r w:rsidR="0044212E" w:rsidRPr="0044212E">
        <w:rPr>
          <w:rFonts w:ascii="Arial" w:hAnsi="Arial" w:cs="Arial"/>
          <w:sz w:val="24"/>
          <w:szCs w:val="24"/>
        </w:rPr>
        <w:t>Tijuana</w:t>
      </w:r>
      <w:r w:rsidRPr="0044212E">
        <w:rPr>
          <w:rFonts w:ascii="Arial" w:hAnsi="Arial" w:cs="Arial"/>
          <w:sz w:val="24"/>
          <w:szCs w:val="24"/>
        </w:rPr>
        <w:t xml:space="preserve"> quien se llevó un automóvil Mercedes Benz GLC 300 coupe (Plugh-in-Hybrid); </w:t>
      </w:r>
      <w:r w:rsidR="00876A33">
        <w:rPr>
          <w:rFonts w:ascii="Arial" w:hAnsi="Arial" w:cs="Arial"/>
          <w:sz w:val="24"/>
          <w:szCs w:val="24"/>
        </w:rPr>
        <w:t>Irma</w:t>
      </w:r>
      <w:r w:rsidRPr="0044212E">
        <w:rPr>
          <w:rFonts w:ascii="Arial" w:hAnsi="Arial" w:cs="Arial"/>
          <w:sz w:val="24"/>
          <w:szCs w:val="24"/>
        </w:rPr>
        <w:t xml:space="preserve"> de </w:t>
      </w:r>
      <w:r w:rsidR="0044212E" w:rsidRPr="0044212E">
        <w:rPr>
          <w:rFonts w:ascii="Arial" w:hAnsi="Arial" w:cs="Arial"/>
          <w:sz w:val="24"/>
          <w:szCs w:val="24"/>
        </w:rPr>
        <w:t>Ensenada</w:t>
      </w:r>
      <w:r w:rsidRPr="0044212E">
        <w:rPr>
          <w:rFonts w:ascii="Arial" w:hAnsi="Arial" w:cs="Arial"/>
          <w:sz w:val="24"/>
          <w:szCs w:val="24"/>
        </w:rPr>
        <w:t xml:space="preserve"> quien </w:t>
      </w:r>
      <w:r w:rsidRPr="008669D3">
        <w:rPr>
          <w:rFonts w:ascii="Arial" w:hAnsi="Arial" w:cs="Arial"/>
          <w:sz w:val="24"/>
          <w:szCs w:val="24"/>
        </w:rPr>
        <w:t xml:space="preserve">se quedó con un Toyota RAV4 versión híbrida </w:t>
      </w:r>
      <w:r w:rsidRPr="00876A33">
        <w:rPr>
          <w:rFonts w:ascii="Arial" w:hAnsi="Arial" w:cs="Arial"/>
          <w:sz w:val="24"/>
          <w:szCs w:val="24"/>
        </w:rPr>
        <w:t xml:space="preserve">y </w:t>
      </w:r>
      <w:r w:rsidR="00876A33" w:rsidRPr="00876A33">
        <w:rPr>
          <w:rFonts w:ascii="Arial" w:hAnsi="Arial" w:cs="Arial"/>
          <w:sz w:val="24"/>
          <w:szCs w:val="24"/>
        </w:rPr>
        <w:t xml:space="preserve">el boleto </w:t>
      </w:r>
      <w:r w:rsidRPr="00876A33">
        <w:rPr>
          <w:rFonts w:ascii="Arial" w:hAnsi="Arial" w:cs="Arial"/>
          <w:sz w:val="24"/>
          <w:szCs w:val="24"/>
        </w:rPr>
        <w:t xml:space="preserve">ganador </w:t>
      </w:r>
      <w:r w:rsidRPr="008669D3">
        <w:rPr>
          <w:rFonts w:ascii="Arial" w:hAnsi="Arial" w:cs="Arial"/>
          <w:sz w:val="24"/>
          <w:szCs w:val="24"/>
        </w:rPr>
        <w:t>de una camioneta Suzuki Jimny GLX TM</w:t>
      </w:r>
      <w:r w:rsidR="00876A33">
        <w:rPr>
          <w:rFonts w:ascii="Arial" w:hAnsi="Arial" w:cs="Arial"/>
          <w:sz w:val="24"/>
          <w:szCs w:val="24"/>
        </w:rPr>
        <w:t xml:space="preserve"> fue vendido en Mexicali</w:t>
      </w:r>
      <w:r w:rsidRPr="008669D3">
        <w:rPr>
          <w:rFonts w:ascii="Arial" w:hAnsi="Arial" w:cs="Arial"/>
          <w:sz w:val="24"/>
          <w:szCs w:val="24"/>
        </w:rPr>
        <w:t xml:space="preserve">. Los boletos ganadores de estos tres premios fueron: </w:t>
      </w:r>
      <w:r w:rsidR="0044212E" w:rsidRPr="0044212E">
        <w:rPr>
          <w:rFonts w:ascii="Arial" w:hAnsi="Arial" w:cs="Arial"/>
          <w:sz w:val="24"/>
          <w:szCs w:val="24"/>
        </w:rPr>
        <w:t>222127</w:t>
      </w:r>
      <w:r w:rsidRPr="0044212E">
        <w:rPr>
          <w:rFonts w:ascii="Arial" w:hAnsi="Arial" w:cs="Arial"/>
          <w:sz w:val="24"/>
          <w:szCs w:val="24"/>
        </w:rPr>
        <w:t xml:space="preserve">, </w:t>
      </w:r>
      <w:r w:rsidR="0044212E" w:rsidRPr="0044212E">
        <w:rPr>
          <w:rFonts w:ascii="Arial" w:hAnsi="Arial" w:cs="Arial"/>
          <w:sz w:val="24"/>
          <w:szCs w:val="24"/>
        </w:rPr>
        <w:t>133214</w:t>
      </w:r>
      <w:r w:rsidRPr="0044212E">
        <w:rPr>
          <w:rFonts w:ascii="Arial" w:hAnsi="Arial" w:cs="Arial"/>
          <w:sz w:val="24"/>
          <w:szCs w:val="24"/>
        </w:rPr>
        <w:t xml:space="preserve"> y </w:t>
      </w:r>
      <w:r w:rsidR="0044212E" w:rsidRPr="0044212E">
        <w:rPr>
          <w:rFonts w:ascii="Arial" w:hAnsi="Arial" w:cs="Arial"/>
          <w:sz w:val="24"/>
          <w:szCs w:val="24"/>
        </w:rPr>
        <w:t>89409</w:t>
      </w:r>
      <w:r w:rsidRPr="0044212E">
        <w:rPr>
          <w:rFonts w:ascii="Arial" w:hAnsi="Arial" w:cs="Arial"/>
          <w:sz w:val="24"/>
          <w:szCs w:val="24"/>
        </w:rPr>
        <w:t xml:space="preserve">, </w:t>
      </w:r>
      <w:r w:rsidRPr="008669D3">
        <w:rPr>
          <w:rFonts w:ascii="Arial" w:hAnsi="Arial" w:cs="Arial"/>
          <w:sz w:val="24"/>
          <w:szCs w:val="24"/>
        </w:rPr>
        <w:t>respectivamente.</w:t>
      </w:r>
    </w:p>
    <w:p w14:paraId="2CE14A55" w14:textId="50E90188" w:rsidR="00D82159" w:rsidRDefault="00D82159" w:rsidP="00D8215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CA8F374" w14:textId="30F7A0EE" w:rsidR="009457C3" w:rsidRPr="008669D3" w:rsidRDefault="00D82159" w:rsidP="00D82159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8669D3">
        <w:rPr>
          <w:rFonts w:ascii="Arial" w:hAnsi="Arial" w:cs="Arial"/>
          <w:spacing w:val="-4"/>
          <w:sz w:val="24"/>
          <w:szCs w:val="24"/>
        </w:rPr>
        <w:t>También se sortearon cheques por 100,000 pesos, 50,000 pesos y 10,00 pesos, así como 45 premios en efectivo por 5,000 pesos y 920 premios en efectivo por 1,500 pesos. Además, los vendedores de los primeros 25 premios serán recompensados con premios</w:t>
      </w:r>
      <w:r w:rsidR="008669D3" w:rsidRPr="008669D3">
        <w:rPr>
          <w:rFonts w:ascii="Arial" w:hAnsi="Arial" w:cs="Arial"/>
          <w:spacing w:val="-4"/>
          <w:sz w:val="24"/>
          <w:szCs w:val="24"/>
        </w:rPr>
        <w:t xml:space="preserve"> que van desde los 5,000 hasta los 300,000 pesos</w:t>
      </w:r>
      <w:r w:rsidRPr="008669D3">
        <w:rPr>
          <w:rFonts w:ascii="Arial" w:hAnsi="Arial" w:cs="Arial"/>
          <w:spacing w:val="-4"/>
          <w:sz w:val="24"/>
          <w:szCs w:val="24"/>
        </w:rPr>
        <w:t xml:space="preserve">. </w:t>
      </w:r>
      <w:r w:rsidR="009457C3" w:rsidRPr="008669D3">
        <w:rPr>
          <w:rFonts w:ascii="Arial" w:hAnsi="Arial" w:cs="Arial"/>
          <w:spacing w:val="-4"/>
          <w:sz w:val="24"/>
          <w:szCs w:val="24"/>
        </w:rPr>
        <w:t>En total se entregaron más de 3</w:t>
      </w:r>
      <w:r w:rsidRPr="008669D3">
        <w:rPr>
          <w:rFonts w:ascii="Arial" w:hAnsi="Arial" w:cs="Arial"/>
          <w:spacing w:val="-4"/>
          <w:sz w:val="24"/>
          <w:szCs w:val="24"/>
        </w:rPr>
        <w:t>3</w:t>
      </w:r>
      <w:r w:rsidR="009457C3" w:rsidRPr="008669D3">
        <w:rPr>
          <w:rFonts w:ascii="Arial" w:hAnsi="Arial" w:cs="Arial"/>
          <w:spacing w:val="-4"/>
          <w:sz w:val="24"/>
          <w:szCs w:val="24"/>
        </w:rPr>
        <w:t xml:space="preserve"> millones de pesos en premios. </w:t>
      </w:r>
    </w:p>
    <w:p w14:paraId="48905520" w14:textId="77777777" w:rsidR="009457C3" w:rsidRPr="008669D3" w:rsidRDefault="009457C3" w:rsidP="009457C3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587798B5" w14:textId="67F4B201" w:rsidR="009457C3" w:rsidRPr="008669D3" w:rsidRDefault="009457C3" w:rsidP="009457C3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 w:rsidRPr="008669D3">
        <w:rPr>
          <w:rFonts w:ascii="Arial" w:hAnsi="Arial" w:cs="Arial"/>
          <w:spacing w:val="-4"/>
          <w:sz w:val="24"/>
          <w:szCs w:val="24"/>
        </w:rPr>
        <w:t>Previo a la realización del Sorteo Magno, el rector de la UABC, doctor Daniel Octavio Valdez Delgadillo</w:t>
      </w:r>
      <w:r w:rsidR="00FD7181">
        <w:rPr>
          <w:rFonts w:ascii="Arial" w:hAnsi="Arial" w:cs="Arial"/>
          <w:spacing w:val="-4"/>
          <w:sz w:val="24"/>
          <w:szCs w:val="24"/>
        </w:rPr>
        <w:t xml:space="preserve"> y el </w:t>
      </w:r>
      <w:r w:rsidRPr="008669D3">
        <w:rPr>
          <w:rFonts w:ascii="Arial" w:hAnsi="Arial" w:cs="Arial"/>
          <w:spacing w:val="-2"/>
          <w:sz w:val="24"/>
          <w:szCs w:val="24"/>
        </w:rPr>
        <w:t>presidente del Patronato Universitario de la UABC, licenciado José Ramiro Cárdenas Tejeda</w:t>
      </w:r>
      <w:r w:rsidRPr="00FD7181">
        <w:rPr>
          <w:rFonts w:ascii="Arial" w:hAnsi="Arial" w:cs="Arial"/>
          <w:spacing w:val="-2"/>
          <w:sz w:val="24"/>
          <w:szCs w:val="24"/>
        </w:rPr>
        <w:t xml:space="preserve">, </w:t>
      </w:r>
      <w:r w:rsidR="00FD7181" w:rsidRPr="00FD7181">
        <w:rPr>
          <w:rFonts w:ascii="Arial" w:hAnsi="Arial" w:cs="Arial"/>
          <w:sz w:val="24"/>
          <w:szCs w:val="24"/>
        </w:rPr>
        <w:t>agradecieron a los bajacaliforniano</w:t>
      </w:r>
      <w:r w:rsidRPr="00FD7181">
        <w:rPr>
          <w:rFonts w:ascii="Arial" w:hAnsi="Arial" w:cs="Arial"/>
          <w:sz w:val="24"/>
          <w:szCs w:val="24"/>
        </w:rPr>
        <w:t xml:space="preserve">s y </w:t>
      </w:r>
      <w:r w:rsidR="00FD7181" w:rsidRPr="00FD7181">
        <w:rPr>
          <w:rFonts w:ascii="Arial" w:hAnsi="Arial" w:cs="Arial"/>
          <w:sz w:val="24"/>
          <w:szCs w:val="24"/>
        </w:rPr>
        <w:t>a quienes han a</w:t>
      </w:r>
      <w:r w:rsidRPr="00FD7181">
        <w:rPr>
          <w:rFonts w:ascii="Arial" w:hAnsi="Arial" w:cs="Arial"/>
          <w:sz w:val="24"/>
          <w:szCs w:val="24"/>
        </w:rPr>
        <w:t>poyado a los sorteos universitarios, sabiendo que con ello benefician a la educación superior. Con los fondos recabados se equipan aulas, talleres y laboratorios, se destinan becas y artículos que benefician a los estudiantes cimarrones.</w:t>
      </w:r>
    </w:p>
    <w:p w14:paraId="071F9F53" w14:textId="572048F3" w:rsidR="00124178" w:rsidRPr="00F933E0" w:rsidRDefault="00124178" w:rsidP="00124178">
      <w:pPr>
        <w:shd w:val="clear" w:color="auto" w:fill="FFFFFF"/>
        <w:jc w:val="center"/>
        <w:rPr>
          <w:rFonts w:ascii="Arial" w:eastAsia="Cambria" w:hAnsi="Arial" w:cs="Arial"/>
          <w:sz w:val="16"/>
          <w:szCs w:val="16"/>
        </w:rPr>
      </w:pPr>
    </w:p>
    <w:p w14:paraId="12F7D15A" w14:textId="0012EC48" w:rsidR="00B362E2" w:rsidRPr="008669D3" w:rsidRDefault="00B362E2" w:rsidP="00B362E2">
      <w:pPr>
        <w:shd w:val="clear" w:color="auto" w:fill="FFFFFF"/>
        <w:jc w:val="both"/>
        <w:rPr>
          <w:rFonts w:ascii="Arial" w:eastAsia="Arial" w:hAnsi="Arial" w:cs="Arial"/>
          <w:color w:val="FF0000"/>
          <w:spacing w:val="-4"/>
          <w:sz w:val="24"/>
          <w:szCs w:val="24"/>
        </w:rPr>
      </w:pP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En el Segundo Sorteo de Colaboradores quien resultó ganador del primer premio, un cheque por 200,000 pesos, fue </w:t>
      </w:r>
      <w:r w:rsidR="00876A33">
        <w:rPr>
          <w:rFonts w:ascii="Arial" w:eastAsia="Arial" w:hAnsi="Arial" w:cs="Arial"/>
          <w:spacing w:val="-4"/>
          <w:sz w:val="24"/>
          <w:szCs w:val="24"/>
        </w:rPr>
        <w:t>Aliz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on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 de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Tijuana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 con el folio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139794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, mientras que el ganador del segundo premio resultó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Antonio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 con el folio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333295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 que lo hizo merecedor de un cheque por 50,000. Otros premios de este sorteo fueron dos cheques por 25,000 pesos para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Vania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 de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Tijuana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 y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Sergio</w:t>
      </w:r>
      <w:r w:rsidRPr="00F933E0">
        <w:rPr>
          <w:rFonts w:ascii="Arial" w:eastAsia="Arial" w:hAnsi="Arial" w:cs="Arial"/>
          <w:spacing w:val="-4"/>
          <w:sz w:val="24"/>
          <w:szCs w:val="24"/>
        </w:rPr>
        <w:t xml:space="preserve"> de </w:t>
      </w:r>
      <w:r w:rsidR="00F933E0" w:rsidRPr="00F933E0">
        <w:rPr>
          <w:rFonts w:ascii="Arial" w:eastAsia="Arial" w:hAnsi="Arial" w:cs="Arial"/>
          <w:spacing w:val="-4"/>
          <w:sz w:val="24"/>
          <w:szCs w:val="24"/>
        </w:rPr>
        <w:t>Mexicali</w:t>
      </w:r>
      <w:r w:rsidRPr="00F933E0">
        <w:rPr>
          <w:rFonts w:ascii="Arial" w:eastAsia="Arial" w:hAnsi="Arial" w:cs="Arial"/>
          <w:spacing w:val="-4"/>
          <w:sz w:val="24"/>
          <w:szCs w:val="24"/>
        </w:rPr>
        <w:t>, 10 cheques por 10,000 pes</w:t>
      </w:r>
      <w:r w:rsidRPr="008669D3">
        <w:rPr>
          <w:rFonts w:ascii="Arial" w:eastAsia="Arial" w:hAnsi="Arial" w:cs="Arial"/>
          <w:spacing w:val="-4"/>
          <w:sz w:val="24"/>
          <w:szCs w:val="24"/>
        </w:rPr>
        <w:t xml:space="preserve">os y 336 premios en efectivo </w:t>
      </w:r>
      <w:r w:rsidR="008669D3" w:rsidRPr="008669D3">
        <w:rPr>
          <w:rFonts w:ascii="Arial" w:eastAsia="Arial" w:hAnsi="Arial" w:cs="Arial"/>
          <w:spacing w:val="-4"/>
          <w:sz w:val="24"/>
          <w:szCs w:val="24"/>
        </w:rPr>
        <w:t>de</w:t>
      </w:r>
      <w:r w:rsidRPr="008669D3">
        <w:rPr>
          <w:rFonts w:ascii="Arial" w:eastAsia="Arial" w:hAnsi="Arial" w:cs="Arial"/>
          <w:spacing w:val="-4"/>
          <w:sz w:val="24"/>
          <w:szCs w:val="24"/>
        </w:rPr>
        <w:t xml:space="preserve"> 1,500 pesos.</w:t>
      </w:r>
      <w:r w:rsidRPr="008669D3">
        <w:rPr>
          <w:rFonts w:ascii="Arial" w:eastAsia="Arial" w:hAnsi="Arial" w:cs="Arial"/>
          <w:color w:val="FF0000"/>
          <w:spacing w:val="-4"/>
          <w:sz w:val="24"/>
          <w:szCs w:val="24"/>
        </w:rPr>
        <w:t xml:space="preserve"> </w:t>
      </w:r>
    </w:p>
    <w:p w14:paraId="20D61B4E" w14:textId="6ABBE346" w:rsidR="00B362E2" w:rsidRDefault="00B362E2" w:rsidP="00B362E2">
      <w:pPr>
        <w:shd w:val="clear" w:color="auto" w:fill="FFFFFF"/>
        <w:jc w:val="both"/>
        <w:rPr>
          <w:rFonts w:ascii="Arial" w:eastAsia="Arial" w:hAnsi="Arial" w:cs="Arial"/>
          <w:color w:val="FF0000"/>
          <w:spacing w:val="-4"/>
          <w:sz w:val="16"/>
          <w:szCs w:val="16"/>
        </w:rPr>
      </w:pPr>
    </w:p>
    <w:p w14:paraId="30BB9CC0" w14:textId="7852526A" w:rsidR="00F3517B" w:rsidRDefault="00124178" w:rsidP="00124178">
      <w:pPr>
        <w:shd w:val="clear" w:color="auto" w:fill="FFFFFF"/>
        <w:jc w:val="both"/>
        <w:rPr>
          <w:rFonts w:ascii="Arial" w:eastAsia="Arial" w:hAnsi="Arial" w:cs="Arial"/>
          <w:color w:val="222222"/>
          <w:spacing w:val="-4"/>
          <w:sz w:val="24"/>
          <w:szCs w:val="24"/>
        </w:rPr>
      </w:pPr>
      <w:r w:rsidRPr="008669D3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La lista oficial de ganadores se publicará el </w:t>
      </w:r>
      <w:r w:rsidR="005B32C1" w:rsidRPr="008669D3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18 </w:t>
      </w:r>
      <w:r w:rsidR="00C4417B" w:rsidRPr="008669D3">
        <w:rPr>
          <w:rFonts w:ascii="Arial" w:eastAsia="Arial" w:hAnsi="Arial" w:cs="Arial"/>
          <w:color w:val="222222"/>
          <w:spacing w:val="-4"/>
          <w:sz w:val="24"/>
          <w:szCs w:val="24"/>
        </w:rPr>
        <w:t>de diciembre</w:t>
      </w:r>
      <w:r w:rsidRPr="008669D3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 del presente año en los principales diarios de la región y en la página oficial de Sorteos UABC: </w:t>
      </w:r>
      <w:hyperlink r:id="rId10">
        <w:r w:rsidRPr="008669D3">
          <w:rPr>
            <w:rFonts w:ascii="Arial" w:eastAsia="Arial" w:hAnsi="Arial" w:cs="Arial"/>
            <w:color w:val="0000FF"/>
            <w:spacing w:val="-4"/>
            <w:sz w:val="24"/>
            <w:szCs w:val="24"/>
            <w:u w:val="single"/>
          </w:rPr>
          <w:t>https://www.sorteosuabc.mx</w:t>
        </w:r>
      </w:hyperlink>
      <w:r w:rsidRPr="008669D3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. </w:t>
      </w:r>
      <w:r w:rsidR="00F3517B">
        <w:rPr>
          <w:rFonts w:ascii="Arial" w:eastAsia="Arial" w:hAnsi="Arial" w:cs="Arial"/>
          <w:color w:val="222222"/>
          <w:spacing w:val="-4"/>
          <w:sz w:val="24"/>
          <w:szCs w:val="24"/>
        </w:rPr>
        <w:t>Los ganadores tienen hasta 20 días hábiles, contados a partir de la fecha de realización del sorteo</w:t>
      </w:r>
      <w:r w:rsidR="0077589D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 para la entrega de premios, en horario de lunes a viernes de 9:00 a 18:00 horas en cada una de las oficinas de Sorteos ubicadas en todo el estado.</w:t>
      </w:r>
      <w:r w:rsidR="00FD0C45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 Deben acudir con boleto en buen estado y una identificaci</w:t>
      </w:r>
      <w:r w:rsidR="00876A33">
        <w:rPr>
          <w:rFonts w:ascii="Arial" w:eastAsia="Arial" w:hAnsi="Arial" w:cs="Arial"/>
          <w:color w:val="222222"/>
          <w:spacing w:val="-4"/>
          <w:sz w:val="24"/>
          <w:szCs w:val="24"/>
        </w:rPr>
        <w:t>ón oficial vigente.</w:t>
      </w:r>
    </w:p>
    <w:p w14:paraId="273BE4F4" w14:textId="77777777" w:rsidR="00F3517B" w:rsidRPr="00FD0C45" w:rsidRDefault="00F3517B" w:rsidP="00124178">
      <w:pPr>
        <w:shd w:val="clear" w:color="auto" w:fill="FFFFFF"/>
        <w:jc w:val="both"/>
        <w:rPr>
          <w:rFonts w:ascii="Arial" w:eastAsia="Arial" w:hAnsi="Arial" w:cs="Arial"/>
          <w:color w:val="222222"/>
          <w:spacing w:val="-4"/>
          <w:sz w:val="16"/>
          <w:szCs w:val="16"/>
        </w:rPr>
      </w:pPr>
    </w:p>
    <w:p w14:paraId="1B95B107" w14:textId="7DF7BFB6" w:rsidR="00124178" w:rsidRPr="008669D3" w:rsidRDefault="00124178" w:rsidP="00124178">
      <w:pPr>
        <w:shd w:val="clear" w:color="auto" w:fill="FFFFFF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669D3">
        <w:rPr>
          <w:rFonts w:ascii="Arial" w:eastAsia="Arial" w:hAnsi="Arial" w:cs="Arial"/>
          <w:color w:val="222222"/>
          <w:sz w:val="24"/>
          <w:szCs w:val="24"/>
        </w:rPr>
        <w:t>Para dar fe de la legalidad de los sorteos de</w:t>
      </w:r>
      <w:r w:rsidR="00876A33">
        <w:rPr>
          <w:rFonts w:ascii="Arial" w:eastAsia="Arial" w:hAnsi="Arial" w:cs="Arial"/>
          <w:color w:val="222222"/>
          <w:sz w:val="24"/>
          <w:szCs w:val="24"/>
        </w:rPr>
        <w:t xml:space="preserve">l 89 Sorteo Magno y el Segundo Sorteo </w:t>
      </w:r>
      <w:r w:rsidRPr="008669D3">
        <w:rPr>
          <w:rFonts w:ascii="Arial" w:eastAsia="Arial" w:hAnsi="Arial" w:cs="Arial"/>
          <w:color w:val="222222"/>
          <w:sz w:val="24"/>
          <w:szCs w:val="24"/>
        </w:rPr>
        <w:t>de Colaboradores</w:t>
      </w:r>
      <w:r w:rsidR="00876A33">
        <w:rPr>
          <w:rFonts w:ascii="Arial" w:eastAsia="Arial" w:hAnsi="Arial" w:cs="Arial"/>
          <w:color w:val="222222"/>
          <w:sz w:val="24"/>
          <w:szCs w:val="24"/>
        </w:rPr>
        <w:t>,</w:t>
      </w:r>
      <w:r w:rsidRPr="008669D3">
        <w:rPr>
          <w:rFonts w:ascii="Arial" w:eastAsia="Arial" w:hAnsi="Arial" w:cs="Arial"/>
          <w:color w:val="222222"/>
          <w:sz w:val="24"/>
          <w:szCs w:val="24"/>
        </w:rPr>
        <w:t xml:space="preserve"> se contó con la inspector</w:t>
      </w:r>
      <w:r w:rsidR="00F933E0">
        <w:rPr>
          <w:rFonts w:ascii="Arial" w:eastAsia="Arial" w:hAnsi="Arial" w:cs="Arial"/>
          <w:color w:val="222222"/>
          <w:sz w:val="24"/>
          <w:szCs w:val="24"/>
        </w:rPr>
        <w:t>a</w:t>
      </w:r>
      <w:r w:rsidRPr="008669D3">
        <w:rPr>
          <w:rFonts w:ascii="Arial" w:eastAsia="Arial" w:hAnsi="Arial" w:cs="Arial"/>
          <w:color w:val="222222"/>
          <w:sz w:val="24"/>
          <w:szCs w:val="24"/>
        </w:rPr>
        <w:t xml:space="preserve"> de la S</w:t>
      </w:r>
      <w:r w:rsidR="00C4417B" w:rsidRPr="008669D3">
        <w:rPr>
          <w:rFonts w:ascii="Arial" w:eastAsia="Arial" w:hAnsi="Arial" w:cs="Arial"/>
          <w:color w:val="222222"/>
          <w:sz w:val="24"/>
          <w:szCs w:val="24"/>
        </w:rPr>
        <w:t>ecretaría de Gobernación, licenciad</w:t>
      </w:r>
      <w:r w:rsidR="0033773E">
        <w:rPr>
          <w:rFonts w:ascii="Arial" w:eastAsia="Arial" w:hAnsi="Arial" w:cs="Arial"/>
          <w:color w:val="222222"/>
          <w:sz w:val="24"/>
          <w:szCs w:val="24"/>
        </w:rPr>
        <w:t>a Blanca Est</w:t>
      </w:r>
      <w:bookmarkStart w:id="1" w:name="_GoBack"/>
      <w:bookmarkEnd w:id="1"/>
      <w:r w:rsidR="00F933E0">
        <w:rPr>
          <w:rFonts w:ascii="Arial" w:eastAsia="Arial" w:hAnsi="Arial" w:cs="Arial"/>
          <w:color w:val="222222"/>
          <w:sz w:val="24"/>
          <w:szCs w:val="24"/>
        </w:rPr>
        <w:t>ela Zurita Pérez</w:t>
      </w:r>
      <w:r w:rsidRPr="008669D3">
        <w:rPr>
          <w:rFonts w:ascii="Arial" w:eastAsia="Arial" w:hAnsi="Arial" w:cs="Arial"/>
          <w:color w:val="222222"/>
          <w:sz w:val="24"/>
          <w:szCs w:val="24"/>
        </w:rPr>
        <w:t xml:space="preserve"> y en representación de UABC, acudió la contadora Karina Sánchez Ruvalcaba, en calidad de auditora.</w:t>
      </w:r>
    </w:p>
    <w:p w14:paraId="389150E7" w14:textId="62F2C01F" w:rsidR="00627113" w:rsidRPr="008669D3" w:rsidRDefault="00627113" w:rsidP="00124178">
      <w:pPr>
        <w:shd w:val="clear" w:color="auto" w:fill="FFFFFF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sectPr w:rsidR="00627113" w:rsidRPr="008669D3" w:rsidSect="007F68ED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EEE54" w14:textId="77777777" w:rsidR="00A015CB" w:rsidRDefault="00A015CB">
      <w:r>
        <w:separator/>
      </w:r>
    </w:p>
  </w:endnote>
  <w:endnote w:type="continuationSeparator" w:id="0">
    <w:p w14:paraId="7675AEB3" w14:textId="77777777" w:rsidR="00A015CB" w:rsidRDefault="00A0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EFDBC" w14:textId="77777777" w:rsidR="00A015CB" w:rsidRDefault="00A015CB">
      <w:r>
        <w:rPr>
          <w:color w:val="000000"/>
        </w:rPr>
        <w:separator/>
      </w:r>
    </w:p>
  </w:footnote>
  <w:footnote w:type="continuationSeparator" w:id="0">
    <w:p w14:paraId="2025C563" w14:textId="77777777" w:rsidR="00A015CB" w:rsidRDefault="00A01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03B3"/>
    <w:multiLevelType w:val="hybridMultilevel"/>
    <w:tmpl w:val="31A4B3EC"/>
    <w:lvl w:ilvl="0" w:tplc="E3664902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1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17"/>
  </w:num>
  <w:num w:numId="4">
    <w:abstractNumId w:val="3"/>
  </w:num>
  <w:num w:numId="5">
    <w:abstractNumId w:val="30"/>
  </w:num>
  <w:num w:numId="6">
    <w:abstractNumId w:val="18"/>
  </w:num>
  <w:num w:numId="7">
    <w:abstractNumId w:val="38"/>
  </w:num>
  <w:num w:numId="8">
    <w:abstractNumId w:val="26"/>
  </w:num>
  <w:num w:numId="9">
    <w:abstractNumId w:val="41"/>
  </w:num>
  <w:num w:numId="10">
    <w:abstractNumId w:val="43"/>
  </w:num>
  <w:num w:numId="11">
    <w:abstractNumId w:val="40"/>
  </w:num>
  <w:num w:numId="12">
    <w:abstractNumId w:val="21"/>
  </w:num>
  <w:num w:numId="13">
    <w:abstractNumId w:val="8"/>
  </w:num>
  <w:num w:numId="14">
    <w:abstractNumId w:val="19"/>
  </w:num>
  <w:num w:numId="15">
    <w:abstractNumId w:val="25"/>
  </w:num>
  <w:num w:numId="16">
    <w:abstractNumId w:val="17"/>
  </w:num>
  <w:num w:numId="17">
    <w:abstractNumId w:val="7"/>
  </w:num>
  <w:num w:numId="18">
    <w:abstractNumId w:val="39"/>
  </w:num>
  <w:num w:numId="19">
    <w:abstractNumId w:val="34"/>
  </w:num>
  <w:num w:numId="20">
    <w:abstractNumId w:val="36"/>
  </w:num>
  <w:num w:numId="21">
    <w:abstractNumId w:val="37"/>
  </w:num>
  <w:num w:numId="22">
    <w:abstractNumId w:val="20"/>
  </w:num>
  <w:num w:numId="23">
    <w:abstractNumId w:val="12"/>
  </w:num>
  <w:num w:numId="24">
    <w:abstractNumId w:val="32"/>
  </w:num>
  <w:num w:numId="25">
    <w:abstractNumId w:val="16"/>
  </w:num>
  <w:num w:numId="26">
    <w:abstractNumId w:val="0"/>
  </w:num>
  <w:num w:numId="27">
    <w:abstractNumId w:val="13"/>
  </w:num>
  <w:num w:numId="28">
    <w:abstractNumId w:val="42"/>
  </w:num>
  <w:num w:numId="29">
    <w:abstractNumId w:val="4"/>
  </w:num>
  <w:num w:numId="30">
    <w:abstractNumId w:val="2"/>
  </w:num>
  <w:num w:numId="31">
    <w:abstractNumId w:val="6"/>
  </w:num>
  <w:num w:numId="32">
    <w:abstractNumId w:val="23"/>
  </w:num>
  <w:num w:numId="33">
    <w:abstractNumId w:val="10"/>
  </w:num>
  <w:num w:numId="34">
    <w:abstractNumId w:val="28"/>
  </w:num>
  <w:num w:numId="35">
    <w:abstractNumId w:val="1"/>
  </w:num>
  <w:num w:numId="36">
    <w:abstractNumId w:val="24"/>
  </w:num>
  <w:num w:numId="37">
    <w:abstractNumId w:val="9"/>
  </w:num>
  <w:num w:numId="38">
    <w:abstractNumId w:val="11"/>
  </w:num>
  <w:num w:numId="39">
    <w:abstractNumId w:val="27"/>
  </w:num>
  <w:num w:numId="40">
    <w:abstractNumId w:val="33"/>
  </w:num>
  <w:num w:numId="41">
    <w:abstractNumId w:val="35"/>
  </w:num>
  <w:num w:numId="42">
    <w:abstractNumId w:val="29"/>
  </w:num>
  <w:num w:numId="43">
    <w:abstractNumId w:val="14"/>
  </w:num>
  <w:num w:numId="44">
    <w:abstractNumId w:val="5"/>
  </w:num>
  <w:num w:numId="45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5E19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73E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12E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B66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2C1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60D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D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1F51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9D3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58D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A33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13E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7C3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5CB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9F7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2E2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ED4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15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767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17B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79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3E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C45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181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orteos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B557-6B0E-471B-8A7B-4387B44D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526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9</cp:revision>
  <cp:lastPrinted>2022-10-18T20:05:00Z</cp:lastPrinted>
  <dcterms:created xsi:type="dcterms:W3CDTF">2022-12-14T23:02:00Z</dcterms:created>
  <dcterms:modified xsi:type="dcterms:W3CDTF">2022-12-16T00:52:00Z</dcterms:modified>
</cp:coreProperties>
</file>