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E122C" w14:textId="4626D4B1" w:rsidR="007A78D8" w:rsidRDefault="001A3D22" w:rsidP="00852407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 w:rsidRPr="001A3D22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41BD42A" wp14:editId="3BDF437F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62875" cy="1524635"/>
            <wp:effectExtent l="0" t="0" r="9525" b="0"/>
            <wp:wrapSquare wrapText="bothSides"/>
            <wp:docPr id="2" name="Imagen 2" descr="C:\Users\Prensa DC\Desktop\Encabezado-Boletin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52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</w:t>
      </w:r>
      <w:r w:rsidR="00F837C6">
        <w:rPr>
          <w:sz w:val="24"/>
          <w:szCs w:val="24"/>
        </w:rPr>
        <w:t xml:space="preserve">                                               </w:t>
      </w:r>
      <w:r w:rsidR="00F82B92" w:rsidRPr="00866505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124922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2</w:t>
      </w:r>
      <w:r w:rsidR="00344562">
        <w:rPr>
          <w:rFonts w:ascii="Arial" w:hAnsi="Arial" w:cs="Arial"/>
          <w:b/>
          <w:sz w:val="24"/>
          <w:szCs w:val="24"/>
        </w:rPr>
        <w:t>3</w:t>
      </w:r>
      <w:r w:rsidR="0049457C" w:rsidRPr="00124922">
        <w:rPr>
          <w:rFonts w:ascii="Arial" w:hAnsi="Arial" w:cs="Arial"/>
          <w:b/>
          <w:sz w:val="24"/>
          <w:szCs w:val="24"/>
        </w:rPr>
        <w:t>/20</w:t>
      </w:r>
      <w:r w:rsidR="0049457C" w:rsidRPr="00CA69FC">
        <w:rPr>
          <w:rFonts w:ascii="Arial" w:hAnsi="Arial" w:cs="Arial"/>
          <w:b/>
          <w:sz w:val="24"/>
          <w:szCs w:val="24"/>
        </w:rPr>
        <w:t>2</w:t>
      </w:r>
      <w:r w:rsidR="005B1131">
        <w:rPr>
          <w:rFonts w:ascii="Arial" w:hAnsi="Arial" w:cs="Arial"/>
          <w:b/>
          <w:sz w:val="24"/>
          <w:szCs w:val="24"/>
        </w:rPr>
        <w:t>3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5B1131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61A21256" w14:textId="77777777" w:rsidR="001A7501" w:rsidRPr="001A7501" w:rsidRDefault="001A7501" w:rsidP="00EE02C0">
      <w:pPr>
        <w:jc w:val="center"/>
        <w:rPr>
          <w:rFonts w:ascii="Arial" w:hAnsi="Arial" w:cs="Arial"/>
          <w:b/>
          <w:sz w:val="16"/>
          <w:szCs w:val="16"/>
        </w:rPr>
      </w:pPr>
    </w:p>
    <w:p w14:paraId="43990356" w14:textId="672C453A" w:rsidR="006F59FE" w:rsidRPr="00EE02C0" w:rsidRDefault="006F59FE" w:rsidP="00EE02C0">
      <w:pPr>
        <w:jc w:val="center"/>
        <w:rPr>
          <w:rFonts w:ascii="Arial" w:hAnsi="Arial" w:cs="Arial"/>
          <w:color w:val="212529"/>
          <w:sz w:val="36"/>
          <w:szCs w:val="36"/>
          <w:highlight w:val="white"/>
        </w:rPr>
      </w:pPr>
      <w:bookmarkStart w:id="0" w:name="_GoBack"/>
      <w:r>
        <w:rPr>
          <w:rFonts w:ascii="Arial" w:hAnsi="Arial" w:cs="Arial"/>
          <w:b/>
          <w:sz w:val="36"/>
          <w:szCs w:val="36"/>
        </w:rPr>
        <w:t>El Chinero, una exposición contra la xenofobia</w:t>
      </w:r>
    </w:p>
    <w:p w14:paraId="746D8BC3" w14:textId="1187CB1E" w:rsidR="00EE02C0" w:rsidRPr="00F62E47" w:rsidRDefault="00EE02C0" w:rsidP="00EE02C0">
      <w:pPr>
        <w:jc w:val="center"/>
        <w:rPr>
          <w:rFonts w:ascii="Arial" w:hAnsi="Arial" w:cs="Arial"/>
          <w:color w:val="212529"/>
          <w:sz w:val="24"/>
          <w:szCs w:val="24"/>
          <w:highlight w:val="white"/>
        </w:rPr>
      </w:pPr>
    </w:p>
    <w:p w14:paraId="3E5FF054" w14:textId="77777777" w:rsidR="00BB553A" w:rsidRPr="00BB553A" w:rsidRDefault="00BB553A" w:rsidP="00934DCA">
      <w:pPr>
        <w:pStyle w:val="Prrafodelista"/>
        <w:numPr>
          <w:ilvl w:val="0"/>
          <w:numId w:val="10"/>
        </w:numPr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 w:rsidRPr="00BB553A">
        <w:rPr>
          <w:rFonts w:ascii="Arial" w:hAnsi="Arial" w:cs="Arial"/>
          <w:bCs/>
          <w:sz w:val="24"/>
          <w:szCs w:val="24"/>
        </w:rPr>
        <w:t>Permanecerá en el Instituto de Investigaciones Culturales (IIC-Museo) hasta mayo de 2023.</w:t>
      </w:r>
    </w:p>
    <w:p w14:paraId="2187E936" w14:textId="55310536" w:rsidR="00EA2CF8" w:rsidRPr="00344562" w:rsidRDefault="00EA2CF8" w:rsidP="00BB553A">
      <w:pPr>
        <w:pStyle w:val="Prrafodelista"/>
        <w:ind w:left="284"/>
        <w:jc w:val="both"/>
        <w:rPr>
          <w:rFonts w:ascii="Arial" w:hAnsi="Arial" w:cs="Arial"/>
          <w:color w:val="FF0000"/>
          <w:sz w:val="16"/>
          <w:szCs w:val="16"/>
          <w:highlight w:val="white"/>
        </w:rPr>
      </w:pPr>
    </w:p>
    <w:p w14:paraId="565EAEA3" w14:textId="53A612A3" w:rsidR="006F59FE" w:rsidRPr="00F62E47" w:rsidRDefault="00B8258A" w:rsidP="00E80D03">
      <w:pPr>
        <w:jc w:val="both"/>
        <w:rPr>
          <w:rFonts w:ascii="Arial" w:hAnsi="Arial" w:cs="Arial"/>
          <w:bCs/>
          <w:sz w:val="24"/>
          <w:szCs w:val="24"/>
        </w:rPr>
      </w:pPr>
      <w:r w:rsidRPr="00F62E47">
        <w:rPr>
          <w:rFonts w:ascii="Arial" w:hAnsi="Arial" w:cs="Arial"/>
          <w:b/>
          <w:bCs/>
          <w:sz w:val="24"/>
          <w:szCs w:val="24"/>
        </w:rPr>
        <w:t>Mexicali</w:t>
      </w:r>
      <w:r w:rsidR="00E80D03" w:rsidRPr="00F62E47">
        <w:rPr>
          <w:rFonts w:ascii="Arial" w:hAnsi="Arial" w:cs="Arial"/>
          <w:b/>
          <w:bCs/>
          <w:sz w:val="24"/>
          <w:szCs w:val="24"/>
        </w:rPr>
        <w:t xml:space="preserve">, Baja California, </w:t>
      </w:r>
      <w:r w:rsidR="00344562" w:rsidRPr="00F62E47">
        <w:rPr>
          <w:rFonts w:ascii="Arial" w:hAnsi="Arial" w:cs="Arial"/>
          <w:b/>
          <w:bCs/>
          <w:sz w:val="24"/>
          <w:szCs w:val="24"/>
        </w:rPr>
        <w:t xml:space="preserve">sábado 25 </w:t>
      </w:r>
      <w:r w:rsidR="00E80D03" w:rsidRPr="00F62E47">
        <w:rPr>
          <w:rFonts w:ascii="Arial" w:hAnsi="Arial" w:cs="Arial"/>
          <w:b/>
          <w:bCs/>
          <w:sz w:val="24"/>
          <w:szCs w:val="24"/>
        </w:rPr>
        <w:t>de febrero de 2023</w:t>
      </w:r>
      <w:r w:rsidR="00E80D03" w:rsidRPr="00F62E47">
        <w:rPr>
          <w:rFonts w:ascii="Arial" w:hAnsi="Arial" w:cs="Arial"/>
          <w:bCs/>
          <w:sz w:val="24"/>
          <w:szCs w:val="24"/>
        </w:rPr>
        <w:t xml:space="preserve">.- </w:t>
      </w:r>
      <w:r w:rsidR="00377156" w:rsidRPr="00F62E47">
        <w:rPr>
          <w:rFonts w:ascii="Arial" w:hAnsi="Arial" w:cs="Arial"/>
          <w:bCs/>
          <w:sz w:val="24"/>
          <w:szCs w:val="24"/>
        </w:rPr>
        <w:t>Con la</w:t>
      </w:r>
      <w:r w:rsidR="006F59FE" w:rsidRPr="00F62E47">
        <w:rPr>
          <w:rFonts w:ascii="Arial" w:hAnsi="Arial" w:cs="Arial"/>
          <w:bCs/>
          <w:sz w:val="24"/>
          <w:szCs w:val="24"/>
        </w:rPr>
        <w:t xml:space="preserve"> exposición “El Chinero. Un cerro fantasma”, </w:t>
      </w:r>
      <w:r w:rsidR="00377156" w:rsidRPr="00F62E47">
        <w:rPr>
          <w:rFonts w:ascii="Arial" w:hAnsi="Arial" w:cs="Arial"/>
          <w:bCs/>
          <w:sz w:val="24"/>
          <w:szCs w:val="24"/>
        </w:rPr>
        <w:t xml:space="preserve">la Universidad Autónoma de Baja California (UABC) pretende generar reflexiones en la sociedad acerca de fenómenos históricos y socioculturales de la región y el país. </w:t>
      </w:r>
      <w:r w:rsidR="00A7287E" w:rsidRPr="00F62E47">
        <w:rPr>
          <w:rFonts w:ascii="Arial" w:hAnsi="Arial" w:cs="Arial"/>
          <w:bCs/>
          <w:sz w:val="24"/>
          <w:szCs w:val="24"/>
        </w:rPr>
        <w:t>Permanecerá en el Instituto de Investigaciones Culturales (IIC-Museo)</w:t>
      </w:r>
      <w:r w:rsidR="00377156" w:rsidRPr="00F62E47">
        <w:rPr>
          <w:rFonts w:ascii="Arial" w:hAnsi="Arial" w:cs="Arial"/>
          <w:bCs/>
          <w:sz w:val="24"/>
          <w:szCs w:val="24"/>
        </w:rPr>
        <w:t xml:space="preserve"> hasta mayo de 2023</w:t>
      </w:r>
      <w:r w:rsidR="00A7287E" w:rsidRPr="00F62E47">
        <w:rPr>
          <w:rFonts w:ascii="Arial" w:hAnsi="Arial" w:cs="Arial"/>
          <w:bCs/>
          <w:sz w:val="24"/>
          <w:szCs w:val="24"/>
        </w:rPr>
        <w:t>.</w:t>
      </w:r>
    </w:p>
    <w:p w14:paraId="2525CF1C" w14:textId="77777777" w:rsidR="00A7287E" w:rsidRPr="00F62E47" w:rsidRDefault="00A7287E" w:rsidP="00E80D03">
      <w:pPr>
        <w:jc w:val="both"/>
        <w:rPr>
          <w:rFonts w:ascii="Arial" w:hAnsi="Arial" w:cs="Arial"/>
          <w:bCs/>
          <w:sz w:val="24"/>
          <w:szCs w:val="24"/>
        </w:rPr>
      </w:pPr>
    </w:p>
    <w:p w14:paraId="039D03F3" w14:textId="506FBA71" w:rsidR="00BC73FD" w:rsidRPr="00F62E47" w:rsidRDefault="006F59FE" w:rsidP="00BC73FD">
      <w:pPr>
        <w:jc w:val="both"/>
        <w:rPr>
          <w:rFonts w:ascii="Arial" w:hAnsi="Arial" w:cs="Arial"/>
          <w:bCs/>
          <w:sz w:val="24"/>
          <w:szCs w:val="24"/>
        </w:rPr>
      </w:pPr>
      <w:r w:rsidRPr="00F62E47">
        <w:rPr>
          <w:rFonts w:ascii="Arial" w:hAnsi="Arial" w:cs="Arial"/>
          <w:bCs/>
          <w:sz w:val="24"/>
          <w:szCs w:val="24"/>
        </w:rPr>
        <w:t xml:space="preserve">El Chinero es un cerro ubicado a 140 kilómetros al sur de Mexicali y se le conoce así </w:t>
      </w:r>
      <w:r w:rsidR="00A7287E" w:rsidRPr="00F62E47">
        <w:rPr>
          <w:rFonts w:ascii="Arial" w:hAnsi="Arial" w:cs="Arial"/>
          <w:bCs/>
          <w:sz w:val="24"/>
          <w:szCs w:val="24"/>
        </w:rPr>
        <w:t xml:space="preserve">porque, según historias que han trascendido de generación en generación, personas </w:t>
      </w:r>
      <w:r w:rsidR="0034486D" w:rsidRPr="00F62E47">
        <w:rPr>
          <w:rFonts w:ascii="Arial" w:hAnsi="Arial" w:cs="Arial"/>
          <w:bCs/>
          <w:sz w:val="24"/>
          <w:szCs w:val="24"/>
        </w:rPr>
        <w:t xml:space="preserve">con nacionalidad china y de </w:t>
      </w:r>
      <w:r w:rsidR="00A7287E" w:rsidRPr="00F62E47">
        <w:rPr>
          <w:rFonts w:ascii="Arial" w:hAnsi="Arial" w:cs="Arial"/>
          <w:bCs/>
          <w:sz w:val="24"/>
          <w:szCs w:val="24"/>
        </w:rPr>
        <w:t>otros países asiáticos</w:t>
      </w:r>
      <w:r w:rsidR="0034486D" w:rsidRPr="00F62E47">
        <w:rPr>
          <w:rFonts w:ascii="Arial" w:hAnsi="Arial" w:cs="Arial"/>
          <w:bCs/>
          <w:sz w:val="24"/>
          <w:szCs w:val="24"/>
        </w:rPr>
        <w:t>,</w:t>
      </w:r>
      <w:r w:rsidR="00A7287E" w:rsidRPr="00F62E47">
        <w:rPr>
          <w:rFonts w:ascii="Arial" w:hAnsi="Arial" w:cs="Arial"/>
          <w:bCs/>
          <w:sz w:val="24"/>
          <w:szCs w:val="24"/>
        </w:rPr>
        <w:t xml:space="preserve"> murieron </w:t>
      </w:r>
      <w:r w:rsidR="0034486D" w:rsidRPr="00F62E47">
        <w:rPr>
          <w:rFonts w:ascii="Arial" w:hAnsi="Arial" w:cs="Arial"/>
          <w:bCs/>
          <w:sz w:val="24"/>
          <w:szCs w:val="24"/>
        </w:rPr>
        <w:t>en ese lugar</w:t>
      </w:r>
      <w:r w:rsidR="00A7287E" w:rsidRPr="00F62E47">
        <w:rPr>
          <w:rFonts w:ascii="Arial" w:hAnsi="Arial" w:cs="Arial"/>
          <w:bCs/>
          <w:sz w:val="24"/>
          <w:szCs w:val="24"/>
        </w:rPr>
        <w:t xml:space="preserve"> tras ser expulsados de México, poco después de la Revolución mexicana.</w:t>
      </w:r>
      <w:r w:rsidR="0034486D" w:rsidRPr="00F62E47">
        <w:rPr>
          <w:rFonts w:ascii="Arial" w:hAnsi="Arial" w:cs="Arial"/>
          <w:bCs/>
          <w:sz w:val="24"/>
          <w:szCs w:val="24"/>
        </w:rPr>
        <w:t xml:space="preserve"> No existen d</w:t>
      </w:r>
      <w:r w:rsidR="00176502">
        <w:rPr>
          <w:rFonts w:ascii="Arial" w:hAnsi="Arial" w:cs="Arial"/>
          <w:bCs/>
          <w:sz w:val="24"/>
          <w:szCs w:val="24"/>
        </w:rPr>
        <w:t>ocumentos que avalen este hecho;</w:t>
      </w:r>
      <w:r w:rsidR="0034486D" w:rsidRPr="00F62E47">
        <w:rPr>
          <w:rFonts w:ascii="Arial" w:hAnsi="Arial" w:cs="Arial"/>
          <w:bCs/>
          <w:sz w:val="24"/>
          <w:szCs w:val="24"/>
        </w:rPr>
        <w:t xml:space="preserve"> sin embargo, forma parte de la memoria colectiva de esta región. </w:t>
      </w:r>
    </w:p>
    <w:p w14:paraId="3E0B5588" w14:textId="53DD150D" w:rsidR="00BC73FD" w:rsidRPr="00F62E47" w:rsidRDefault="00BC73FD" w:rsidP="00BC73FD">
      <w:pPr>
        <w:jc w:val="both"/>
        <w:rPr>
          <w:rFonts w:ascii="Arial" w:hAnsi="Arial" w:cs="Arial"/>
          <w:bCs/>
          <w:sz w:val="24"/>
          <w:szCs w:val="24"/>
        </w:rPr>
      </w:pPr>
    </w:p>
    <w:p w14:paraId="6E084999" w14:textId="45A71499" w:rsidR="005350FD" w:rsidRPr="00F62E47" w:rsidRDefault="002930DF" w:rsidP="00BC73FD">
      <w:pPr>
        <w:jc w:val="both"/>
        <w:rPr>
          <w:rFonts w:ascii="Arial" w:hAnsi="Arial" w:cs="Arial"/>
          <w:sz w:val="24"/>
          <w:szCs w:val="24"/>
        </w:rPr>
      </w:pPr>
      <w:r w:rsidRPr="00F62E47">
        <w:rPr>
          <w:rFonts w:ascii="Arial" w:hAnsi="Arial" w:cs="Arial"/>
          <w:bCs/>
          <w:sz w:val="24"/>
          <w:szCs w:val="24"/>
        </w:rPr>
        <w:t>P</w:t>
      </w:r>
      <w:r w:rsidR="00BC73FD" w:rsidRPr="00F62E47">
        <w:rPr>
          <w:rFonts w:ascii="Arial" w:hAnsi="Arial" w:cs="Arial"/>
          <w:bCs/>
          <w:sz w:val="24"/>
          <w:szCs w:val="24"/>
        </w:rPr>
        <w:t xml:space="preserve">recisamente la memoria colectiva, así como los temas de </w:t>
      </w:r>
      <w:r w:rsidR="00BC73FD" w:rsidRPr="00F62E47">
        <w:rPr>
          <w:rFonts w:ascii="Arial" w:hAnsi="Arial" w:cs="Arial"/>
          <w:spacing w:val="1"/>
          <w:sz w:val="24"/>
          <w:szCs w:val="24"/>
        </w:rPr>
        <w:t xml:space="preserve">desplazamiento, historia del exilio y violencia, son abordados por la artista </w:t>
      </w:r>
      <w:r w:rsidR="00BC73FD" w:rsidRPr="00F62E47">
        <w:rPr>
          <w:rFonts w:ascii="Arial" w:hAnsi="Arial" w:cs="Arial"/>
          <w:bCs/>
          <w:sz w:val="24"/>
          <w:szCs w:val="24"/>
        </w:rPr>
        <w:t xml:space="preserve">de origen iraní </w:t>
      </w:r>
      <w:r w:rsidR="00BC73FD" w:rsidRPr="00F62E47">
        <w:rPr>
          <w:rFonts w:ascii="Arial" w:hAnsi="Arial" w:cs="Arial"/>
          <w:sz w:val="24"/>
          <w:szCs w:val="24"/>
        </w:rPr>
        <w:t>Bani</w:t>
      </w:r>
      <w:r w:rsidR="00BC73FD" w:rsidRPr="00F62E47">
        <w:rPr>
          <w:rFonts w:ascii="Arial" w:hAnsi="Arial" w:cs="Arial"/>
          <w:spacing w:val="1"/>
          <w:sz w:val="24"/>
          <w:szCs w:val="24"/>
        </w:rPr>
        <w:t xml:space="preserve"> </w:t>
      </w:r>
      <w:r w:rsidR="00BC73FD" w:rsidRPr="00F62E47">
        <w:rPr>
          <w:rFonts w:ascii="Arial" w:hAnsi="Arial" w:cs="Arial"/>
          <w:sz w:val="24"/>
          <w:szCs w:val="24"/>
        </w:rPr>
        <w:t xml:space="preserve">Khoshnoudi, </w:t>
      </w:r>
      <w:r w:rsidR="00BB553A">
        <w:rPr>
          <w:rFonts w:ascii="Arial" w:hAnsi="Arial" w:cs="Arial"/>
          <w:sz w:val="24"/>
          <w:szCs w:val="24"/>
        </w:rPr>
        <w:t>autora</w:t>
      </w:r>
      <w:r w:rsidR="00BC73FD" w:rsidRPr="00F62E47">
        <w:rPr>
          <w:rFonts w:ascii="Arial" w:hAnsi="Arial" w:cs="Arial"/>
          <w:sz w:val="24"/>
          <w:szCs w:val="24"/>
        </w:rPr>
        <w:t xml:space="preserve"> de la exposición, </w:t>
      </w:r>
      <w:r w:rsidR="0072135E">
        <w:rPr>
          <w:rFonts w:ascii="Arial" w:hAnsi="Arial" w:cs="Arial"/>
          <w:sz w:val="24"/>
          <w:szCs w:val="24"/>
        </w:rPr>
        <w:t>que</w:t>
      </w:r>
      <w:r w:rsidR="00BC73FD" w:rsidRPr="00F62E47">
        <w:rPr>
          <w:rFonts w:ascii="Arial" w:hAnsi="Arial" w:cs="Arial"/>
          <w:sz w:val="24"/>
          <w:szCs w:val="24"/>
        </w:rPr>
        <w:t xml:space="preserve"> </w:t>
      </w:r>
      <w:r w:rsidR="002F014E" w:rsidRPr="00F62E47">
        <w:rPr>
          <w:rFonts w:ascii="Arial" w:hAnsi="Arial" w:cs="Arial"/>
          <w:sz w:val="24"/>
          <w:szCs w:val="24"/>
        </w:rPr>
        <w:t>incluye fotografías, cine y dibujos que abarcan el mito o leyenda de El Chinero</w:t>
      </w:r>
      <w:r w:rsidR="002F014E">
        <w:rPr>
          <w:rFonts w:ascii="Arial" w:hAnsi="Arial" w:cs="Arial"/>
          <w:sz w:val="24"/>
          <w:szCs w:val="24"/>
        </w:rPr>
        <w:t xml:space="preserve">. Esta obra fue respaldada por </w:t>
      </w:r>
      <w:r w:rsidR="00BC73FD" w:rsidRPr="00F62E47">
        <w:rPr>
          <w:rFonts w:ascii="Arial" w:hAnsi="Arial" w:cs="Arial"/>
          <w:sz w:val="24"/>
          <w:szCs w:val="24"/>
        </w:rPr>
        <w:t>el Sistema de Apoyos a la Creación y Proyectos Culturales (SACPC)</w:t>
      </w:r>
      <w:r w:rsidR="00176502">
        <w:rPr>
          <w:rFonts w:ascii="Arial" w:hAnsi="Arial" w:cs="Arial"/>
          <w:sz w:val="24"/>
          <w:szCs w:val="24"/>
        </w:rPr>
        <w:t xml:space="preserve"> de la Secretaría de Cultura</w:t>
      </w:r>
      <w:r w:rsidR="00BC73FD" w:rsidRPr="00F62E47">
        <w:rPr>
          <w:rFonts w:ascii="Arial" w:hAnsi="Arial" w:cs="Arial"/>
          <w:sz w:val="24"/>
          <w:szCs w:val="24"/>
        </w:rPr>
        <w:t xml:space="preserve"> y el </w:t>
      </w:r>
      <w:r w:rsidR="00BC73FD" w:rsidRPr="00F62E47">
        <w:rPr>
          <w:rFonts w:ascii="Arial" w:hAnsi="Arial" w:cs="Arial"/>
          <w:i/>
          <w:sz w:val="24"/>
          <w:szCs w:val="24"/>
        </w:rPr>
        <w:t>Centre National des Arts Plastiques</w:t>
      </w:r>
      <w:r w:rsidR="00BC73FD" w:rsidRPr="00F62E47">
        <w:rPr>
          <w:rFonts w:ascii="Arial" w:hAnsi="Arial" w:cs="Arial"/>
          <w:sz w:val="24"/>
          <w:szCs w:val="24"/>
        </w:rPr>
        <w:t xml:space="preserve">. </w:t>
      </w:r>
    </w:p>
    <w:p w14:paraId="40FE121E" w14:textId="77777777" w:rsidR="005350FD" w:rsidRPr="00F62E47" w:rsidRDefault="005350FD" w:rsidP="00BC73FD">
      <w:pPr>
        <w:jc w:val="both"/>
        <w:rPr>
          <w:rFonts w:ascii="Arial" w:hAnsi="Arial" w:cs="Arial"/>
          <w:sz w:val="24"/>
          <w:szCs w:val="24"/>
        </w:rPr>
      </w:pPr>
    </w:p>
    <w:p w14:paraId="5FE4787D" w14:textId="3E861AFB" w:rsidR="00934DCA" w:rsidRPr="008F1587" w:rsidRDefault="007D32C6" w:rsidP="00BC73FD">
      <w:pPr>
        <w:jc w:val="both"/>
        <w:rPr>
          <w:rFonts w:ascii="Arial" w:hAnsi="Arial" w:cs="Arial"/>
          <w:bCs/>
          <w:sz w:val="24"/>
          <w:szCs w:val="24"/>
        </w:rPr>
      </w:pPr>
      <w:r w:rsidRPr="008F1587">
        <w:rPr>
          <w:rFonts w:ascii="Arial" w:hAnsi="Arial" w:cs="Arial"/>
          <w:bCs/>
          <w:sz w:val="24"/>
          <w:szCs w:val="24"/>
        </w:rPr>
        <w:t>Durante la</w:t>
      </w:r>
      <w:r w:rsidR="0034486D" w:rsidRPr="008F1587">
        <w:rPr>
          <w:rFonts w:ascii="Arial" w:hAnsi="Arial" w:cs="Arial"/>
          <w:bCs/>
          <w:sz w:val="24"/>
          <w:szCs w:val="24"/>
        </w:rPr>
        <w:t xml:space="preserve"> inauguración, realizada el 23 de febrero, el rector de la UABC, doctor Luis Enrique Palafox Maestre, expresó que </w:t>
      </w:r>
      <w:r w:rsidR="00E17ACA" w:rsidRPr="008F1587">
        <w:rPr>
          <w:rFonts w:ascii="Arial" w:hAnsi="Arial" w:cs="Arial"/>
          <w:bCs/>
          <w:sz w:val="24"/>
          <w:szCs w:val="24"/>
        </w:rPr>
        <w:t>“El Chinero. Un cerro fantasma”</w:t>
      </w:r>
      <w:r w:rsidR="0034486D" w:rsidRPr="008F1587">
        <w:rPr>
          <w:rFonts w:ascii="Arial" w:hAnsi="Arial" w:cs="Arial"/>
          <w:bCs/>
          <w:sz w:val="24"/>
          <w:szCs w:val="24"/>
        </w:rPr>
        <w:t xml:space="preserve"> confronta verdad y leyenda, además de que aborda temas que han perdurado </w:t>
      </w:r>
      <w:r w:rsidR="0072135E">
        <w:rPr>
          <w:rFonts w:ascii="Arial" w:hAnsi="Arial" w:cs="Arial"/>
          <w:bCs/>
          <w:sz w:val="24"/>
          <w:szCs w:val="24"/>
        </w:rPr>
        <w:t>hasta la época actual</w:t>
      </w:r>
      <w:r w:rsidR="0034486D" w:rsidRPr="008F1587">
        <w:rPr>
          <w:rFonts w:ascii="Arial" w:hAnsi="Arial" w:cs="Arial"/>
          <w:bCs/>
          <w:sz w:val="24"/>
          <w:szCs w:val="24"/>
        </w:rPr>
        <w:t>. “En ella se presentan los fantasmas del racismo, xenofobia y explotación humana. Elementos que impiden construir una sociedad pacífica e incluyente”.</w:t>
      </w:r>
      <w:r w:rsidR="00934DCA">
        <w:rPr>
          <w:rFonts w:ascii="Arial" w:hAnsi="Arial" w:cs="Arial"/>
          <w:bCs/>
          <w:sz w:val="24"/>
          <w:szCs w:val="24"/>
        </w:rPr>
        <w:t xml:space="preserve"> Finalmente, invitó a la comunidad universitaria y público en general a visitar la exposición.</w:t>
      </w:r>
    </w:p>
    <w:p w14:paraId="712D31B9" w14:textId="6DD98D00" w:rsidR="0034486D" w:rsidRPr="00F62E47" w:rsidRDefault="0034486D" w:rsidP="00E80D03">
      <w:pPr>
        <w:jc w:val="both"/>
        <w:rPr>
          <w:rFonts w:ascii="Arial" w:hAnsi="Arial" w:cs="Arial"/>
          <w:bCs/>
          <w:sz w:val="24"/>
          <w:szCs w:val="24"/>
        </w:rPr>
      </w:pPr>
    </w:p>
    <w:p w14:paraId="4E033083" w14:textId="5880301D" w:rsidR="0034486D" w:rsidRPr="00CD10F2" w:rsidRDefault="0034486D" w:rsidP="00E80D03">
      <w:pPr>
        <w:jc w:val="both"/>
        <w:rPr>
          <w:rFonts w:ascii="Arial" w:hAnsi="Arial" w:cs="Arial"/>
          <w:bCs/>
          <w:spacing w:val="2"/>
          <w:sz w:val="24"/>
          <w:szCs w:val="24"/>
        </w:rPr>
      </w:pPr>
      <w:r w:rsidRPr="00CD10F2">
        <w:rPr>
          <w:rFonts w:ascii="Arial" w:hAnsi="Arial" w:cs="Arial"/>
          <w:bCs/>
          <w:spacing w:val="2"/>
          <w:sz w:val="24"/>
          <w:szCs w:val="24"/>
        </w:rPr>
        <w:t>En el mismo acto, el director del IIC-Museo, doctor Christian Alonso Fernández Huerta</w:t>
      </w:r>
      <w:r w:rsidR="00BC73FD" w:rsidRPr="00CD10F2">
        <w:rPr>
          <w:rFonts w:ascii="Arial" w:hAnsi="Arial" w:cs="Arial"/>
          <w:bCs/>
          <w:spacing w:val="2"/>
          <w:sz w:val="24"/>
          <w:szCs w:val="24"/>
        </w:rPr>
        <w:t xml:space="preserve">, indicó que es necesario que en instituciones como la UABC se expongan </w:t>
      </w:r>
      <w:r w:rsidR="007D32C6" w:rsidRPr="00CD10F2">
        <w:rPr>
          <w:rFonts w:ascii="Arial" w:hAnsi="Arial" w:cs="Arial"/>
          <w:bCs/>
          <w:spacing w:val="2"/>
          <w:sz w:val="24"/>
          <w:szCs w:val="24"/>
        </w:rPr>
        <w:t xml:space="preserve">temáticas desde diferentes enfoques y disciplinas que se complementen entre sí. </w:t>
      </w:r>
      <w:r w:rsidR="00E3442A" w:rsidRPr="00CD10F2">
        <w:rPr>
          <w:rFonts w:ascii="Arial" w:hAnsi="Arial" w:cs="Arial"/>
          <w:bCs/>
          <w:spacing w:val="2"/>
          <w:sz w:val="24"/>
          <w:szCs w:val="24"/>
        </w:rPr>
        <w:t>“La UABC promueve valores, actitudes y comportamientos que recha</w:t>
      </w:r>
      <w:r w:rsidR="0072135E" w:rsidRPr="00CD10F2">
        <w:rPr>
          <w:rFonts w:ascii="Arial" w:hAnsi="Arial" w:cs="Arial"/>
          <w:bCs/>
          <w:spacing w:val="2"/>
          <w:sz w:val="24"/>
          <w:szCs w:val="24"/>
        </w:rPr>
        <w:t>zan</w:t>
      </w:r>
      <w:r w:rsidR="00E3442A" w:rsidRPr="00CD10F2">
        <w:rPr>
          <w:rFonts w:ascii="Arial" w:hAnsi="Arial" w:cs="Arial"/>
          <w:bCs/>
          <w:spacing w:val="2"/>
          <w:sz w:val="24"/>
          <w:szCs w:val="24"/>
        </w:rPr>
        <w:t xml:space="preserve"> la violencia y prevengan los conflictos, que fomenten una cultura de la paz”.</w:t>
      </w:r>
    </w:p>
    <w:p w14:paraId="48C2B482" w14:textId="7093AF3F" w:rsidR="00CD10F2" w:rsidRDefault="00CD10F2" w:rsidP="00E80D03">
      <w:pPr>
        <w:jc w:val="both"/>
        <w:rPr>
          <w:rFonts w:ascii="Arial" w:hAnsi="Arial" w:cs="Arial"/>
          <w:bCs/>
          <w:sz w:val="24"/>
          <w:szCs w:val="24"/>
        </w:rPr>
      </w:pPr>
    </w:p>
    <w:p w14:paraId="6CB703C9" w14:textId="490117FB" w:rsidR="00CD10F2" w:rsidRPr="00F62E47" w:rsidRDefault="00CD10F2" w:rsidP="00E80D03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En el corte de listón inaugural también estuvieron presentes el doctor Jesús Adolfo Soto Curiel, vicerrector del Campus Mexicali, y la maestra Vanessa Verdugo Rodríguez, coordinadora general de Extensión de la Cultura y Divulgación de la Ciencia.</w:t>
      </w:r>
    </w:p>
    <w:p w14:paraId="0AD15A7E" w14:textId="77777777" w:rsidR="00A7287E" w:rsidRPr="00F62E47" w:rsidRDefault="00A7287E" w:rsidP="00E80D03">
      <w:pPr>
        <w:jc w:val="both"/>
        <w:rPr>
          <w:rFonts w:ascii="Arial" w:hAnsi="Arial" w:cs="Arial"/>
          <w:bCs/>
          <w:sz w:val="24"/>
          <w:szCs w:val="24"/>
        </w:rPr>
      </w:pPr>
    </w:p>
    <w:p w14:paraId="7AC80AF3" w14:textId="79B965B8" w:rsidR="00F62E47" w:rsidRPr="00F05A09" w:rsidRDefault="007D32C6" w:rsidP="00E80D03">
      <w:pPr>
        <w:jc w:val="both"/>
        <w:rPr>
          <w:rFonts w:ascii="Arial" w:hAnsi="Arial" w:cs="Arial"/>
          <w:bCs/>
          <w:spacing w:val="-4"/>
          <w:sz w:val="24"/>
          <w:szCs w:val="24"/>
        </w:rPr>
      </w:pPr>
      <w:r w:rsidRPr="00F05A09">
        <w:rPr>
          <w:rFonts w:ascii="Arial" w:hAnsi="Arial" w:cs="Arial"/>
          <w:bCs/>
          <w:spacing w:val="-4"/>
          <w:sz w:val="24"/>
          <w:szCs w:val="24"/>
        </w:rPr>
        <w:t>La curaduría estuvo a cargo del licenciado Carlos Prieto, quien se desempeña como curador del montaje museográfico en el IIC-Museo.</w:t>
      </w:r>
      <w:r w:rsidR="00F62E47" w:rsidRPr="00F05A09">
        <w:rPr>
          <w:rFonts w:ascii="Arial" w:hAnsi="Arial" w:cs="Arial"/>
          <w:bCs/>
          <w:spacing w:val="-4"/>
          <w:sz w:val="24"/>
          <w:szCs w:val="24"/>
        </w:rPr>
        <w:t xml:space="preserve"> También fue el encargado de dirigir el recorrido inaugural de la exposición. </w:t>
      </w:r>
      <w:r w:rsidR="0072135E" w:rsidRPr="00F05A09">
        <w:rPr>
          <w:rFonts w:ascii="Arial" w:hAnsi="Arial" w:cs="Arial"/>
          <w:bCs/>
          <w:spacing w:val="-4"/>
          <w:sz w:val="24"/>
          <w:szCs w:val="24"/>
        </w:rPr>
        <w:t>El</w:t>
      </w:r>
      <w:r w:rsidR="00934DCA" w:rsidRPr="00F05A09">
        <w:rPr>
          <w:rFonts w:ascii="Arial" w:hAnsi="Arial" w:cs="Arial"/>
          <w:bCs/>
          <w:spacing w:val="-4"/>
          <w:sz w:val="24"/>
          <w:szCs w:val="24"/>
        </w:rPr>
        <w:t xml:space="preserve"> acceso </w:t>
      </w:r>
      <w:r w:rsidR="0072135E" w:rsidRPr="00F05A09">
        <w:rPr>
          <w:rFonts w:ascii="Arial" w:hAnsi="Arial" w:cs="Arial"/>
          <w:bCs/>
          <w:spacing w:val="-4"/>
          <w:sz w:val="24"/>
          <w:szCs w:val="24"/>
        </w:rPr>
        <w:t xml:space="preserve">al IIC-Museo tiene un costo de 20 pesos. Los horarios de visita son: martes, sábado y domingo de 10:00 a 18:00 horas, y de miércoles a viernes de 10:00 a 20:00 horas.  </w:t>
      </w:r>
    </w:p>
    <w:bookmarkEnd w:id="0"/>
    <w:p w14:paraId="7F8BBE9F" w14:textId="77777777" w:rsidR="00344562" w:rsidRPr="00F62E47" w:rsidRDefault="00344562" w:rsidP="00E80D03">
      <w:pPr>
        <w:jc w:val="both"/>
        <w:rPr>
          <w:rFonts w:ascii="Arial" w:hAnsi="Arial" w:cs="Arial"/>
          <w:bCs/>
          <w:sz w:val="24"/>
          <w:szCs w:val="24"/>
        </w:rPr>
      </w:pPr>
    </w:p>
    <w:p w14:paraId="5A4B30BF" w14:textId="77777777" w:rsidR="00344562" w:rsidRPr="00F62E47" w:rsidRDefault="00344562" w:rsidP="00344562">
      <w:pPr>
        <w:jc w:val="both"/>
        <w:rPr>
          <w:rFonts w:ascii="Arial" w:hAnsi="Arial" w:cs="Arial"/>
          <w:bCs/>
          <w:sz w:val="24"/>
          <w:szCs w:val="24"/>
        </w:rPr>
      </w:pPr>
    </w:p>
    <w:sectPr w:rsidR="00344562" w:rsidRPr="00F62E47" w:rsidSect="00BC73FD">
      <w:pgSz w:w="12240" w:h="15840" w:code="1"/>
      <w:pgMar w:top="0" w:right="1041" w:bottom="0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AB37D3" w14:textId="77777777" w:rsidR="00D41E83" w:rsidRDefault="00D41E83">
      <w:r>
        <w:separator/>
      </w:r>
    </w:p>
  </w:endnote>
  <w:endnote w:type="continuationSeparator" w:id="0">
    <w:p w14:paraId="2AC4D59B" w14:textId="77777777" w:rsidR="00D41E83" w:rsidRDefault="00D41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CA731E" w14:textId="77777777" w:rsidR="00D41E83" w:rsidRDefault="00D41E83">
      <w:r>
        <w:rPr>
          <w:color w:val="000000"/>
        </w:rPr>
        <w:separator/>
      </w:r>
    </w:p>
  </w:footnote>
  <w:footnote w:type="continuationSeparator" w:id="0">
    <w:p w14:paraId="6FCBEE0E" w14:textId="77777777" w:rsidR="00D41E83" w:rsidRDefault="00D41E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E3E94"/>
    <w:multiLevelType w:val="hybridMultilevel"/>
    <w:tmpl w:val="06A67C16"/>
    <w:lvl w:ilvl="0" w:tplc="BF0A7F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93D09"/>
    <w:multiLevelType w:val="hybridMultilevel"/>
    <w:tmpl w:val="77E2B2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028B1"/>
    <w:multiLevelType w:val="hybridMultilevel"/>
    <w:tmpl w:val="6EBEDE5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703776F"/>
    <w:multiLevelType w:val="hybridMultilevel"/>
    <w:tmpl w:val="401CC7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E472D58"/>
    <w:multiLevelType w:val="hybridMultilevel"/>
    <w:tmpl w:val="9F8899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FB4B1D"/>
    <w:multiLevelType w:val="hybridMultilevel"/>
    <w:tmpl w:val="AA82BBBC"/>
    <w:lvl w:ilvl="0" w:tplc="A0126432">
      <w:numFmt w:val="bullet"/>
      <w:lvlText w:val="●"/>
      <w:lvlJc w:val="left"/>
      <w:pPr>
        <w:ind w:left="820" w:hanging="360"/>
      </w:pPr>
      <w:rPr>
        <w:rFonts w:ascii="Calibri" w:eastAsia="Calibri" w:hAnsi="Calibri" w:cs="Calibri" w:hint="default"/>
        <w:color w:val="404040"/>
        <w:w w:val="100"/>
        <w:sz w:val="20"/>
        <w:szCs w:val="20"/>
        <w:lang w:val="es-ES" w:eastAsia="en-US" w:bidi="ar-SA"/>
      </w:rPr>
    </w:lvl>
    <w:lvl w:ilvl="1" w:tplc="44224B7C">
      <w:numFmt w:val="bullet"/>
      <w:lvlText w:val="•"/>
      <w:lvlJc w:val="left"/>
      <w:pPr>
        <w:ind w:left="1760" w:hanging="360"/>
      </w:pPr>
      <w:rPr>
        <w:rFonts w:hint="default"/>
        <w:lang w:val="es-ES" w:eastAsia="en-US" w:bidi="ar-SA"/>
      </w:rPr>
    </w:lvl>
    <w:lvl w:ilvl="2" w:tplc="2A3475D0">
      <w:numFmt w:val="bullet"/>
      <w:lvlText w:val="•"/>
      <w:lvlJc w:val="left"/>
      <w:pPr>
        <w:ind w:left="2700" w:hanging="360"/>
      </w:pPr>
      <w:rPr>
        <w:rFonts w:hint="default"/>
        <w:lang w:val="es-ES" w:eastAsia="en-US" w:bidi="ar-SA"/>
      </w:rPr>
    </w:lvl>
    <w:lvl w:ilvl="3" w:tplc="3F8C646C">
      <w:numFmt w:val="bullet"/>
      <w:lvlText w:val="•"/>
      <w:lvlJc w:val="left"/>
      <w:pPr>
        <w:ind w:left="3640" w:hanging="360"/>
      </w:pPr>
      <w:rPr>
        <w:rFonts w:hint="default"/>
        <w:lang w:val="es-ES" w:eastAsia="en-US" w:bidi="ar-SA"/>
      </w:rPr>
    </w:lvl>
    <w:lvl w:ilvl="4" w:tplc="EE9C6DB6">
      <w:numFmt w:val="bullet"/>
      <w:lvlText w:val="•"/>
      <w:lvlJc w:val="left"/>
      <w:pPr>
        <w:ind w:left="4580" w:hanging="360"/>
      </w:pPr>
      <w:rPr>
        <w:rFonts w:hint="default"/>
        <w:lang w:val="es-ES" w:eastAsia="en-US" w:bidi="ar-SA"/>
      </w:rPr>
    </w:lvl>
    <w:lvl w:ilvl="5" w:tplc="57F8283A">
      <w:numFmt w:val="bullet"/>
      <w:lvlText w:val="•"/>
      <w:lvlJc w:val="left"/>
      <w:pPr>
        <w:ind w:left="5520" w:hanging="360"/>
      </w:pPr>
      <w:rPr>
        <w:rFonts w:hint="default"/>
        <w:lang w:val="es-ES" w:eastAsia="en-US" w:bidi="ar-SA"/>
      </w:rPr>
    </w:lvl>
    <w:lvl w:ilvl="6" w:tplc="7E32B4C8">
      <w:numFmt w:val="bullet"/>
      <w:lvlText w:val="•"/>
      <w:lvlJc w:val="left"/>
      <w:pPr>
        <w:ind w:left="6460" w:hanging="360"/>
      </w:pPr>
      <w:rPr>
        <w:rFonts w:hint="default"/>
        <w:lang w:val="es-ES" w:eastAsia="en-US" w:bidi="ar-SA"/>
      </w:rPr>
    </w:lvl>
    <w:lvl w:ilvl="7" w:tplc="0292E5AA">
      <w:numFmt w:val="bullet"/>
      <w:lvlText w:val="•"/>
      <w:lvlJc w:val="left"/>
      <w:pPr>
        <w:ind w:left="7400" w:hanging="360"/>
      </w:pPr>
      <w:rPr>
        <w:rFonts w:hint="default"/>
        <w:lang w:val="es-ES" w:eastAsia="en-US" w:bidi="ar-SA"/>
      </w:rPr>
    </w:lvl>
    <w:lvl w:ilvl="8" w:tplc="63BEFACC">
      <w:numFmt w:val="bullet"/>
      <w:lvlText w:val="•"/>
      <w:lvlJc w:val="left"/>
      <w:pPr>
        <w:ind w:left="8340" w:hanging="360"/>
      </w:pPr>
      <w:rPr>
        <w:rFonts w:hint="default"/>
        <w:lang w:val="es-ES" w:eastAsia="en-US" w:bidi="ar-SA"/>
      </w:rPr>
    </w:lvl>
  </w:abstractNum>
  <w:abstractNum w:abstractNumId="7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 w15:restartNumberingAfterBreak="0">
    <w:nsid w:val="671134CF"/>
    <w:multiLevelType w:val="hybridMultilevel"/>
    <w:tmpl w:val="42AC52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961130"/>
    <w:multiLevelType w:val="hybridMultilevel"/>
    <w:tmpl w:val="0BEE06B8"/>
    <w:lvl w:ilvl="0" w:tplc="1EC6F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3"/>
  </w:num>
  <w:num w:numId="5">
    <w:abstractNumId w:val="5"/>
  </w:num>
  <w:num w:numId="6">
    <w:abstractNumId w:val="6"/>
  </w:num>
  <w:num w:numId="7">
    <w:abstractNumId w:val="2"/>
  </w:num>
  <w:num w:numId="8">
    <w:abstractNumId w:val="8"/>
  </w:num>
  <w:num w:numId="9">
    <w:abstractNumId w:val="0"/>
  </w:num>
  <w:num w:numId="10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017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665"/>
    <w:rsid w:val="00010F3C"/>
    <w:rsid w:val="00011006"/>
    <w:rsid w:val="00011142"/>
    <w:rsid w:val="00011191"/>
    <w:rsid w:val="00012512"/>
    <w:rsid w:val="00012665"/>
    <w:rsid w:val="00013460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0FD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7337"/>
    <w:rsid w:val="00017486"/>
    <w:rsid w:val="000174FD"/>
    <w:rsid w:val="00017BA4"/>
    <w:rsid w:val="00020282"/>
    <w:rsid w:val="000202E6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71D"/>
    <w:rsid w:val="00024BF8"/>
    <w:rsid w:val="00024ECA"/>
    <w:rsid w:val="000253D3"/>
    <w:rsid w:val="00025BB6"/>
    <w:rsid w:val="00026076"/>
    <w:rsid w:val="0002613A"/>
    <w:rsid w:val="000261B2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6ED"/>
    <w:rsid w:val="00040834"/>
    <w:rsid w:val="000408BE"/>
    <w:rsid w:val="00040CAA"/>
    <w:rsid w:val="00040DDC"/>
    <w:rsid w:val="000410CB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835"/>
    <w:rsid w:val="00046CC0"/>
    <w:rsid w:val="00046E7A"/>
    <w:rsid w:val="00046F13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67D7C"/>
    <w:rsid w:val="000702CE"/>
    <w:rsid w:val="00070413"/>
    <w:rsid w:val="0007055D"/>
    <w:rsid w:val="00070886"/>
    <w:rsid w:val="00070F8F"/>
    <w:rsid w:val="00071070"/>
    <w:rsid w:val="0007121F"/>
    <w:rsid w:val="0007131D"/>
    <w:rsid w:val="000717B9"/>
    <w:rsid w:val="00071BDA"/>
    <w:rsid w:val="00072F6C"/>
    <w:rsid w:val="00072FA1"/>
    <w:rsid w:val="00073174"/>
    <w:rsid w:val="0007341F"/>
    <w:rsid w:val="000734FE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779DA"/>
    <w:rsid w:val="0008024D"/>
    <w:rsid w:val="000802A1"/>
    <w:rsid w:val="00080A6D"/>
    <w:rsid w:val="00080BF9"/>
    <w:rsid w:val="000810DA"/>
    <w:rsid w:val="00081160"/>
    <w:rsid w:val="0008153C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370"/>
    <w:rsid w:val="00083453"/>
    <w:rsid w:val="00083796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1E5D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297"/>
    <w:rsid w:val="000D6AD9"/>
    <w:rsid w:val="000D6D18"/>
    <w:rsid w:val="000D74D8"/>
    <w:rsid w:val="000D7BEA"/>
    <w:rsid w:val="000D7D13"/>
    <w:rsid w:val="000E0837"/>
    <w:rsid w:val="000E0A87"/>
    <w:rsid w:val="000E0A8E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5D1F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EC0"/>
    <w:rsid w:val="000F7259"/>
    <w:rsid w:val="000F7D39"/>
    <w:rsid w:val="000F7E93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2241"/>
    <w:rsid w:val="00102348"/>
    <w:rsid w:val="0010243D"/>
    <w:rsid w:val="00102526"/>
    <w:rsid w:val="00102C5C"/>
    <w:rsid w:val="00102F2F"/>
    <w:rsid w:val="00103955"/>
    <w:rsid w:val="00103A96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E8A"/>
    <w:rsid w:val="00112FB8"/>
    <w:rsid w:val="0011310E"/>
    <w:rsid w:val="00113FC6"/>
    <w:rsid w:val="00114659"/>
    <w:rsid w:val="00114B0C"/>
    <w:rsid w:val="00114EC4"/>
    <w:rsid w:val="00115231"/>
    <w:rsid w:val="0011528F"/>
    <w:rsid w:val="00115371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1E09"/>
    <w:rsid w:val="0012234C"/>
    <w:rsid w:val="00122478"/>
    <w:rsid w:val="00122618"/>
    <w:rsid w:val="001231E1"/>
    <w:rsid w:val="001235C3"/>
    <w:rsid w:val="00123B95"/>
    <w:rsid w:val="00124178"/>
    <w:rsid w:val="0012442E"/>
    <w:rsid w:val="00124890"/>
    <w:rsid w:val="00124922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300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1094"/>
    <w:rsid w:val="001512BD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647"/>
    <w:rsid w:val="0017389F"/>
    <w:rsid w:val="001739DC"/>
    <w:rsid w:val="00174204"/>
    <w:rsid w:val="00174344"/>
    <w:rsid w:val="00174490"/>
    <w:rsid w:val="0017469D"/>
    <w:rsid w:val="0017498B"/>
    <w:rsid w:val="00175159"/>
    <w:rsid w:val="00175E77"/>
    <w:rsid w:val="00175FC2"/>
    <w:rsid w:val="00176502"/>
    <w:rsid w:val="00176E37"/>
    <w:rsid w:val="00176F4F"/>
    <w:rsid w:val="0017718E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501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97"/>
    <w:rsid w:val="001B44FE"/>
    <w:rsid w:val="001B463A"/>
    <w:rsid w:val="001B47CB"/>
    <w:rsid w:val="001B4C6A"/>
    <w:rsid w:val="001B4CFE"/>
    <w:rsid w:val="001B53CF"/>
    <w:rsid w:val="001B590F"/>
    <w:rsid w:val="001B5C47"/>
    <w:rsid w:val="001B613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C4"/>
    <w:rsid w:val="001C0F3A"/>
    <w:rsid w:val="001C13D6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C74"/>
    <w:rsid w:val="001D258A"/>
    <w:rsid w:val="001D27E7"/>
    <w:rsid w:val="001D2991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6CEB"/>
    <w:rsid w:val="001D701C"/>
    <w:rsid w:val="001D7059"/>
    <w:rsid w:val="001D74F2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46A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894"/>
    <w:rsid w:val="001E7A4E"/>
    <w:rsid w:val="001E7DAD"/>
    <w:rsid w:val="001E7E00"/>
    <w:rsid w:val="001E7E4D"/>
    <w:rsid w:val="001F0AC8"/>
    <w:rsid w:val="001F109B"/>
    <w:rsid w:val="001F16D1"/>
    <w:rsid w:val="001F178D"/>
    <w:rsid w:val="001F1E91"/>
    <w:rsid w:val="001F1FEF"/>
    <w:rsid w:val="001F2C5A"/>
    <w:rsid w:val="001F2C76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E36"/>
    <w:rsid w:val="00213F6A"/>
    <w:rsid w:val="00213F78"/>
    <w:rsid w:val="0021408A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CD2"/>
    <w:rsid w:val="00230DC0"/>
    <w:rsid w:val="002312C7"/>
    <w:rsid w:val="0023206C"/>
    <w:rsid w:val="00232317"/>
    <w:rsid w:val="002329F8"/>
    <w:rsid w:val="00232A8E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74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4EBD"/>
    <w:rsid w:val="0025507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16F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598"/>
    <w:rsid w:val="002905E3"/>
    <w:rsid w:val="00290688"/>
    <w:rsid w:val="0029073C"/>
    <w:rsid w:val="00290EF5"/>
    <w:rsid w:val="00290FED"/>
    <w:rsid w:val="002918D4"/>
    <w:rsid w:val="00291A86"/>
    <w:rsid w:val="00291CE3"/>
    <w:rsid w:val="0029206E"/>
    <w:rsid w:val="00292502"/>
    <w:rsid w:val="00292529"/>
    <w:rsid w:val="00292786"/>
    <w:rsid w:val="002928B3"/>
    <w:rsid w:val="0029291C"/>
    <w:rsid w:val="00292B32"/>
    <w:rsid w:val="00292E51"/>
    <w:rsid w:val="002930DF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AFE"/>
    <w:rsid w:val="002A3BBC"/>
    <w:rsid w:val="002A3DC0"/>
    <w:rsid w:val="002A415A"/>
    <w:rsid w:val="002A446D"/>
    <w:rsid w:val="002A466B"/>
    <w:rsid w:val="002A4BE4"/>
    <w:rsid w:val="002A4E6A"/>
    <w:rsid w:val="002A4F93"/>
    <w:rsid w:val="002A524F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2EB8"/>
    <w:rsid w:val="002C352C"/>
    <w:rsid w:val="002C3A52"/>
    <w:rsid w:val="002C4010"/>
    <w:rsid w:val="002C4517"/>
    <w:rsid w:val="002C4645"/>
    <w:rsid w:val="002C4848"/>
    <w:rsid w:val="002C4A11"/>
    <w:rsid w:val="002C505E"/>
    <w:rsid w:val="002C5071"/>
    <w:rsid w:val="002C585E"/>
    <w:rsid w:val="002C5908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368"/>
    <w:rsid w:val="002D04B9"/>
    <w:rsid w:val="002D0623"/>
    <w:rsid w:val="002D1B1B"/>
    <w:rsid w:val="002D1E9B"/>
    <w:rsid w:val="002D211C"/>
    <w:rsid w:val="002D2260"/>
    <w:rsid w:val="002D27CE"/>
    <w:rsid w:val="002D28B4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95C"/>
    <w:rsid w:val="002D653A"/>
    <w:rsid w:val="002D659E"/>
    <w:rsid w:val="002D6DC3"/>
    <w:rsid w:val="002D6DEB"/>
    <w:rsid w:val="002D6DEF"/>
    <w:rsid w:val="002D726D"/>
    <w:rsid w:val="002D7451"/>
    <w:rsid w:val="002D767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14E"/>
    <w:rsid w:val="002F0416"/>
    <w:rsid w:val="002F06CE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041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D8"/>
    <w:rsid w:val="003178E9"/>
    <w:rsid w:val="00317943"/>
    <w:rsid w:val="00317BDD"/>
    <w:rsid w:val="00317D39"/>
    <w:rsid w:val="00320794"/>
    <w:rsid w:val="003207BD"/>
    <w:rsid w:val="00320C89"/>
    <w:rsid w:val="003211A4"/>
    <w:rsid w:val="00321370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DEA"/>
    <w:rsid w:val="00333DEB"/>
    <w:rsid w:val="003340C3"/>
    <w:rsid w:val="00334177"/>
    <w:rsid w:val="003344B2"/>
    <w:rsid w:val="00335565"/>
    <w:rsid w:val="003357F0"/>
    <w:rsid w:val="0033599E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3CC2"/>
    <w:rsid w:val="0034409C"/>
    <w:rsid w:val="00344562"/>
    <w:rsid w:val="0034486D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B6F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56F"/>
    <w:rsid w:val="003668DA"/>
    <w:rsid w:val="00366B07"/>
    <w:rsid w:val="00366BDF"/>
    <w:rsid w:val="00366C05"/>
    <w:rsid w:val="00366EAA"/>
    <w:rsid w:val="003672D6"/>
    <w:rsid w:val="00367584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F32"/>
    <w:rsid w:val="0037309C"/>
    <w:rsid w:val="003730DD"/>
    <w:rsid w:val="00373778"/>
    <w:rsid w:val="003738F5"/>
    <w:rsid w:val="00373B7E"/>
    <w:rsid w:val="00373BAF"/>
    <w:rsid w:val="003740A9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04C"/>
    <w:rsid w:val="00377156"/>
    <w:rsid w:val="00377168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215"/>
    <w:rsid w:val="00384359"/>
    <w:rsid w:val="00384456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650"/>
    <w:rsid w:val="003927C1"/>
    <w:rsid w:val="00392C9A"/>
    <w:rsid w:val="0039314A"/>
    <w:rsid w:val="00393216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3CD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DBD"/>
    <w:rsid w:val="003B328E"/>
    <w:rsid w:val="003B389A"/>
    <w:rsid w:val="003B3B41"/>
    <w:rsid w:val="003B3C4C"/>
    <w:rsid w:val="003B3FA7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248"/>
    <w:rsid w:val="003B644C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71B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899"/>
    <w:rsid w:val="003C5BA5"/>
    <w:rsid w:val="003C5E77"/>
    <w:rsid w:val="003C60D8"/>
    <w:rsid w:val="003C6169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BFB"/>
    <w:rsid w:val="003D1EB6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F0E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FDB"/>
    <w:rsid w:val="00402003"/>
    <w:rsid w:val="00402199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5D7"/>
    <w:rsid w:val="00412E9A"/>
    <w:rsid w:val="00413199"/>
    <w:rsid w:val="004134F2"/>
    <w:rsid w:val="00413747"/>
    <w:rsid w:val="00413A28"/>
    <w:rsid w:val="00413BA0"/>
    <w:rsid w:val="00413F42"/>
    <w:rsid w:val="004141E3"/>
    <w:rsid w:val="004145DD"/>
    <w:rsid w:val="00414615"/>
    <w:rsid w:val="00414686"/>
    <w:rsid w:val="004148DF"/>
    <w:rsid w:val="0041505B"/>
    <w:rsid w:val="00415232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DC8"/>
    <w:rsid w:val="00442ED9"/>
    <w:rsid w:val="0044307E"/>
    <w:rsid w:val="00443614"/>
    <w:rsid w:val="004437AB"/>
    <w:rsid w:val="00443CA0"/>
    <w:rsid w:val="00443D00"/>
    <w:rsid w:val="00443D84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6FEC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9C5"/>
    <w:rsid w:val="00480BF6"/>
    <w:rsid w:val="00480EA7"/>
    <w:rsid w:val="00481196"/>
    <w:rsid w:val="0048125C"/>
    <w:rsid w:val="0048152D"/>
    <w:rsid w:val="00481DE4"/>
    <w:rsid w:val="00482F8F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819"/>
    <w:rsid w:val="00486E0F"/>
    <w:rsid w:val="00486ED4"/>
    <w:rsid w:val="00486EF1"/>
    <w:rsid w:val="00486F20"/>
    <w:rsid w:val="0048732E"/>
    <w:rsid w:val="00487396"/>
    <w:rsid w:val="00487792"/>
    <w:rsid w:val="004878A9"/>
    <w:rsid w:val="00487A44"/>
    <w:rsid w:val="00490266"/>
    <w:rsid w:val="00490383"/>
    <w:rsid w:val="004906A6"/>
    <w:rsid w:val="004907D0"/>
    <w:rsid w:val="0049090E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FA7"/>
    <w:rsid w:val="004951DA"/>
    <w:rsid w:val="00495AA6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9F7"/>
    <w:rsid w:val="004A0B79"/>
    <w:rsid w:val="004A10F0"/>
    <w:rsid w:val="004A1461"/>
    <w:rsid w:val="004A1613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19"/>
    <w:rsid w:val="004C412E"/>
    <w:rsid w:val="004C430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C7BA4"/>
    <w:rsid w:val="004D01B1"/>
    <w:rsid w:val="004D01F6"/>
    <w:rsid w:val="004D03CA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5117"/>
    <w:rsid w:val="004D5189"/>
    <w:rsid w:val="004D5227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B2"/>
    <w:rsid w:val="004D6EB1"/>
    <w:rsid w:val="004D7127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5E22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D8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1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2F7E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4FB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B3F"/>
    <w:rsid w:val="00510341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B13"/>
    <w:rsid w:val="00515C50"/>
    <w:rsid w:val="00515F26"/>
    <w:rsid w:val="005162D8"/>
    <w:rsid w:val="0051678D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6D2"/>
    <w:rsid w:val="005208BE"/>
    <w:rsid w:val="00520DB2"/>
    <w:rsid w:val="00520E8C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ADB"/>
    <w:rsid w:val="00526C6C"/>
    <w:rsid w:val="00527237"/>
    <w:rsid w:val="0052796A"/>
    <w:rsid w:val="00527D8B"/>
    <w:rsid w:val="00527E00"/>
    <w:rsid w:val="0053028F"/>
    <w:rsid w:val="005302FC"/>
    <w:rsid w:val="00530819"/>
    <w:rsid w:val="005309E8"/>
    <w:rsid w:val="00530DF3"/>
    <w:rsid w:val="00530E99"/>
    <w:rsid w:val="005316CD"/>
    <w:rsid w:val="00531C1D"/>
    <w:rsid w:val="00531C7B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4F0"/>
    <w:rsid w:val="00534ACA"/>
    <w:rsid w:val="00534D3F"/>
    <w:rsid w:val="00534E1D"/>
    <w:rsid w:val="00535010"/>
    <w:rsid w:val="005350FD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1FF4"/>
    <w:rsid w:val="005421CD"/>
    <w:rsid w:val="0054285E"/>
    <w:rsid w:val="00542C35"/>
    <w:rsid w:val="005430C4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F05"/>
    <w:rsid w:val="00561032"/>
    <w:rsid w:val="00561173"/>
    <w:rsid w:val="00561402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5FE"/>
    <w:rsid w:val="005678AA"/>
    <w:rsid w:val="00567A70"/>
    <w:rsid w:val="00567C69"/>
    <w:rsid w:val="005703DF"/>
    <w:rsid w:val="0057064E"/>
    <w:rsid w:val="00570D1B"/>
    <w:rsid w:val="0057167C"/>
    <w:rsid w:val="00571784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22A"/>
    <w:rsid w:val="00580B47"/>
    <w:rsid w:val="0058144C"/>
    <w:rsid w:val="00581503"/>
    <w:rsid w:val="005815F4"/>
    <w:rsid w:val="005817DF"/>
    <w:rsid w:val="005817F8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69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791"/>
    <w:rsid w:val="005A51A1"/>
    <w:rsid w:val="005A5460"/>
    <w:rsid w:val="005A5926"/>
    <w:rsid w:val="005A5980"/>
    <w:rsid w:val="005A5FD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131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44A"/>
    <w:rsid w:val="005B5590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92D"/>
    <w:rsid w:val="005B7D06"/>
    <w:rsid w:val="005B7E00"/>
    <w:rsid w:val="005C051D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2F0A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452"/>
    <w:rsid w:val="005D4841"/>
    <w:rsid w:val="005D5163"/>
    <w:rsid w:val="005D5637"/>
    <w:rsid w:val="005D5F6E"/>
    <w:rsid w:val="005D6292"/>
    <w:rsid w:val="005D62DA"/>
    <w:rsid w:val="005D6336"/>
    <w:rsid w:val="005D6B7C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39D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DC4"/>
    <w:rsid w:val="00606F1C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821"/>
    <w:rsid w:val="006172AA"/>
    <w:rsid w:val="00617346"/>
    <w:rsid w:val="00617EC0"/>
    <w:rsid w:val="00620002"/>
    <w:rsid w:val="006201E8"/>
    <w:rsid w:val="006201F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A00"/>
    <w:rsid w:val="00622D0B"/>
    <w:rsid w:val="00624173"/>
    <w:rsid w:val="006242AA"/>
    <w:rsid w:val="0062480C"/>
    <w:rsid w:val="00624A7F"/>
    <w:rsid w:val="006254D5"/>
    <w:rsid w:val="006256C8"/>
    <w:rsid w:val="0062574B"/>
    <w:rsid w:val="00625881"/>
    <w:rsid w:val="00625D0B"/>
    <w:rsid w:val="006269C3"/>
    <w:rsid w:val="00626DA3"/>
    <w:rsid w:val="00627113"/>
    <w:rsid w:val="00627312"/>
    <w:rsid w:val="00627537"/>
    <w:rsid w:val="0062757A"/>
    <w:rsid w:val="00627B7A"/>
    <w:rsid w:val="00627CC7"/>
    <w:rsid w:val="0063032B"/>
    <w:rsid w:val="00630398"/>
    <w:rsid w:val="00630418"/>
    <w:rsid w:val="006304DA"/>
    <w:rsid w:val="00630AFE"/>
    <w:rsid w:val="00630C28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BE2"/>
    <w:rsid w:val="006353B1"/>
    <w:rsid w:val="00635CD6"/>
    <w:rsid w:val="00635E1C"/>
    <w:rsid w:val="0063640A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4E76"/>
    <w:rsid w:val="006451C6"/>
    <w:rsid w:val="006451FA"/>
    <w:rsid w:val="006453F5"/>
    <w:rsid w:val="00645446"/>
    <w:rsid w:val="0064569E"/>
    <w:rsid w:val="006457DF"/>
    <w:rsid w:val="00645B2A"/>
    <w:rsid w:val="00645D8C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7447"/>
    <w:rsid w:val="00667E0E"/>
    <w:rsid w:val="00670317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D1"/>
    <w:rsid w:val="006A5683"/>
    <w:rsid w:val="006A577F"/>
    <w:rsid w:val="006A57B4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C90"/>
    <w:rsid w:val="006B2E93"/>
    <w:rsid w:val="006B3310"/>
    <w:rsid w:val="006B3425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1FF0"/>
    <w:rsid w:val="006C2000"/>
    <w:rsid w:val="006C25C9"/>
    <w:rsid w:val="006C2A7D"/>
    <w:rsid w:val="006C333A"/>
    <w:rsid w:val="006C3369"/>
    <w:rsid w:val="006C33AA"/>
    <w:rsid w:val="006C3598"/>
    <w:rsid w:val="006C3741"/>
    <w:rsid w:val="006C381B"/>
    <w:rsid w:val="006C3842"/>
    <w:rsid w:val="006C38C3"/>
    <w:rsid w:val="006C43C4"/>
    <w:rsid w:val="006C4578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6D5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9D7"/>
    <w:rsid w:val="006E4BFC"/>
    <w:rsid w:val="006E4D64"/>
    <w:rsid w:val="006E566C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7759"/>
    <w:rsid w:val="006E798D"/>
    <w:rsid w:val="006E7AD5"/>
    <w:rsid w:val="006E7B66"/>
    <w:rsid w:val="006F01A6"/>
    <w:rsid w:val="006F057C"/>
    <w:rsid w:val="006F0656"/>
    <w:rsid w:val="006F067B"/>
    <w:rsid w:val="006F0729"/>
    <w:rsid w:val="006F0A62"/>
    <w:rsid w:val="006F0A66"/>
    <w:rsid w:val="006F0AAA"/>
    <w:rsid w:val="006F1151"/>
    <w:rsid w:val="006F159B"/>
    <w:rsid w:val="006F16FF"/>
    <w:rsid w:val="006F18F0"/>
    <w:rsid w:val="006F1AFA"/>
    <w:rsid w:val="006F1AFF"/>
    <w:rsid w:val="006F2041"/>
    <w:rsid w:val="006F25DC"/>
    <w:rsid w:val="006F26D6"/>
    <w:rsid w:val="006F2846"/>
    <w:rsid w:val="006F29E9"/>
    <w:rsid w:val="006F2BBD"/>
    <w:rsid w:val="006F2F62"/>
    <w:rsid w:val="006F3167"/>
    <w:rsid w:val="006F3EBF"/>
    <w:rsid w:val="006F43AA"/>
    <w:rsid w:val="006F4B77"/>
    <w:rsid w:val="006F4E33"/>
    <w:rsid w:val="006F530D"/>
    <w:rsid w:val="006F5981"/>
    <w:rsid w:val="006F59FE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DF6"/>
    <w:rsid w:val="00700EFB"/>
    <w:rsid w:val="0070102C"/>
    <w:rsid w:val="0070113E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3F7D"/>
    <w:rsid w:val="00703FC3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0D"/>
    <w:rsid w:val="00711B99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890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0CA0"/>
    <w:rsid w:val="00720F9E"/>
    <w:rsid w:val="007210E8"/>
    <w:rsid w:val="00721180"/>
    <w:rsid w:val="0072135E"/>
    <w:rsid w:val="00721397"/>
    <w:rsid w:val="007214DA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381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3B1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DDC"/>
    <w:rsid w:val="00757EE0"/>
    <w:rsid w:val="00760483"/>
    <w:rsid w:val="007608BD"/>
    <w:rsid w:val="0076122E"/>
    <w:rsid w:val="007612D2"/>
    <w:rsid w:val="007615E6"/>
    <w:rsid w:val="0076230D"/>
    <w:rsid w:val="00762644"/>
    <w:rsid w:val="00762952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17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199E"/>
    <w:rsid w:val="00791BAF"/>
    <w:rsid w:val="00791DA0"/>
    <w:rsid w:val="00792203"/>
    <w:rsid w:val="007923CF"/>
    <w:rsid w:val="007925EE"/>
    <w:rsid w:val="00792A13"/>
    <w:rsid w:val="00792B34"/>
    <w:rsid w:val="00792BB8"/>
    <w:rsid w:val="00792D27"/>
    <w:rsid w:val="00792E94"/>
    <w:rsid w:val="00792F41"/>
    <w:rsid w:val="00794397"/>
    <w:rsid w:val="00794692"/>
    <w:rsid w:val="007949A7"/>
    <w:rsid w:val="00794BA7"/>
    <w:rsid w:val="00794CD2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251F"/>
    <w:rsid w:val="007B267E"/>
    <w:rsid w:val="007B2A42"/>
    <w:rsid w:val="007B2D40"/>
    <w:rsid w:val="007B2F75"/>
    <w:rsid w:val="007B33BB"/>
    <w:rsid w:val="007B3543"/>
    <w:rsid w:val="007B3A69"/>
    <w:rsid w:val="007B3B2E"/>
    <w:rsid w:val="007B3B56"/>
    <w:rsid w:val="007B3C5F"/>
    <w:rsid w:val="007B418D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0BE0"/>
    <w:rsid w:val="007C1345"/>
    <w:rsid w:val="007C1AEC"/>
    <w:rsid w:val="007C1AF7"/>
    <w:rsid w:val="007C1CB1"/>
    <w:rsid w:val="007C1E2C"/>
    <w:rsid w:val="007C21C5"/>
    <w:rsid w:val="007C2209"/>
    <w:rsid w:val="007C2267"/>
    <w:rsid w:val="007C2A0D"/>
    <w:rsid w:val="007C2B54"/>
    <w:rsid w:val="007C3A98"/>
    <w:rsid w:val="007C3B13"/>
    <w:rsid w:val="007C3D68"/>
    <w:rsid w:val="007C3FA0"/>
    <w:rsid w:val="007C4001"/>
    <w:rsid w:val="007C436E"/>
    <w:rsid w:val="007C4EAF"/>
    <w:rsid w:val="007C5793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1CB"/>
    <w:rsid w:val="007D135F"/>
    <w:rsid w:val="007D1ED8"/>
    <w:rsid w:val="007D29AD"/>
    <w:rsid w:val="007D2ADF"/>
    <w:rsid w:val="007D2BC4"/>
    <w:rsid w:val="007D31B7"/>
    <w:rsid w:val="007D3294"/>
    <w:rsid w:val="007D32C6"/>
    <w:rsid w:val="007D35F7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0BC4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6711"/>
    <w:rsid w:val="007E6934"/>
    <w:rsid w:val="007E6C87"/>
    <w:rsid w:val="007E6D75"/>
    <w:rsid w:val="007E6E97"/>
    <w:rsid w:val="007E700F"/>
    <w:rsid w:val="007E7064"/>
    <w:rsid w:val="007E7499"/>
    <w:rsid w:val="007E7901"/>
    <w:rsid w:val="007E790C"/>
    <w:rsid w:val="007E7EA9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2FE"/>
    <w:rsid w:val="007F2358"/>
    <w:rsid w:val="007F24E6"/>
    <w:rsid w:val="007F2584"/>
    <w:rsid w:val="007F284B"/>
    <w:rsid w:val="007F2B52"/>
    <w:rsid w:val="007F2BD9"/>
    <w:rsid w:val="007F2E52"/>
    <w:rsid w:val="007F347B"/>
    <w:rsid w:val="007F3CB1"/>
    <w:rsid w:val="007F44D9"/>
    <w:rsid w:val="007F4628"/>
    <w:rsid w:val="007F479A"/>
    <w:rsid w:val="007F4A14"/>
    <w:rsid w:val="007F4D55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225"/>
    <w:rsid w:val="00800506"/>
    <w:rsid w:val="00800851"/>
    <w:rsid w:val="00800A15"/>
    <w:rsid w:val="00800E4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67D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264"/>
    <w:rsid w:val="008252DA"/>
    <w:rsid w:val="008252F1"/>
    <w:rsid w:val="00825C1C"/>
    <w:rsid w:val="008260B8"/>
    <w:rsid w:val="00827606"/>
    <w:rsid w:val="008276D8"/>
    <w:rsid w:val="00827C66"/>
    <w:rsid w:val="00827DD7"/>
    <w:rsid w:val="00830A32"/>
    <w:rsid w:val="00830CD2"/>
    <w:rsid w:val="00830E11"/>
    <w:rsid w:val="008311D0"/>
    <w:rsid w:val="00831214"/>
    <w:rsid w:val="00831579"/>
    <w:rsid w:val="00831A5E"/>
    <w:rsid w:val="00831BEC"/>
    <w:rsid w:val="00831C14"/>
    <w:rsid w:val="00831D11"/>
    <w:rsid w:val="0083235E"/>
    <w:rsid w:val="00832BBF"/>
    <w:rsid w:val="00832BF7"/>
    <w:rsid w:val="00832DB2"/>
    <w:rsid w:val="00833A8C"/>
    <w:rsid w:val="00833C2D"/>
    <w:rsid w:val="00834393"/>
    <w:rsid w:val="008344BC"/>
    <w:rsid w:val="008349BE"/>
    <w:rsid w:val="00834B2B"/>
    <w:rsid w:val="00834B5E"/>
    <w:rsid w:val="008350AA"/>
    <w:rsid w:val="00835194"/>
    <w:rsid w:val="008360DD"/>
    <w:rsid w:val="00836AA9"/>
    <w:rsid w:val="00836D8E"/>
    <w:rsid w:val="0083734B"/>
    <w:rsid w:val="0083786A"/>
    <w:rsid w:val="0083791B"/>
    <w:rsid w:val="00837924"/>
    <w:rsid w:val="00837B4B"/>
    <w:rsid w:val="008408D1"/>
    <w:rsid w:val="00840B20"/>
    <w:rsid w:val="008410B3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407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C31"/>
    <w:rsid w:val="00864079"/>
    <w:rsid w:val="008643E4"/>
    <w:rsid w:val="008647B5"/>
    <w:rsid w:val="00864A0D"/>
    <w:rsid w:val="00864A3E"/>
    <w:rsid w:val="00864B52"/>
    <w:rsid w:val="00864D9B"/>
    <w:rsid w:val="008652E6"/>
    <w:rsid w:val="00865405"/>
    <w:rsid w:val="008657C0"/>
    <w:rsid w:val="00865DF8"/>
    <w:rsid w:val="00865EF3"/>
    <w:rsid w:val="00865F0B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445"/>
    <w:rsid w:val="00873998"/>
    <w:rsid w:val="00873C25"/>
    <w:rsid w:val="00873C3B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31B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A1E"/>
    <w:rsid w:val="00887BD6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5ABE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032"/>
    <w:rsid w:val="008A7142"/>
    <w:rsid w:val="008A7345"/>
    <w:rsid w:val="008A7351"/>
    <w:rsid w:val="008A76C1"/>
    <w:rsid w:val="008A79AB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F16"/>
    <w:rsid w:val="008B3628"/>
    <w:rsid w:val="008B3725"/>
    <w:rsid w:val="008B41FE"/>
    <w:rsid w:val="008B434E"/>
    <w:rsid w:val="008B49E4"/>
    <w:rsid w:val="008B4AB3"/>
    <w:rsid w:val="008B4C0E"/>
    <w:rsid w:val="008B4D22"/>
    <w:rsid w:val="008B5444"/>
    <w:rsid w:val="008B5909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F82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96A"/>
    <w:rsid w:val="008D1D7A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FB6"/>
    <w:rsid w:val="008E4160"/>
    <w:rsid w:val="008E4CB9"/>
    <w:rsid w:val="008E4D9E"/>
    <w:rsid w:val="008E515A"/>
    <w:rsid w:val="008E552E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587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293"/>
    <w:rsid w:val="008F45D4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65E"/>
    <w:rsid w:val="008F7D88"/>
    <w:rsid w:val="008F7E0F"/>
    <w:rsid w:val="008F7FCB"/>
    <w:rsid w:val="00900748"/>
    <w:rsid w:val="00900819"/>
    <w:rsid w:val="0090101D"/>
    <w:rsid w:val="009011BF"/>
    <w:rsid w:val="0090141C"/>
    <w:rsid w:val="0090162D"/>
    <w:rsid w:val="00901743"/>
    <w:rsid w:val="00901D82"/>
    <w:rsid w:val="00901DC3"/>
    <w:rsid w:val="00902218"/>
    <w:rsid w:val="009024AE"/>
    <w:rsid w:val="009026B7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1CA3"/>
    <w:rsid w:val="009129BA"/>
    <w:rsid w:val="00912A09"/>
    <w:rsid w:val="00912A6A"/>
    <w:rsid w:val="00912AF7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55E9"/>
    <w:rsid w:val="0091595B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EA5"/>
    <w:rsid w:val="00920F44"/>
    <w:rsid w:val="009214A9"/>
    <w:rsid w:val="009217DD"/>
    <w:rsid w:val="00922009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8DB"/>
    <w:rsid w:val="0092546A"/>
    <w:rsid w:val="0092561A"/>
    <w:rsid w:val="00925621"/>
    <w:rsid w:val="00925F80"/>
    <w:rsid w:val="009260B0"/>
    <w:rsid w:val="00926469"/>
    <w:rsid w:val="00926785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4DCA"/>
    <w:rsid w:val="00935085"/>
    <w:rsid w:val="00935376"/>
    <w:rsid w:val="00935583"/>
    <w:rsid w:val="009358D7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5B2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48DA"/>
    <w:rsid w:val="00954DB9"/>
    <w:rsid w:val="009556B0"/>
    <w:rsid w:val="009558A8"/>
    <w:rsid w:val="00955995"/>
    <w:rsid w:val="00955EEF"/>
    <w:rsid w:val="00956339"/>
    <w:rsid w:val="0095640C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11E"/>
    <w:rsid w:val="009614AC"/>
    <w:rsid w:val="00961A17"/>
    <w:rsid w:val="009625BD"/>
    <w:rsid w:val="00962D0E"/>
    <w:rsid w:val="00962FB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67BB5"/>
    <w:rsid w:val="0097001A"/>
    <w:rsid w:val="009702E8"/>
    <w:rsid w:val="009704CC"/>
    <w:rsid w:val="00970974"/>
    <w:rsid w:val="00970CD6"/>
    <w:rsid w:val="009715F4"/>
    <w:rsid w:val="00971D43"/>
    <w:rsid w:val="00971F00"/>
    <w:rsid w:val="00971F27"/>
    <w:rsid w:val="00972202"/>
    <w:rsid w:val="009726E5"/>
    <w:rsid w:val="0097271E"/>
    <w:rsid w:val="009729F0"/>
    <w:rsid w:val="00972B12"/>
    <w:rsid w:val="00972C6C"/>
    <w:rsid w:val="0097327A"/>
    <w:rsid w:val="009737E6"/>
    <w:rsid w:val="00973963"/>
    <w:rsid w:val="00974322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130"/>
    <w:rsid w:val="00992451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41B9"/>
    <w:rsid w:val="009A4524"/>
    <w:rsid w:val="009A48EA"/>
    <w:rsid w:val="009A4C86"/>
    <w:rsid w:val="009A54C8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7A8"/>
    <w:rsid w:val="009C0850"/>
    <w:rsid w:val="009C0DDD"/>
    <w:rsid w:val="009C1493"/>
    <w:rsid w:val="009C14E0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477"/>
    <w:rsid w:val="009D6799"/>
    <w:rsid w:val="009D6D41"/>
    <w:rsid w:val="009D6E5B"/>
    <w:rsid w:val="009D7461"/>
    <w:rsid w:val="009D7959"/>
    <w:rsid w:val="009D7BC3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85C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50D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9F7EC7"/>
    <w:rsid w:val="00A000B6"/>
    <w:rsid w:val="00A0018D"/>
    <w:rsid w:val="00A0035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C80"/>
    <w:rsid w:val="00A16D0F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ED8"/>
    <w:rsid w:val="00A23FA7"/>
    <w:rsid w:val="00A24112"/>
    <w:rsid w:val="00A24255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D5B"/>
    <w:rsid w:val="00A26E3B"/>
    <w:rsid w:val="00A276B9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657"/>
    <w:rsid w:val="00A35AF7"/>
    <w:rsid w:val="00A35B79"/>
    <w:rsid w:val="00A36079"/>
    <w:rsid w:val="00A36533"/>
    <w:rsid w:val="00A36F33"/>
    <w:rsid w:val="00A375DB"/>
    <w:rsid w:val="00A376A1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6EC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80E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287E"/>
    <w:rsid w:val="00A7309F"/>
    <w:rsid w:val="00A730F7"/>
    <w:rsid w:val="00A73243"/>
    <w:rsid w:val="00A7375C"/>
    <w:rsid w:val="00A73814"/>
    <w:rsid w:val="00A73F33"/>
    <w:rsid w:val="00A7402A"/>
    <w:rsid w:val="00A745F8"/>
    <w:rsid w:val="00A74664"/>
    <w:rsid w:val="00A746F4"/>
    <w:rsid w:val="00A755F8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E4"/>
    <w:rsid w:val="00A9262D"/>
    <w:rsid w:val="00A9287A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28E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E0D"/>
    <w:rsid w:val="00AC1FEC"/>
    <w:rsid w:val="00AC2033"/>
    <w:rsid w:val="00AC266C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5B9"/>
    <w:rsid w:val="00AC7640"/>
    <w:rsid w:val="00AC78CA"/>
    <w:rsid w:val="00AC7A7D"/>
    <w:rsid w:val="00AD008A"/>
    <w:rsid w:val="00AD06A3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47B"/>
    <w:rsid w:val="00AD6B51"/>
    <w:rsid w:val="00AD7071"/>
    <w:rsid w:val="00AD712C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6F97"/>
    <w:rsid w:val="00AF7225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1BA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78C"/>
    <w:rsid w:val="00B11C4B"/>
    <w:rsid w:val="00B12495"/>
    <w:rsid w:val="00B12777"/>
    <w:rsid w:val="00B12F8B"/>
    <w:rsid w:val="00B135BC"/>
    <w:rsid w:val="00B13A4D"/>
    <w:rsid w:val="00B13A5A"/>
    <w:rsid w:val="00B13F00"/>
    <w:rsid w:val="00B142D6"/>
    <w:rsid w:val="00B14780"/>
    <w:rsid w:val="00B14A31"/>
    <w:rsid w:val="00B151FC"/>
    <w:rsid w:val="00B1539D"/>
    <w:rsid w:val="00B154DE"/>
    <w:rsid w:val="00B15C51"/>
    <w:rsid w:val="00B1638F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3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3C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08B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60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58A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592"/>
    <w:rsid w:val="00B8360F"/>
    <w:rsid w:val="00B83A82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3138"/>
    <w:rsid w:val="00B9315D"/>
    <w:rsid w:val="00B93366"/>
    <w:rsid w:val="00B933AD"/>
    <w:rsid w:val="00B933FB"/>
    <w:rsid w:val="00B9344E"/>
    <w:rsid w:val="00B93DAC"/>
    <w:rsid w:val="00B93E10"/>
    <w:rsid w:val="00B95046"/>
    <w:rsid w:val="00B9513A"/>
    <w:rsid w:val="00B9513D"/>
    <w:rsid w:val="00B951DB"/>
    <w:rsid w:val="00B9531D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1938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0FCE"/>
    <w:rsid w:val="00BB1AB5"/>
    <w:rsid w:val="00BB21B7"/>
    <w:rsid w:val="00BB221A"/>
    <w:rsid w:val="00BB250D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53A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B8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3FD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72C5"/>
    <w:rsid w:val="00BE787C"/>
    <w:rsid w:val="00BE7C03"/>
    <w:rsid w:val="00BE7E8A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9E"/>
    <w:rsid w:val="00C02DDE"/>
    <w:rsid w:val="00C03307"/>
    <w:rsid w:val="00C03313"/>
    <w:rsid w:val="00C035B6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246"/>
    <w:rsid w:val="00C1553C"/>
    <w:rsid w:val="00C1560D"/>
    <w:rsid w:val="00C16766"/>
    <w:rsid w:val="00C167AC"/>
    <w:rsid w:val="00C16835"/>
    <w:rsid w:val="00C16B2F"/>
    <w:rsid w:val="00C17591"/>
    <w:rsid w:val="00C1772A"/>
    <w:rsid w:val="00C17B04"/>
    <w:rsid w:val="00C17BC5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766"/>
    <w:rsid w:val="00C41875"/>
    <w:rsid w:val="00C4198B"/>
    <w:rsid w:val="00C41B4A"/>
    <w:rsid w:val="00C4281D"/>
    <w:rsid w:val="00C428E6"/>
    <w:rsid w:val="00C42C9F"/>
    <w:rsid w:val="00C42CB9"/>
    <w:rsid w:val="00C43129"/>
    <w:rsid w:val="00C436AF"/>
    <w:rsid w:val="00C439A1"/>
    <w:rsid w:val="00C439C1"/>
    <w:rsid w:val="00C43E0A"/>
    <w:rsid w:val="00C43FAD"/>
    <w:rsid w:val="00C44002"/>
    <w:rsid w:val="00C4417B"/>
    <w:rsid w:val="00C44460"/>
    <w:rsid w:val="00C4449F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3FF"/>
    <w:rsid w:val="00C475F8"/>
    <w:rsid w:val="00C4785D"/>
    <w:rsid w:val="00C50038"/>
    <w:rsid w:val="00C50268"/>
    <w:rsid w:val="00C50609"/>
    <w:rsid w:val="00C50703"/>
    <w:rsid w:val="00C50AD3"/>
    <w:rsid w:val="00C5177E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7AE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5CE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A49"/>
    <w:rsid w:val="00C80D63"/>
    <w:rsid w:val="00C80DA3"/>
    <w:rsid w:val="00C811EB"/>
    <w:rsid w:val="00C816ED"/>
    <w:rsid w:val="00C818D5"/>
    <w:rsid w:val="00C81DE8"/>
    <w:rsid w:val="00C8273C"/>
    <w:rsid w:val="00C827D6"/>
    <w:rsid w:val="00C82845"/>
    <w:rsid w:val="00C82ECD"/>
    <w:rsid w:val="00C82F2E"/>
    <w:rsid w:val="00C833E4"/>
    <w:rsid w:val="00C8357B"/>
    <w:rsid w:val="00C83B17"/>
    <w:rsid w:val="00C83DB7"/>
    <w:rsid w:val="00C83E32"/>
    <w:rsid w:val="00C83F76"/>
    <w:rsid w:val="00C83FCC"/>
    <w:rsid w:val="00C84480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6AE2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2066"/>
    <w:rsid w:val="00C9224C"/>
    <w:rsid w:val="00C9260F"/>
    <w:rsid w:val="00C9275B"/>
    <w:rsid w:val="00C927C1"/>
    <w:rsid w:val="00C92A41"/>
    <w:rsid w:val="00C9312C"/>
    <w:rsid w:val="00C93262"/>
    <w:rsid w:val="00C9329B"/>
    <w:rsid w:val="00C93412"/>
    <w:rsid w:val="00C93482"/>
    <w:rsid w:val="00C935B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4C"/>
    <w:rsid w:val="00C96B8C"/>
    <w:rsid w:val="00C972DF"/>
    <w:rsid w:val="00C973D5"/>
    <w:rsid w:val="00C97C3E"/>
    <w:rsid w:val="00C97CAD"/>
    <w:rsid w:val="00CA0020"/>
    <w:rsid w:val="00CA0421"/>
    <w:rsid w:val="00CA05DD"/>
    <w:rsid w:val="00CA05FB"/>
    <w:rsid w:val="00CA0723"/>
    <w:rsid w:val="00CA0AB2"/>
    <w:rsid w:val="00CA128D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4D8B"/>
    <w:rsid w:val="00CB516E"/>
    <w:rsid w:val="00CB51D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04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0F2"/>
    <w:rsid w:val="00CD146B"/>
    <w:rsid w:val="00CD200E"/>
    <w:rsid w:val="00CD21C4"/>
    <w:rsid w:val="00CD22B7"/>
    <w:rsid w:val="00CD29EE"/>
    <w:rsid w:val="00CD2C66"/>
    <w:rsid w:val="00CD2E0F"/>
    <w:rsid w:val="00CD2F14"/>
    <w:rsid w:val="00CD3129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AE3"/>
    <w:rsid w:val="00CD7B0A"/>
    <w:rsid w:val="00CD7C05"/>
    <w:rsid w:val="00CD7D65"/>
    <w:rsid w:val="00CD7E2D"/>
    <w:rsid w:val="00CD7F0B"/>
    <w:rsid w:val="00CE0C20"/>
    <w:rsid w:val="00CE0F65"/>
    <w:rsid w:val="00CE147A"/>
    <w:rsid w:val="00CE17E6"/>
    <w:rsid w:val="00CE1A87"/>
    <w:rsid w:val="00CE1E7A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1B9B"/>
    <w:rsid w:val="00D01E68"/>
    <w:rsid w:val="00D0203B"/>
    <w:rsid w:val="00D0229E"/>
    <w:rsid w:val="00D02449"/>
    <w:rsid w:val="00D02966"/>
    <w:rsid w:val="00D02EF8"/>
    <w:rsid w:val="00D0396C"/>
    <w:rsid w:val="00D039EE"/>
    <w:rsid w:val="00D03FB7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E6"/>
    <w:rsid w:val="00D20469"/>
    <w:rsid w:val="00D209EE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FE"/>
    <w:rsid w:val="00D255E0"/>
    <w:rsid w:val="00D256B5"/>
    <w:rsid w:val="00D25D47"/>
    <w:rsid w:val="00D25DA9"/>
    <w:rsid w:val="00D260BE"/>
    <w:rsid w:val="00D26A9E"/>
    <w:rsid w:val="00D26DC5"/>
    <w:rsid w:val="00D270EC"/>
    <w:rsid w:val="00D271AF"/>
    <w:rsid w:val="00D273BD"/>
    <w:rsid w:val="00D27854"/>
    <w:rsid w:val="00D27CA7"/>
    <w:rsid w:val="00D30020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E83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F41"/>
    <w:rsid w:val="00D44E33"/>
    <w:rsid w:val="00D44FFD"/>
    <w:rsid w:val="00D4507D"/>
    <w:rsid w:val="00D450D1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47D"/>
    <w:rsid w:val="00D505D0"/>
    <w:rsid w:val="00D50A7F"/>
    <w:rsid w:val="00D50AB8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94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9C6"/>
    <w:rsid w:val="00D62FF1"/>
    <w:rsid w:val="00D62FFE"/>
    <w:rsid w:val="00D63110"/>
    <w:rsid w:val="00D64450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25"/>
    <w:rsid w:val="00D73641"/>
    <w:rsid w:val="00D7446E"/>
    <w:rsid w:val="00D744D3"/>
    <w:rsid w:val="00D745FA"/>
    <w:rsid w:val="00D747E7"/>
    <w:rsid w:val="00D748C1"/>
    <w:rsid w:val="00D74AF3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042"/>
    <w:rsid w:val="00D826A6"/>
    <w:rsid w:val="00D82A4A"/>
    <w:rsid w:val="00D82C1F"/>
    <w:rsid w:val="00D832BE"/>
    <w:rsid w:val="00D832D2"/>
    <w:rsid w:val="00D83436"/>
    <w:rsid w:val="00D83697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0F40"/>
    <w:rsid w:val="00D919D7"/>
    <w:rsid w:val="00D91D9B"/>
    <w:rsid w:val="00D91F95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47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B65"/>
    <w:rsid w:val="00DB4C54"/>
    <w:rsid w:val="00DB4D70"/>
    <w:rsid w:val="00DB5440"/>
    <w:rsid w:val="00DB5A2A"/>
    <w:rsid w:val="00DB6250"/>
    <w:rsid w:val="00DB634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B8E"/>
    <w:rsid w:val="00DC0ED2"/>
    <w:rsid w:val="00DC14FC"/>
    <w:rsid w:val="00DC158D"/>
    <w:rsid w:val="00DC1DED"/>
    <w:rsid w:val="00DC201C"/>
    <w:rsid w:val="00DC29AC"/>
    <w:rsid w:val="00DC2C10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8B3"/>
    <w:rsid w:val="00DD7DAA"/>
    <w:rsid w:val="00DD7E19"/>
    <w:rsid w:val="00DE072D"/>
    <w:rsid w:val="00DE09CE"/>
    <w:rsid w:val="00DE1C23"/>
    <w:rsid w:val="00DE2986"/>
    <w:rsid w:val="00DE2AE8"/>
    <w:rsid w:val="00DE312C"/>
    <w:rsid w:val="00DE3404"/>
    <w:rsid w:val="00DE3562"/>
    <w:rsid w:val="00DE36EA"/>
    <w:rsid w:val="00DE3A9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EA8"/>
    <w:rsid w:val="00DF1691"/>
    <w:rsid w:val="00DF1B0F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6A2"/>
    <w:rsid w:val="00DF3F25"/>
    <w:rsid w:val="00DF4320"/>
    <w:rsid w:val="00DF49A8"/>
    <w:rsid w:val="00DF49BE"/>
    <w:rsid w:val="00DF4EDC"/>
    <w:rsid w:val="00DF57EB"/>
    <w:rsid w:val="00DF595B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CB3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772"/>
    <w:rsid w:val="00E06842"/>
    <w:rsid w:val="00E06F99"/>
    <w:rsid w:val="00E07598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CA"/>
    <w:rsid w:val="00E17ADB"/>
    <w:rsid w:val="00E17D74"/>
    <w:rsid w:val="00E20066"/>
    <w:rsid w:val="00E2009B"/>
    <w:rsid w:val="00E2036F"/>
    <w:rsid w:val="00E203DE"/>
    <w:rsid w:val="00E208E4"/>
    <w:rsid w:val="00E21299"/>
    <w:rsid w:val="00E21C0A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60CE"/>
    <w:rsid w:val="00E26326"/>
    <w:rsid w:val="00E26713"/>
    <w:rsid w:val="00E26805"/>
    <w:rsid w:val="00E26CF6"/>
    <w:rsid w:val="00E26DC2"/>
    <w:rsid w:val="00E274EA"/>
    <w:rsid w:val="00E275B2"/>
    <w:rsid w:val="00E2780F"/>
    <w:rsid w:val="00E27CD9"/>
    <w:rsid w:val="00E27FDC"/>
    <w:rsid w:val="00E3006F"/>
    <w:rsid w:val="00E30221"/>
    <w:rsid w:val="00E302B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2F9C"/>
    <w:rsid w:val="00E34302"/>
    <w:rsid w:val="00E34322"/>
    <w:rsid w:val="00E3442A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23A"/>
    <w:rsid w:val="00E37A82"/>
    <w:rsid w:val="00E37B6D"/>
    <w:rsid w:val="00E37D03"/>
    <w:rsid w:val="00E4013F"/>
    <w:rsid w:val="00E40171"/>
    <w:rsid w:val="00E40B4B"/>
    <w:rsid w:val="00E40B4D"/>
    <w:rsid w:val="00E40B5C"/>
    <w:rsid w:val="00E40BA4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D49"/>
    <w:rsid w:val="00E55F43"/>
    <w:rsid w:val="00E56687"/>
    <w:rsid w:val="00E56737"/>
    <w:rsid w:val="00E57836"/>
    <w:rsid w:val="00E57945"/>
    <w:rsid w:val="00E579EC"/>
    <w:rsid w:val="00E57BAD"/>
    <w:rsid w:val="00E600EB"/>
    <w:rsid w:val="00E6015A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464"/>
    <w:rsid w:val="00E62598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596"/>
    <w:rsid w:val="00E70856"/>
    <w:rsid w:val="00E70AB7"/>
    <w:rsid w:val="00E70C81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1E0"/>
    <w:rsid w:val="00E777E2"/>
    <w:rsid w:val="00E77961"/>
    <w:rsid w:val="00E77B40"/>
    <w:rsid w:val="00E77E6E"/>
    <w:rsid w:val="00E8010B"/>
    <w:rsid w:val="00E80343"/>
    <w:rsid w:val="00E80613"/>
    <w:rsid w:val="00E80A00"/>
    <w:rsid w:val="00E80B49"/>
    <w:rsid w:val="00E80CC2"/>
    <w:rsid w:val="00E80D03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52CF"/>
    <w:rsid w:val="00E853F3"/>
    <w:rsid w:val="00E858A9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2CF8"/>
    <w:rsid w:val="00EA31C2"/>
    <w:rsid w:val="00EA3367"/>
    <w:rsid w:val="00EA3473"/>
    <w:rsid w:val="00EA34E2"/>
    <w:rsid w:val="00EA35E2"/>
    <w:rsid w:val="00EA382D"/>
    <w:rsid w:val="00EA3896"/>
    <w:rsid w:val="00EA40C0"/>
    <w:rsid w:val="00EA435F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2C0"/>
    <w:rsid w:val="00EE032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43"/>
    <w:rsid w:val="00EE52CD"/>
    <w:rsid w:val="00EE5A38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09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F08"/>
    <w:rsid w:val="00F2106B"/>
    <w:rsid w:val="00F21518"/>
    <w:rsid w:val="00F216F8"/>
    <w:rsid w:val="00F217F3"/>
    <w:rsid w:val="00F21A4C"/>
    <w:rsid w:val="00F222E8"/>
    <w:rsid w:val="00F2257E"/>
    <w:rsid w:val="00F22D00"/>
    <w:rsid w:val="00F22F5A"/>
    <w:rsid w:val="00F23E12"/>
    <w:rsid w:val="00F2455C"/>
    <w:rsid w:val="00F24663"/>
    <w:rsid w:val="00F247D6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16"/>
    <w:rsid w:val="00F30ED9"/>
    <w:rsid w:val="00F30F7A"/>
    <w:rsid w:val="00F31AFA"/>
    <w:rsid w:val="00F320BD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40"/>
    <w:rsid w:val="00F5270C"/>
    <w:rsid w:val="00F52D07"/>
    <w:rsid w:val="00F5304D"/>
    <w:rsid w:val="00F534EF"/>
    <w:rsid w:val="00F535CC"/>
    <w:rsid w:val="00F53D72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9C"/>
    <w:rsid w:val="00F624C7"/>
    <w:rsid w:val="00F62859"/>
    <w:rsid w:val="00F62A5E"/>
    <w:rsid w:val="00F62E47"/>
    <w:rsid w:val="00F6314D"/>
    <w:rsid w:val="00F63230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538F"/>
    <w:rsid w:val="00F6540A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7077C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F3E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86"/>
    <w:rsid w:val="00F83290"/>
    <w:rsid w:val="00F836DF"/>
    <w:rsid w:val="00F837C6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03"/>
    <w:rsid w:val="00F90EB9"/>
    <w:rsid w:val="00F90F04"/>
    <w:rsid w:val="00F91914"/>
    <w:rsid w:val="00F91FAF"/>
    <w:rsid w:val="00F92048"/>
    <w:rsid w:val="00F923D6"/>
    <w:rsid w:val="00F92600"/>
    <w:rsid w:val="00F92751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33A"/>
    <w:rsid w:val="00FA4954"/>
    <w:rsid w:val="00FA4B8C"/>
    <w:rsid w:val="00FA5B4A"/>
    <w:rsid w:val="00FA60E1"/>
    <w:rsid w:val="00FA6163"/>
    <w:rsid w:val="00FA62D3"/>
    <w:rsid w:val="00FA6462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BEA"/>
    <w:rsid w:val="00FB50CD"/>
    <w:rsid w:val="00FB5FF6"/>
    <w:rsid w:val="00FB6313"/>
    <w:rsid w:val="00FB6506"/>
    <w:rsid w:val="00FB6B1D"/>
    <w:rsid w:val="00FB6B2C"/>
    <w:rsid w:val="00FB6C81"/>
    <w:rsid w:val="00FB78AC"/>
    <w:rsid w:val="00FB7CD0"/>
    <w:rsid w:val="00FB7D3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3110"/>
    <w:rsid w:val="00FC31F2"/>
    <w:rsid w:val="00FC3E87"/>
    <w:rsid w:val="00FC3EDF"/>
    <w:rsid w:val="00FC407D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A8B"/>
    <w:rsid w:val="00FE7F71"/>
    <w:rsid w:val="00FF0105"/>
    <w:rsid w:val="00FF028E"/>
    <w:rsid w:val="00FF06DF"/>
    <w:rsid w:val="00FF0C7B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7A3"/>
    <w:rsid w:val="00FF49B9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DF04146C-C4EA-4691-995F-B27C12937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1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65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F34DD-A9E7-477F-86A6-5B7D14D2C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1</Pages>
  <Words>471</Words>
  <Characters>2594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Prensa DC</cp:lastModifiedBy>
  <cp:revision>21</cp:revision>
  <cp:lastPrinted>2023-02-25T02:26:00Z</cp:lastPrinted>
  <dcterms:created xsi:type="dcterms:W3CDTF">2023-02-24T21:46:00Z</dcterms:created>
  <dcterms:modified xsi:type="dcterms:W3CDTF">2023-02-25T04:14:00Z</dcterms:modified>
</cp:coreProperties>
</file>