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6F8F197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7B33E7">
        <w:rPr>
          <w:rFonts w:ascii="Arial" w:hAnsi="Arial" w:cs="Arial"/>
          <w:b/>
          <w:sz w:val="24"/>
          <w:szCs w:val="24"/>
        </w:rPr>
        <w:t>1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4D5DAF" w:rsidRDefault="00D23722" w:rsidP="00D2372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AF5D428" w14:textId="4F390B79" w:rsidR="00D23722" w:rsidRPr="00060B78" w:rsidRDefault="00BF5C37" w:rsidP="00D23722">
      <w:pPr>
        <w:jc w:val="center"/>
        <w:rPr>
          <w:rFonts w:ascii="Arial" w:hAnsi="Arial" w:cs="Arial"/>
          <w:b/>
          <w:bCs/>
          <w:sz w:val="40"/>
          <w:szCs w:val="24"/>
        </w:rPr>
      </w:pPr>
      <w:r>
        <w:rPr>
          <w:rFonts w:ascii="Arial" w:hAnsi="Arial" w:cs="Arial"/>
          <w:b/>
          <w:bCs/>
          <w:sz w:val="40"/>
          <w:szCs w:val="24"/>
        </w:rPr>
        <w:t>Fundación UABC tiene nueva directora ejecutiva</w:t>
      </w:r>
    </w:p>
    <w:p w14:paraId="68006253" w14:textId="4A09D71B" w:rsidR="007C1AF7" w:rsidRDefault="007C1AF7" w:rsidP="00FA433A">
      <w:pPr>
        <w:shd w:val="clear" w:color="auto" w:fill="FFFFFF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68E0C8F" w14:textId="738A5298" w:rsidR="00005F30" w:rsidRPr="00897416" w:rsidRDefault="00897416" w:rsidP="00CB1E06">
      <w:pPr>
        <w:pStyle w:val="Prrafodelista"/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Asume el cargo la </w:t>
      </w:r>
      <w:r w:rsidR="00005F30" w:rsidRPr="00897416">
        <w:rPr>
          <w:rFonts w:ascii="Arial" w:hAnsi="Arial" w:cs="Arial"/>
          <w:sz w:val="24"/>
          <w:szCs w:val="24"/>
          <w:lang w:val="en-US"/>
        </w:rPr>
        <w:t>maestra Karina Nieblas Guerrero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005F30" w:rsidRPr="0089741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C902591" w14:textId="77777777" w:rsidR="00897416" w:rsidRPr="00897416" w:rsidRDefault="00897416" w:rsidP="00897416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D6A9959" w14:textId="4766646A" w:rsidR="00A92AAF" w:rsidRPr="00005F30" w:rsidRDefault="00D23722" w:rsidP="007B33E7">
      <w:pPr>
        <w:shd w:val="clear" w:color="auto" w:fill="FFFFFF"/>
        <w:jc w:val="both"/>
        <w:rPr>
          <w:rFonts w:ascii="Arial" w:hAnsi="Arial" w:cs="Arial"/>
          <w:sz w:val="24"/>
          <w:szCs w:val="24"/>
          <w:lang w:val="en-US"/>
        </w:rPr>
      </w:pPr>
      <w:r w:rsidRPr="00005F30">
        <w:rPr>
          <w:rFonts w:ascii="Arial" w:hAnsi="Arial" w:cs="Arial"/>
          <w:b/>
          <w:sz w:val="24"/>
          <w:szCs w:val="24"/>
          <w:lang w:val="en-US"/>
        </w:rPr>
        <w:t>Mexicali, Baja California,</w:t>
      </w:r>
      <w:r w:rsidR="00A23AC9" w:rsidRPr="00005F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B87161">
        <w:rPr>
          <w:rFonts w:ascii="Arial" w:hAnsi="Arial" w:cs="Arial"/>
          <w:b/>
          <w:sz w:val="24"/>
          <w:szCs w:val="24"/>
          <w:lang w:val="en-US"/>
        </w:rPr>
        <w:t>sábado 11</w:t>
      </w:r>
      <w:bookmarkStart w:id="0" w:name="_GoBack"/>
      <w:bookmarkEnd w:id="0"/>
      <w:r w:rsidR="007309E6" w:rsidRPr="00005F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C4173A" w:rsidRPr="00005F30">
        <w:rPr>
          <w:rFonts w:ascii="Arial" w:hAnsi="Arial" w:cs="Arial"/>
          <w:b/>
          <w:sz w:val="24"/>
          <w:szCs w:val="24"/>
          <w:lang w:val="en-US"/>
        </w:rPr>
        <w:t>de marzo</w:t>
      </w:r>
      <w:r w:rsidRPr="00005F30">
        <w:rPr>
          <w:rFonts w:ascii="Arial" w:hAnsi="Arial" w:cs="Arial"/>
          <w:b/>
          <w:sz w:val="24"/>
          <w:szCs w:val="24"/>
          <w:lang w:val="en-US"/>
        </w:rPr>
        <w:t xml:space="preserve"> de 2023.-</w:t>
      </w:r>
      <w:r w:rsidRPr="00005F30">
        <w:rPr>
          <w:rFonts w:ascii="Arial" w:hAnsi="Arial" w:cs="Arial"/>
          <w:sz w:val="24"/>
          <w:szCs w:val="24"/>
          <w:lang w:val="en-US"/>
        </w:rPr>
        <w:t xml:space="preserve"> </w:t>
      </w:r>
      <w:r w:rsidR="004A7887" w:rsidRPr="00005F30">
        <w:rPr>
          <w:rFonts w:ascii="Arial" w:hAnsi="Arial" w:cs="Arial"/>
          <w:sz w:val="24"/>
          <w:szCs w:val="24"/>
          <w:lang w:val="en-US"/>
        </w:rPr>
        <w:t xml:space="preserve"> La maestra Karina Nieblas Guerrero asumió el cargo en la Dirección Ejecutiva de la Fundación de la Universidad Autónoma de Baja California (FUABC)</w:t>
      </w:r>
      <w:r w:rsidR="00463F2F" w:rsidRPr="00005F30">
        <w:rPr>
          <w:rFonts w:ascii="Arial" w:hAnsi="Arial" w:cs="Arial"/>
          <w:sz w:val="24"/>
          <w:szCs w:val="24"/>
          <w:lang w:val="en-US"/>
        </w:rPr>
        <w:t xml:space="preserve"> A.C.</w:t>
      </w:r>
      <w:r w:rsidR="004A7887" w:rsidRPr="00005F30">
        <w:rPr>
          <w:rFonts w:ascii="Arial" w:hAnsi="Arial" w:cs="Arial"/>
          <w:sz w:val="24"/>
          <w:szCs w:val="24"/>
          <w:lang w:val="en-US"/>
        </w:rPr>
        <w:t xml:space="preserve"> Desde el pasado 2 de marzo, el Consejo Directivo de la FUABC, encabezado por el ingeniero Jorge Mario Arreola Real</w:t>
      </w:r>
      <w:r w:rsidR="00A92AAF" w:rsidRPr="00005F30">
        <w:rPr>
          <w:rFonts w:ascii="Arial" w:hAnsi="Arial" w:cs="Arial"/>
          <w:sz w:val="24"/>
          <w:szCs w:val="24"/>
          <w:lang w:val="en-US"/>
        </w:rPr>
        <w:t>, realizó</w:t>
      </w:r>
      <w:r w:rsidR="004810BD" w:rsidRPr="00005F30">
        <w:rPr>
          <w:rFonts w:ascii="Arial" w:hAnsi="Arial" w:cs="Arial"/>
          <w:sz w:val="24"/>
          <w:szCs w:val="24"/>
          <w:lang w:val="en-US"/>
        </w:rPr>
        <w:t xml:space="preserve"> la designación para suplir</w:t>
      </w:r>
      <w:r w:rsidR="00A92AAF" w:rsidRPr="00005F30">
        <w:rPr>
          <w:rFonts w:ascii="Arial" w:hAnsi="Arial" w:cs="Arial"/>
          <w:sz w:val="24"/>
          <w:szCs w:val="24"/>
          <w:lang w:val="en-US"/>
        </w:rPr>
        <w:t xml:space="preserve"> a la maestra Georgina Walther Cuevas, quien por más de 12 años estuvo en el cargo y actualmente </w:t>
      </w:r>
      <w:r w:rsidR="00BA2E9C">
        <w:rPr>
          <w:rFonts w:ascii="Arial" w:hAnsi="Arial" w:cs="Arial"/>
          <w:sz w:val="24"/>
          <w:szCs w:val="24"/>
          <w:lang w:val="en-US"/>
        </w:rPr>
        <w:t>está</w:t>
      </w:r>
      <w:r w:rsidR="00A92AAF" w:rsidRPr="00005F30">
        <w:rPr>
          <w:rFonts w:ascii="Arial" w:hAnsi="Arial" w:cs="Arial"/>
          <w:sz w:val="24"/>
          <w:szCs w:val="24"/>
          <w:lang w:val="en-US"/>
        </w:rPr>
        <w:t xml:space="preserve"> jubilada. </w:t>
      </w:r>
    </w:p>
    <w:p w14:paraId="0B2F58DF" w14:textId="32712314" w:rsidR="00585B5F" w:rsidRPr="00005F30" w:rsidRDefault="00585B5F" w:rsidP="007B33E7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lang w:val="en-US"/>
        </w:rPr>
      </w:pPr>
    </w:p>
    <w:p w14:paraId="58C811A8" w14:textId="3C80AE53" w:rsidR="002D2D0F" w:rsidRPr="00005F30" w:rsidRDefault="00585B5F" w:rsidP="007B33E7">
      <w:pPr>
        <w:shd w:val="clear" w:color="auto" w:fill="FFFFFF"/>
        <w:jc w:val="both"/>
        <w:rPr>
          <w:rFonts w:ascii="Arial" w:hAnsi="Arial" w:cs="Arial"/>
          <w:sz w:val="24"/>
          <w:szCs w:val="24"/>
          <w:lang w:val="en-US"/>
        </w:rPr>
      </w:pPr>
      <w:r w:rsidRPr="00005F30">
        <w:rPr>
          <w:rFonts w:ascii="Arial" w:hAnsi="Arial" w:cs="Arial"/>
          <w:sz w:val="24"/>
          <w:szCs w:val="24"/>
          <w:lang w:val="en-US"/>
        </w:rPr>
        <w:t xml:space="preserve">La nueva directora ejecutiva labora en la Fundación UABC desde hace 12 años. Ingresó como asistente de dirección, y posteriormente fue coordinadora de la Unidad de Sustentabilidad en la misma asociación civil. </w:t>
      </w:r>
      <w:r w:rsidR="001B28A3" w:rsidRPr="00005F30">
        <w:rPr>
          <w:rFonts w:ascii="Arial" w:hAnsi="Arial" w:cs="Arial"/>
          <w:sz w:val="24"/>
          <w:szCs w:val="24"/>
          <w:lang w:val="en-US"/>
        </w:rPr>
        <w:t xml:space="preserve">Entre sus funciones </w:t>
      </w:r>
      <w:r w:rsidR="00EA5421" w:rsidRPr="00005F30">
        <w:rPr>
          <w:rFonts w:ascii="Arial" w:hAnsi="Arial" w:cs="Arial"/>
          <w:sz w:val="24"/>
          <w:szCs w:val="24"/>
          <w:lang w:val="en-US"/>
        </w:rPr>
        <w:t xml:space="preserve">actuales </w:t>
      </w:r>
      <w:r w:rsidR="001B28A3" w:rsidRPr="00005F30">
        <w:rPr>
          <w:rFonts w:ascii="Arial" w:hAnsi="Arial" w:cs="Arial"/>
          <w:sz w:val="24"/>
          <w:szCs w:val="24"/>
          <w:lang w:val="en-US"/>
        </w:rPr>
        <w:t>está</w:t>
      </w:r>
      <w:r w:rsidR="00540A80" w:rsidRPr="00005F30">
        <w:rPr>
          <w:rFonts w:ascii="Arial" w:hAnsi="Arial" w:cs="Arial"/>
          <w:sz w:val="24"/>
          <w:szCs w:val="24"/>
          <w:lang w:val="en-US"/>
        </w:rPr>
        <w:t>n</w:t>
      </w:r>
      <w:r w:rsidR="001B28A3" w:rsidRPr="00005F30">
        <w:rPr>
          <w:rFonts w:ascii="Arial" w:hAnsi="Arial" w:cs="Arial"/>
          <w:sz w:val="24"/>
          <w:szCs w:val="24"/>
          <w:lang w:val="en-US"/>
        </w:rPr>
        <w:t xml:space="preserve"> el </w:t>
      </w:r>
      <w:r w:rsidR="002D2D0F" w:rsidRPr="00005F30">
        <w:rPr>
          <w:rFonts w:ascii="Arial" w:hAnsi="Arial" w:cs="Arial"/>
          <w:sz w:val="24"/>
          <w:szCs w:val="24"/>
          <w:lang w:val="en-US"/>
        </w:rPr>
        <w:t xml:space="preserve">impulsar </w:t>
      </w:r>
      <w:r w:rsidR="001B28A3" w:rsidRPr="00005F30">
        <w:rPr>
          <w:rFonts w:ascii="Arial" w:hAnsi="Arial" w:cs="Arial"/>
          <w:sz w:val="24"/>
          <w:szCs w:val="24"/>
          <w:lang w:val="en-US"/>
        </w:rPr>
        <w:t xml:space="preserve">los programas de becas, </w:t>
      </w:r>
      <w:r w:rsidR="00463F2F" w:rsidRPr="00005F30">
        <w:rPr>
          <w:rFonts w:ascii="Arial" w:hAnsi="Arial" w:cs="Arial"/>
          <w:sz w:val="24"/>
          <w:szCs w:val="24"/>
          <w:lang w:val="en-US"/>
        </w:rPr>
        <w:t>incrementar</w:t>
      </w:r>
      <w:r w:rsidR="001B28A3" w:rsidRPr="00005F30">
        <w:rPr>
          <w:rFonts w:ascii="Arial" w:hAnsi="Arial" w:cs="Arial"/>
          <w:sz w:val="24"/>
          <w:szCs w:val="24"/>
          <w:lang w:val="en-US"/>
        </w:rPr>
        <w:t xml:space="preserve"> la gama de productos y servicios, así como planear y desarrollar </w:t>
      </w:r>
      <w:r w:rsidR="00463F2F" w:rsidRPr="00005F30">
        <w:rPr>
          <w:rFonts w:ascii="Arial" w:hAnsi="Arial" w:cs="Arial"/>
          <w:sz w:val="24"/>
          <w:szCs w:val="24"/>
          <w:lang w:val="en-US"/>
        </w:rPr>
        <w:t>diversos</w:t>
      </w:r>
      <w:r w:rsidR="001B28A3" w:rsidRPr="00005F30">
        <w:rPr>
          <w:rFonts w:ascii="Arial" w:hAnsi="Arial" w:cs="Arial"/>
          <w:sz w:val="24"/>
          <w:szCs w:val="24"/>
          <w:lang w:val="en-US"/>
        </w:rPr>
        <w:t xml:space="preserve"> proyectos en los </w:t>
      </w:r>
      <w:r w:rsidR="00065905" w:rsidRPr="00005F30">
        <w:rPr>
          <w:rFonts w:ascii="Arial" w:hAnsi="Arial" w:cs="Arial"/>
          <w:sz w:val="24"/>
          <w:szCs w:val="24"/>
          <w:lang w:val="en-US"/>
        </w:rPr>
        <w:t>temas</w:t>
      </w:r>
      <w:r w:rsidR="001B28A3" w:rsidRPr="00005F30">
        <w:rPr>
          <w:rFonts w:ascii="Arial" w:hAnsi="Arial" w:cs="Arial"/>
          <w:sz w:val="24"/>
          <w:szCs w:val="24"/>
          <w:lang w:val="en-US"/>
        </w:rPr>
        <w:t xml:space="preserve"> que se requieran.</w:t>
      </w:r>
    </w:p>
    <w:p w14:paraId="5D7C6F9B" w14:textId="09D281E7" w:rsidR="00720E77" w:rsidRPr="00005F30" w:rsidRDefault="00720E77" w:rsidP="007B33E7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lang w:val="en-US"/>
        </w:rPr>
      </w:pPr>
    </w:p>
    <w:p w14:paraId="402171DD" w14:textId="767133BB" w:rsidR="003772D1" w:rsidRPr="00005F30" w:rsidRDefault="00113450" w:rsidP="003772D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005F30">
        <w:rPr>
          <w:rFonts w:ascii="Arial" w:hAnsi="Arial" w:cs="Arial"/>
          <w:color w:val="262626"/>
        </w:rPr>
        <w:t>E</w:t>
      </w:r>
      <w:r w:rsidR="00463F2F" w:rsidRPr="00005F30">
        <w:rPr>
          <w:rFonts w:ascii="Arial" w:hAnsi="Arial" w:cs="Arial"/>
          <w:color w:val="262626"/>
        </w:rPr>
        <w:t>l objetivo principal de la FUABC es procurar fondos que se invierten</w:t>
      </w:r>
      <w:r w:rsidR="003772D1" w:rsidRPr="00005F30">
        <w:rPr>
          <w:rFonts w:ascii="Arial" w:hAnsi="Arial" w:cs="Arial"/>
          <w:color w:val="262626"/>
        </w:rPr>
        <w:t xml:space="preserve"> íntegra y</w:t>
      </w:r>
      <w:r w:rsidR="00463F2F" w:rsidRPr="00005F30">
        <w:rPr>
          <w:rFonts w:ascii="Arial" w:hAnsi="Arial" w:cs="Arial"/>
          <w:color w:val="262626"/>
        </w:rPr>
        <w:t xml:space="preserve"> directamente en apoyos para la comunidad universitaria, principalmente la estudiantil. </w:t>
      </w:r>
      <w:r w:rsidR="003772D1" w:rsidRPr="00005F30">
        <w:rPr>
          <w:rFonts w:ascii="Arial" w:hAnsi="Arial" w:cs="Arial"/>
          <w:color w:val="262626"/>
        </w:rPr>
        <w:t xml:space="preserve">Además, tiene una vision humanista, ya que su intención es aportar para que estudiantes de la UABC puedan tener ciertas experiencias que les proporcionen un mejor desempeño en su vida personal y profesional. “Hemos visto </w:t>
      </w:r>
      <w:r w:rsidR="003772D1" w:rsidRPr="00005F30">
        <w:rPr>
          <w:rFonts w:ascii="Arial" w:hAnsi="Arial" w:cs="Arial"/>
        </w:rPr>
        <w:t xml:space="preserve">historias en las que cambia la vida no solo del estudiante, </w:t>
      </w:r>
      <w:r w:rsidR="00BA2E9C">
        <w:rPr>
          <w:rFonts w:ascii="Arial" w:hAnsi="Arial" w:cs="Arial"/>
        </w:rPr>
        <w:t>si</w:t>
      </w:r>
      <w:r w:rsidR="003772D1" w:rsidRPr="00005F30">
        <w:rPr>
          <w:rFonts w:ascii="Arial" w:hAnsi="Arial" w:cs="Arial"/>
        </w:rPr>
        <w:t xml:space="preserve">no la de sus familias e incluso </w:t>
      </w:r>
      <w:r w:rsidR="00BD1D94" w:rsidRPr="00005F30">
        <w:rPr>
          <w:rFonts w:ascii="Arial" w:hAnsi="Arial" w:cs="Arial"/>
        </w:rPr>
        <w:t xml:space="preserve">cambia </w:t>
      </w:r>
      <w:r w:rsidR="003772D1" w:rsidRPr="00005F30">
        <w:rPr>
          <w:rFonts w:ascii="Arial" w:hAnsi="Arial" w:cs="Arial"/>
        </w:rPr>
        <w:t>su entorno. Esas transformaciones se pueden lograr apoyá</w:t>
      </w:r>
      <w:r w:rsidR="00BD1D94" w:rsidRPr="00005F30">
        <w:rPr>
          <w:rFonts w:ascii="Arial" w:hAnsi="Arial" w:cs="Arial"/>
        </w:rPr>
        <w:t>ndonos unos a otros</w:t>
      </w:r>
      <w:r w:rsidR="003772D1" w:rsidRPr="00005F30">
        <w:rPr>
          <w:rFonts w:ascii="Arial" w:hAnsi="Arial" w:cs="Arial"/>
        </w:rPr>
        <w:t xml:space="preserve"> en esa lógica de esa cultura de filantropía</w:t>
      </w:r>
      <w:r w:rsidR="00BD1D94" w:rsidRPr="00005F30">
        <w:rPr>
          <w:rFonts w:ascii="Arial" w:hAnsi="Arial" w:cs="Arial"/>
        </w:rPr>
        <w:t>”, expresó la maestra Nieblas Guerrero</w:t>
      </w:r>
      <w:r w:rsidR="003772D1" w:rsidRPr="00005F30">
        <w:rPr>
          <w:rFonts w:ascii="Arial" w:hAnsi="Arial" w:cs="Arial"/>
        </w:rPr>
        <w:t>.</w:t>
      </w:r>
    </w:p>
    <w:p w14:paraId="26EBF12C" w14:textId="448FEF63" w:rsidR="002A480A" w:rsidRPr="00005F30" w:rsidRDefault="002A480A" w:rsidP="003772D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</w:rPr>
      </w:pPr>
    </w:p>
    <w:p w14:paraId="60DF90F7" w14:textId="4EAED53F" w:rsidR="002A480A" w:rsidRPr="00005F30" w:rsidRDefault="00BB4064" w:rsidP="003772D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005F30">
        <w:rPr>
          <w:rFonts w:ascii="Arial" w:hAnsi="Arial" w:cs="Arial"/>
        </w:rPr>
        <w:t xml:space="preserve">Agregó que entre sus </w:t>
      </w:r>
      <w:r w:rsidR="00795500" w:rsidRPr="00005F30">
        <w:rPr>
          <w:rFonts w:ascii="Arial" w:hAnsi="Arial" w:cs="Arial"/>
        </w:rPr>
        <w:t>p</w:t>
      </w:r>
      <w:r w:rsidR="00BA2E9C">
        <w:rPr>
          <w:rFonts w:ascii="Arial" w:hAnsi="Arial" w:cs="Arial"/>
        </w:rPr>
        <w:t xml:space="preserve">róximas acciones por emprender </w:t>
      </w:r>
      <w:r w:rsidR="00795500" w:rsidRPr="00005F30">
        <w:rPr>
          <w:rFonts w:ascii="Arial" w:hAnsi="Arial" w:cs="Arial"/>
        </w:rPr>
        <w:t>están</w:t>
      </w:r>
      <w:r w:rsidR="00BA2E9C">
        <w:rPr>
          <w:rFonts w:ascii="Arial" w:hAnsi="Arial" w:cs="Arial"/>
        </w:rPr>
        <w:t>:</w:t>
      </w:r>
      <w:r w:rsidR="00795500" w:rsidRPr="00005F30">
        <w:rPr>
          <w:rFonts w:ascii="Arial" w:hAnsi="Arial" w:cs="Arial"/>
        </w:rPr>
        <w:t xml:space="preserve"> seguir trabajando en la próxima edición de Armonía, evento en el que </w:t>
      </w:r>
      <w:r w:rsidR="009F4F3A" w:rsidRPr="00005F30">
        <w:rPr>
          <w:rFonts w:ascii="Arial" w:hAnsi="Arial" w:cs="Arial"/>
        </w:rPr>
        <w:t xml:space="preserve">se destaca la filantropía, el arte y la cultura; continuar </w:t>
      </w:r>
      <w:r w:rsidR="00B635AE" w:rsidRPr="00005F30">
        <w:rPr>
          <w:rFonts w:ascii="Arial" w:hAnsi="Arial" w:cs="Arial"/>
        </w:rPr>
        <w:t>promoviendo</w:t>
      </w:r>
      <w:r w:rsidR="009F4F3A" w:rsidRPr="00005F30">
        <w:rPr>
          <w:rFonts w:ascii="Arial" w:hAnsi="Arial" w:cs="Arial"/>
        </w:rPr>
        <w:t xml:space="preserve"> otras actividades de procuración de fondos</w:t>
      </w:r>
      <w:r w:rsidR="00B635AE" w:rsidRPr="00005F30">
        <w:rPr>
          <w:rFonts w:ascii="Arial" w:hAnsi="Arial" w:cs="Arial"/>
        </w:rPr>
        <w:t xml:space="preserve"> como la aplicación móvil de Identidad y la carrera atlética Prohibido Rendirse. Principalmente, desea favorecer a más estudiantes con los programas de becas de la Fundación, los cuales proporcionan recursos financieros para intercambios internacionales o manutención, o bien, proporcionan equipos de cómputo portátiles con acceso a internet.</w:t>
      </w:r>
    </w:p>
    <w:p w14:paraId="61D732AA" w14:textId="77777777" w:rsidR="009F4F3A" w:rsidRPr="00005F30" w:rsidRDefault="009F4F3A" w:rsidP="009F4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</w:rPr>
      </w:pPr>
    </w:p>
    <w:p w14:paraId="5812AB24" w14:textId="05A45D2E" w:rsidR="00901B3F" w:rsidRPr="00BA2E9C" w:rsidRDefault="00901B3F" w:rsidP="00BB4064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</w:rPr>
      </w:pPr>
      <w:r w:rsidRPr="00BA2E9C">
        <w:rPr>
          <w:rFonts w:ascii="Arial" w:hAnsi="Arial" w:cs="Arial"/>
          <w:spacing w:val="-2"/>
        </w:rPr>
        <w:t>Expuso que uno</w:t>
      </w:r>
      <w:r w:rsidR="00B635AE" w:rsidRPr="00BA2E9C">
        <w:rPr>
          <w:rFonts w:ascii="Arial" w:hAnsi="Arial" w:cs="Arial"/>
          <w:spacing w:val="-2"/>
        </w:rPr>
        <w:t xml:space="preserve"> de los próximos retos en el ámbito educativo es el tema de la gratuidad, lo que generará que </w:t>
      </w:r>
      <w:r w:rsidRPr="00BA2E9C">
        <w:rPr>
          <w:rFonts w:ascii="Arial" w:hAnsi="Arial" w:cs="Arial"/>
          <w:spacing w:val="-2"/>
        </w:rPr>
        <w:t xml:space="preserve">se siga trabajando </w:t>
      </w:r>
      <w:r w:rsidR="00B635AE" w:rsidRPr="00BA2E9C">
        <w:rPr>
          <w:rFonts w:ascii="Arial" w:hAnsi="Arial" w:cs="Arial"/>
          <w:spacing w:val="-2"/>
        </w:rPr>
        <w:t xml:space="preserve">en la obtención de </w:t>
      </w:r>
      <w:r w:rsidR="00BB4064" w:rsidRPr="00BA2E9C">
        <w:rPr>
          <w:rFonts w:ascii="Arial" w:hAnsi="Arial" w:cs="Arial"/>
          <w:spacing w:val="-2"/>
        </w:rPr>
        <w:t>recursos</w:t>
      </w:r>
      <w:r w:rsidRPr="00BA2E9C">
        <w:rPr>
          <w:rFonts w:ascii="Arial" w:hAnsi="Arial" w:cs="Arial"/>
          <w:spacing w:val="-2"/>
        </w:rPr>
        <w:t xml:space="preserve"> para que </w:t>
      </w:r>
      <w:r w:rsidR="00BB4064" w:rsidRPr="00BA2E9C">
        <w:rPr>
          <w:rFonts w:ascii="Arial" w:hAnsi="Arial" w:cs="Arial"/>
          <w:spacing w:val="-2"/>
        </w:rPr>
        <w:t xml:space="preserve">la educación no </w:t>
      </w:r>
      <w:r w:rsidRPr="00BA2E9C">
        <w:rPr>
          <w:rFonts w:ascii="Arial" w:hAnsi="Arial" w:cs="Arial"/>
          <w:spacing w:val="-2"/>
        </w:rPr>
        <w:t>decaiga en</w:t>
      </w:r>
      <w:r w:rsidR="00BB4064" w:rsidRPr="00BA2E9C">
        <w:rPr>
          <w:rFonts w:ascii="Arial" w:hAnsi="Arial" w:cs="Arial"/>
          <w:spacing w:val="-2"/>
        </w:rPr>
        <w:t xml:space="preserve"> calidad</w:t>
      </w:r>
      <w:r w:rsidRPr="00BA2E9C">
        <w:rPr>
          <w:rFonts w:ascii="Arial" w:hAnsi="Arial" w:cs="Arial"/>
          <w:spacing w:val="-2"/>
        </w:rPr>
        <w:t xml:space="preserve">. </w:t>
      </w:r>
      <w:r w:rsidR="00BB4064" w:rsidRPr="00BA2E9C">
        <w:rPr>
          <w:rFonts w:ascii="Arial" w:hAnsi="Arial" w:cs="Arial"/>
          <w:spacing w:val="-2"/>
        </w:rPr>
        <w:t xml:space="preserve"> </w:t>
      </w:r>
      <w:r w:rsidRPr="00BA2E9C">
        <w:rPr>
          <w:rFonts w:ascii="Arial" w:hAnsi="Arial" w:cs="Arial"/>
          <w:spacing w:val="-2"/>
        </w:rPr>
        <w:t>“L</w:t>
      </w:r>
      <w:r w:rsidR="00BB4064" w:rsidRPr="00BA2E9C">
        <w:rPr>
          <w:rFonts w:ascii="Arial" w:hAnsi="Arial" w:cs="Arial"/>
          <w:spacing w:val="-2"/>
        </w:rPr>
        <w:t>a comunidad va</w:t>
      </w:r>
      <w:r w:rsidRPr="00BA2E9C">
        <w:rPr>
          <w:rFonts w:ascii="Arial" w:hAnsi="Arial" w:cs="Arial"/>
          <w:spacing w:val="-2"/>
        </w:rPr>
        <w:t xml:space="preserve"> a</w:t>
      </w:r>
      <w:r w:rsidR="00BB4064" w:rsidRPr="00BA2E9C">
        <w:rPr>
          <w:rFonts w:ascii="Arial" w:hAnsi="Arial" w:cs="Arial"/>
          <w:spacing w:val="-2"/>
        </w:rPr>
        <w:t xml:space="preserve"> requerir apoyos para que sus proyectos no se detengan, por lo tanto el reto está en mantener </w:t>
      </w:r>
      <w:r w:rsidRPr="00BA2E9C">
        <w:rPr>
          <w:rFonts w:ascii="Arial" w:hAnsi="Arial" w:cs="Arial"/>
          <w:spacing w:val="-2"/>
        </w:rPr>
        <w:t>los</w:t>
      </w:r>
      <w:r w:rsidR="00BB4064" w:rsidRPr="00BA2E9C">
        <w:rPr>
          <w:rFonts w:ascii="Arial" w:hAnsi="Arial" w:cs="Arial"/>
          <w:spacing w:val="-2"/>
        </w:rPr>
        <w:t xml:space="preserve"> niveles de procuración, incluso superarlos para poder seguir ofreciendo estos beneficios </w:t>
      </w:r>
      <w:r w:rsidR="00BA2E9C" w:rsidRPr="00BA2E9C">
        <w:rPr>
          <w:rFonts w:ascii="Arial" w:hAnsi="Arial" w:cs="Arial"/>
          <w:spacing w:val="-2"/>
        </w:rPr>
        <w:t>a</w:t>
      </w:r>
      <w:r w:rsidR="00BB4064" w:rsidRPr="00BA2E9C">
        <w:rPr>
          <w:rFonts w:ascii="Arial" w:hAnsi="Arial" w:cs="Arial"/>
          <w:spacing w:val="-2"/>
        </w:rPr>
        <w:t xml:space="preserve"> la comunidad universitaria</w:t>
      </w:r>
      <w:r w:rsidRPr="00BA2E9C">
        <w:rPr>
          <w:rFonts w:ascii="Arial" w:hAnsi="Arial" w:cs="Arial"/>
          <w:spacing w:val="-2"/>
        </w:rPr>
        <w:t xml:space="preserve">”, </w:t>
      </w:r>
      <w:r w:rsidR="006D7280" w:rsidRPr="00BA2E9C">
        <w:rPr>
          <w:rFonts w:ascii="Arial" w:hAnsi="Arial" w:cs="Arial"/>
          <w:spacing w:val="-2"/>
        </w:rPr>
        <w:t>puntualizó la maestra Nieblas Guerrero</w:t>
      </w:r>
      <w:r w:rsidRPr="00BA2E9C">
        <w:rPr>
          <w:rFonts w:ascii="Arial" w:hAnsi="Arial" w:cs="Arial"/>
          <w:spacing w:val="-2"/>
        </w:rPr>
        <w:t>.</w:t>
      </w:r>
    </w:p>
    <w:p w14:paraId="293F59CE" w14:textId="77777777" w:rsidR="00901B3F" w:rsidRPr="00005F30" w:rsidRDefault="00901B3F" w:rsidP="00BB4064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</w:rPr>
      </w:pPr>
    </w:p>
    <w:p w14:paraId="4D9CC7E1" w14:textId="77777777" w:rsidR="00720E77" w:rsidRPr="00005F30" w:rsidRDefault="00720E77" w:rsidP="004810B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</w:rPr>
      </w:pPr>
    </w:p>
    <w:p w14:paraId="0DE17C92" w14:textId="77777777" w:rsidR="00720E77" w:rsidRPr="00463F2F" w:rsidRDefault="00720E77" w:rsidP="004810B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</w:rPr>
      </w:pPr>
    </w:p>
    <w:sectPr w:rsidR="00720E77" w:rsidRPr="00463F2F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07A68" w14:textId="77777777" w:rsidR="0079235E" w:rsidRDefault="0079235E">
      <w:r>
        <w:separator/>
      </w:r>
    </w:p>
  </w:endnote>
  <w:endnote w:type="continuationSeparator" w:id="0">
    <w:p w14:paraId="17A4ADA2" w14:textId="77777777" w:rsidR="0079235E" w:rsidRDefault="0079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C2B85" w14:textId="77777777" w:rsidR="0079235E" w:rsidRDefault="0079235E">
      <w:r>
        <w:rPr>
          <w:color w:val="000000"/>
        </w:rPr>
        <w:separator/>
      </w:r>
    </w:p>
  </w:footnote>
  <w:footnote w:type="continuationSeparator" w:id="0">
    <w:p w14:paraId="65F0BB9B" w14:textId="77777777" w:rsidR="0079235E" w:rsidRDefault="00792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346F-7588-4592-8B0F-350C4F8E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441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29</cp:revision>
  <cp:lastPrinted>2023-03-11T00:39:00Z</cp:lastPrinted>
  <dcterms:created xsi:type="dcterms:W3CDTF">2023-03-10T20:05:00Z</dcterms:created>
  <dcterms:modified xsi:type="dcterms:W3CDTF">2023-03-11T04:14:00Z</dcterms:modified>
</cp:coreProperties>
</file>