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7B949816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9931CD">
        <w:rPr>
          <w:rFonts w:ascii="Arial" w:hAnsi="Arial" w:cs="Arial"/>
          <w:b/>
          <w:sz w:val="24"/>
          <w:szCs w:val="24"/>
        </w:rPr>
        <w:t>5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B8D1F4" w14:textId="4BE9BFAD" w:rsidR="005208E3" w:rsidRPr="005208E3" w:rsidRDefault="00596BAC" w:rsidP="00570B57">
      <w:pPr>
        <w:shd w:val="clear" w:color="auto" w:fill="FFFFFF"/>
        <w:autoSpaceDN/>
        <w:ind w:left="-567" w:right="-426"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5"/>
          <w:szCs w:val="3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 xml:space="preserve">Inició </w:t>
      </w:r>
      <w:r w:rsidR="00D43AFB"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>la</w:t>
      </w:r>
      <w:r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 xml:space="preserve"> XXIV Feria Internacional del Libro de la UABC</w:t>
      </w:r>
    </w:p>
    <w:p w14:paraId="682641B3" w14:textId="77777777" w:rsidR="00B9265B" w:rsidRPr="00B9265B" w:rsidRDefault="00B9265B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DFE3E4F" w14:textId="7CAE90C3" w:rsidR="005208E3" w:rsidRPr="00B9265B" w:rsidRDefault="00B9265B" w:rsidP="00B9265B">
      <w:pPr>
        <w:pStyle w:val="Prrafodelista"/>
        <w:numPr>
          <w:ilvl w:val="0"/>
          <w:numId w:val="16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B9265B">
        <w:rPr>
          <w:rFonts w:ascii="Arial" w:hAnsi="Arial" w:cs="Arial"/>
          <w:color w:val="222222"/>
          <w:sz w:val="24"/>
          <w:szCs w:val="24"/>
        </w:rPr>
        <w:t>Durante seis días se realizarán presentaciones de libros, conferencias, talleres y even</w:t>
      </w:r>
      <w:r w:rsidR="00370E64">
        <w:rPr>
          <w:rFonts w:ascii="Arial" w:hAnsi="Arial" w:cs="Arial"/>
          <w:color w:val="222222"/>
          <w:sz w:val="24"/>
          <w:szCs w:val="24"/>
        </w:rPr>
        <w:t>tos artísticos para todo público</w:t>
      </w:r>
      <w:r w:rsidRPr="00B9265B">
        <w:rPr>
          <w:rFonts w:ascii="Arial" w:hAnsi="Arial" w:cs="Arial"/>
          <w:color w:val="222222"/>
          <w:sz w:val="24"/>
          <w:szCs w:val="24"/>
        </w:rPr>
        <w:t>. El acceso es gratuito</w:t>
      </w:r>
      <w:r w:rsidR="00370E64">
        <w:rPr>
          <w:rFonts w:ascii="Arial" w:hAnsi="Arial" w:cs="Arial"/>
          <w:color w:val="222222"/>
          <w:sz w:val="24"/>
          <w:szCs w:val="24"/>
        </w:rPr>
        <w:t>.</w:t>
      </w:r>
    </w:p>
    <w:p w14:paraId="0BEDB500" w14:textId="77777777" w:rsidR="008C627B" w:rsidRPr="00451EA3" w:rsidRDefault="008C627B" w:rsidP="008C627B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  <w:r w:rsidRPr="00451EA3">
        <w:rPr>
          <w:rFonts w:ascii="Arial" w:hAnsi="Arial" w:cs="Arial"/>
          <w:color w:val="FF0000"/>
          <w:sz w:val="16"/>
          <w:szCs w:val="16"/>
        </w:rPr>
        <w:t> </w:t>
      </w:r>
    </w:p>
    <w:p w14:paraId="03725653" w14:textId="1097C28E" w:rsidR="001F7200" w:rsidRDefault="008C627B" w:rsidP="00D43AFB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Mexicali, Baja California, </w:t>
      </w:r>
      <w:r w:rsidR="00F455A6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jueves 23</w:t>
      </w: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marzo de 2023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 xml:space="preserve">.- </w:t>
      </w:r>
      <w:r w:rsidR="00643F03">
        <w:rPr>
          <w:rFonts w:ascii="Arial" w:hAnsi="Arial" w:cs="Arial"/>
          <w:color w:val="222222"/>
          <w:spacing w:val="-2"/>
          <w:sz w:val="24"/>
          <w:szCs w:val="24"/>
        </w:rPr>
        <w:t>Inició la XXIV Feria Internacional del Libro de la Universidad Autónoma de Baja California (FIL UABC), la cual se llevará a cabo del 23 al 28 de marzo en la explanada de la Vicerrectoría del Campus Mexicali. Durante estos seis días se realizarán actividades gratu</w:t>
      </w:r>
      <w:r w:rsidR="003426CA">
        <w:rPr>
          <w:rFonts w:ascii="Arial" w:hAnsi="Arial" w:cs="Arial"/>
          <w:color w:val="222222"/>
          <w:spacing w:val="-2"/>
          <w:sz w:val="24"/>
          <w:szCs w:val="24"/>
        </w:rPr>
        <w:t>itas para todo público</w:t>
      </w:r>
      <w:r w:rsidR="001F7200">
        <w:rPr>
          <w:rFonts w:ascii="Arial" w:hAnsi="Arial" w:cs="Arial"/>
          <w:color w:val="222222"/>
          <w:spacing w:val="-2"/>
          <w:sz w:val="24"/>
          <w:szCs w:val="24"/>
        </w:rPr>
        <w:t>. El horario para visitar el recinto ferial es de las 8:00 a las 20:00 horas.</w:t>
      </w:r>
    </w:p>
    <w:p w14:paraId="73F06F5C" w14:textId="77777777" w:rsidR="001F7200" w:rsidRPr="003426CA" w:rsidRDefault="001F7200" w:rsidP="00D43AFB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1269F841" w14:textId="22B7D084" w:rsidR="00596BAC" w:rsidRDefault="001F7200" w:rsidP="00596B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 xml:space="preserve">Para el público infantil y juvenil se </w:t>
      </w:r>
      <w:r w:rsidR="00370E64">
        <w:rPr>
          <w:rFonts w:ascii="Arial" w:hAnsi="Arial" w:cs="Arial"/>
          <w:color w:val="222222"/>
          <w:spacing w:val="-2"/>
          <w:sz w:val="24"/>
          <w:szCs w:val="24"/>
        </w:rPr>
        <w:t>ofrecen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talleres de lectura, escrit</w:t>
      </w:r>
      <w:r w:rsidR="00370E64">
        <w:rPr>
          <w:rFonts w:ascii="Arial" w:hAnsi="Arial" w:cs="Arial"/>
          <w:color w:val="222222"/>
          <w:spacing w:val="-2"/>
          <w:sz w:val="24"/>
          <w:szCs w:val="24"/>
        </w:rPr>
        <w:t>ura,</w:t>
      </w:r>
      <w:bookmarkStart w:id="0" w:name="_GoBack"/>
      <w:bookmarkEnd w:id="0"/>
      <w:r w:rsidR="00370E64">
        <w:rPr>
          <w:rFonts w:ascii="Arial" w:hAnsi="Arial" w:cs="Arial"/>
          <w:color w:val="222222"/>
          <w:spacing w:val="-2"/>
          <w:sz w:val="24"/>
          <w:szCs w:val="24"/>
        </w:rPr>
        <w:t xml:space="preserve"> danza y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cultura financiera, entre otros temas; también se presentarán obras de teatro y cuentacuentos. </w:t>
      </w:r>
      <w:r w:rsidR="00370E64">
        <w:rPr>
          <w:rFonts w:ascii="Arial" w:hAnsi="Arial" w:cs="Arial"/>
          <w:color w:val="222222"/>
          <w:spacing w:val="-2"/>
          <w:sz w:val="24"/>
          <w:szCs w:val="24"/>
        </w:rPr>
        <w:t>H</w:t>
      </w:r>
      <w:r>
        <w:rPr>
          <w:rFonts w:ascii="Arial" w:hAnsi="Arial" w:cs="Arial"/>
          <w:color w:val="222222"/>
          <w:spacing w:val="-2"/>
          <w:sz w:val="24"/>
          <w:szCs w:val="24"/>
        </w:rPr>
        <w:t>abrá un extenso programa para las personas mayores de 55 años</w:t>
      </w:r>
      <w:r w:rsidR="00430ADD">
        <w:rPr>
          <w:rFonts w:ascii="Arial" w:hAnsi="Arial" w:cs="Arial"/>
          <w:color w:val="222222"/>
          <w:spacing w:val="-2"/>
          <w:sz w:val="24"/>
          <w:szCs w:val="24"/>
        </w:rPr>
        <w:t>. En esta edición se cuenta</w:t>
      </w:r>
      <w:r w:rsidR="003426CA">
        <w:rPr>
          <w:rFonts w:ascii="Arial" w:hAnsi="Arial" w:cs="Arial"/>
          <w:color w:val="222222"/>
          <w:spacing w:val="-2"/>
          <w:sz w:val="24"/>
          <w:szCs w:val="24"/>
        </w:rPr>
        <w:t xml:space="preserve"> con más de 120 módulos </w:t>
      </w:r>
      <w:r w:rsidR="003426CA" w:rsidRPr="00643F03">
        <w:rPr>
          <w:rFonts w:ascii="Arial" w:hAnsi="Arial" w:cs="Arial"/>
          <w:color w:val="222222"/>
          <w:sz w:val="24"/>
          <w:szCs w:val="24"/>
        </w:rPr>
        <w:t>destinados a la venta de libros</w:t>
      </w:r>
      <w:r w:rsidR="003426CA">
        <w:rPr>
          <w:rFonts w:ascii="Arial" w:hAnsi="Arial" w:cs="Arial"/>
          <w:color w:val="222222"/>
          <w:sz w:val="24"/>
          <w:szCs w:val="24"/>
        </w:rPr>
        <w:t>, revistas y diversos artículos</w:t>
      </w:r>
      <w:r w:rsidR="003426CA">
        <w:rPr>
          <w:rFonts w:ascii="Arial" w:hAnsi="Arial" w:cs="Arial"/>
          <w:color w:val="222222"/>
          <w:spacing w:val="-2"/>
          <w:sz w:val="24"/>
          <w:szCs w:val="24"/>
        </w:rPr>
        <w:t>. Además, participan 3</w:t>
      </w:r>
      <w:r w:rsidR="004C41F9">
        <w:rPr>
          <w:rFonts w:ascii="Arial" w:hAnsi="Arial" w:cs="Arial"/>
          <w:color w:val="222222"/>
          <w:spacing w:val="-2"/>
          <w:sz w:val="24"/>
          <w:szCs w:val="24"/>
        </w:rPr>
        <w:t xml:space="preserve">20 </w:t>
      </w:r>
      <w:r w:rsidR="003426CA">
        <w:rPr>
          <w:rFonts w:ascii="Arial" w:hAnsi="Arial" w:cs="Arial"/>
          <w:color w:val="222222"/>
          <w:spacing w:val="-2"/>
          <w:sz w:val="24"/>
          <w:szCs w:val="24"/>
        </w:rPr>
        <w:t xml:space="preserve">casas </w:t>
      </w:r>
      <w:r w:rsidR="00596BAC" w:rsidRPr="00643F03">
        <w:rPr>
          <w:rFonts w:ascii="Arial" w:hAnsi="Arial" w:cs="Arial"/>
          <w:color w:val="222222"/>
          <w:sz w:val="24"/>
          <w:szCs w:val="24"/>
        </w:rPr>
        <w:t xml:space="preserve">editoriales nacionales e </w:t>
      </w:r>
      <w:r w:rsidR="003426CA">
        <w:rPr>
          <w:rFonts w:ascii="Arial" w:hAnsi="Arial" w:cs="Arial"/>
          <w:color w:val="222222"/>
          <w:sz w:val="24"/>
          <w:szCs w:val="24"/>
        </w:rPr>
        <w:t>inte</w:t>
      </w:r>
      <w:r w:rsidR="00596BAC" w:rsidRPr="00643F03">
        <w:rPr>
          <w:rFonts w:ascii="Arial" w:hAnsi="Arial" w:cs="Arial"/>
          <w:color w:val="222222"/>
          <w:sz w:val="24"/>
          <w:szCs w:val="24"/>
        </w:rPr>
        <w:t>rnacionales</w:t>
      </w:r>
      <w:r w:rsidR="003426CA">
        <w:rPr>
          <w:rFonts w:ascii="Arial" w:hAnsi="Arial" w:cs="Arial"/>
          <w:color w:val="222222"/>
          <w:sz w:val="24"/>
          <w:szCs w:val="24"/>
        </w:rPr>
        <w:t>.</w:t>
      </w:r>
    </w:p>
    <w:p w14:paraId="5F24B023" w14:textId="1D862AB9" w:rsidR="003426CA" w:rsidRPr="003426CA" w:rsidRDefault="003426CA" w:rsidP="003426C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5F0ABBAE" w14:textId="391172BE" w:rsidR="003426CA" w:rsidRDefault="003426CA" w:rsidP="003638C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62626"/>
          <w:spacing w:val="-4"/>
          <w:sz w:val="24"/>
          <w:szCs w:val="24"/>
        </w:rPr>
        <w:t xml:space="preserve">La ceremonia inaugural fue encabezada por el rector de la UABC, doctor Luis Enrique Palafox Maestre, quien </w:t>
      </w:r>
      <w:r w:rsidRPr="00643F03">
        <w:rPr>
          <w:rFonts w:ascii="Arial" w:hAnsi="Arial" w:cs="Arial"/>
          <w:color w:val="262626"/>
          <w:spacing w:val="-4"/>
          <w:sz w:val="24"/>
          <w:szCs w:val="24"/>
        </w:rPr>
        <w:t>agradeció a tod</w:t>
      </w:r>
      <w:r>
        <w:rPr>
          <w:rFonts w:ascii="Arial" w:hAnsi="Arial" w:cs="Arial"/>
          <w:color w:val="262626"/>
          <w:spacing w:val="-4"/>
          <w:sz w:val="24"/>
          <w:szCs w:val="24"/>
        </w:rPr>
        <w:t xml:space="preserve">as las personas presentes </w:t>
      </w:r>
      <w:r w:rsidRPr="003426CA">
        <w:rPr>
          <w:rFonts w:ascii="Arial" w:hAnsi="Arial" w:cs="Arial"/>
          <w:spacing w:val="-4"/>
          <w:sz w:val="24"/>
          <w:szCs w:val="24"/>
        </w:rPr>
        <w:t xml:space="preserve">por </w:t>
      </w:r>
      <w:r w:rsidR="00370E64">
        <w:rPr>
          <w:rFonts w:ascii="Arial" w:hAnsi="Arial" w:cs="Arial"/>
          <w:spacing w:val="-4"/>
          <w:sz w:val="24"/>
          <w:szCs w:val="24"/>
        </w:rPr>
        <w:t xml:space="preserve">visitar la FIL UABC </w:t>
      </w:r>
      <w:r w:rsidRPr="003426CA">
        <w:rPr>
          <w:rFonts w:ascii="Arial" w:hAnsi="Arial" w:cs="Arial"/>
          <w:spacing w:val="-4"/>
          <w:sz w:val="24"/>
          <w:szCs w:val="24"/>
        </w:rPr>
        <w:t xml:space="preserve">con </w:t>
      </w:r>
      <w:r w:rsidR="00370E64">
        <w:rPr>
          <w:rFonts w:ascii="Arial" w:hAnsi="Arial" w:cs="Arial"/>
          <w:spacing w:val="-4"/>
          <w:sz w:val="24"/>
          <w:szCs w:val="24"/>
        </w:rPr>
        <w:t>la</w:t>
      </w:r>
      <w:r w:rsidRPr="003426CA">
        <w:rPr>
          <w:rFonts w:ascii="Arial" w:hAnsi="Arial" w:cs="Arial"/>
          <w:spacing w:val="-4"/>
          <w:sz w:val="24"/>
          <w:szCs w:val="24"/>
        </w:rPr>
        <w:t xml:space="preserve"> que se promueve</w:t>
      </w:r>
      <w:r>
        <w:rPr>
          <w:rFonts w:ascii="Arial" w:hAnsi="Arial" w:cs="Arial"/>
          <w:spacing w:val="-4"/>
          <w:sz w:val="24"/>
          <w:szCs w:val="24"/>
        </w:rPr>
        <w:t xml:space="preserve"> el hábito de</w:t>
      </w:r>
      <w:r w:rsidRPr="003426CA">
        <w:rPr>
          <w:rFonts w:ascii="Arial" w:hAnsi="Arial" w:cs="Arial"/>
          <w:spacing w:val="-4"/>
          <w:sz w:val="24"/>
          <w:szCs w:val="24"/>
        </w:rPr>
        <w:t xml:space="preserve"> la lectura, una actividad que contribuye a elevar los niveles de desarrollo e impactar </w:t>
      </w:r>
      <w:r w:rsidR="00430ADD">
        <w:rPr>
          <w:rFonts w:ascii="Arial" w:hAnsi="Arial" w:cs="Arial"/>
          <w:spacing w:val="-4"/>
          <w:sz w:val="24"/>
          <w:szCs w:val="24"/>
        </w:rPr>
        <w:t xml:space="preserve">en </w:t>
      </w:r>
      <w:r w:rsidRPr="003426CA">
        <w:rPr>
          <w:rFonts w:ascii="Arial" w:hAnsi="Arial" w:cs="Arial"/>
          <w:spacing w:val="-4"/>
          <w:sz w:val="24"/>
          <w:szCs w:val="24"/>
        </w:rPr>
        <w:t>el bienestar y la calidad de vida de la sociedad</w:t>
      </w:r>
      <w:r>
        <w:rPr>
          <w:rFonts w:ascii="Arial" w:hAnsi="Arial" w:cs="Arial"/>
          <w:spacing w:val="-4"/>
          <w:sz w:val="24"/>
          <w:szCs w:val="24"/>
        </w:rPr>
        <w:t>.</w:t>
      </w:r>
      <w:r w:rsidR="003638CF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“Q</w:t>
      </w:r>
      <w:r w:rsidRPr="003426CA">
        <w:rPr>
          <w:rFonts w:ascii="Arial" w:hAnsi="Arial" w:cs="Arial"/>
          <w:sz w:val="24"/>
          <w:szCs w:val="24"/>
        </w:rPr>
        <w:t>uiero comentar q</w:t>
      </w:r>
      <w:r>
        <w:rPr>
          <w:rFonts w:ascii="Arial" w:hAnsi="Arial" w:cs="Arial"/>
          <w:sz w:val="24"/>
          <w:szCs w:val="24"/>
        </w:rPr>
        <w:t>ue el anhelo más grande que teng</w:t>
      </w:r>
      <w:r w:rsidRPr="003426CA">
        <w:rPr>
          <w:rFonts w:ascii="Arial" w:hAnsi="Arial" w:cs="Arial"/>
          <w:sz w:val="24"/>
          <w:szCs w:val="24"/>
        </w:rPr>
        <w:t>o es que marque un momento muy especial, principalmente en la vida de las niñas y los niños que vienen a visitarnos</w:t>
      </w:r>
      <w:r w:rsidR="003638CF">
        <w:rPr>
          <w:rFonts w:ascii="Arial" w:hAnsi="Arial" w:cs="Arial"/>
          <w:sz w:val="24"/>
          <w:szCs w:val="24"/>
        </w:rPr>
        <w:t>”, expresó.</w:t>
      </w:r>
      <w:r w:rsidRPr="003426CA">
        <w:rPr>
          <w:rFonts w:ascii="Arial" w:hAnsi="Arial" w:cs="Arial"/>
          <w:sz w:val="24"/>
          <w:szCs w:val="24"/>
        </w:rPr>
        <w:t> </w:t>
      </w:r>
    </w:p>
    <w:p w14:paraId="248904BF" w14:textId="3787C9B6" w:rsidR="003638CF" w:rsidRPr="003638CF" w:rsidRDefault="003638CF" w:rsidP="003638C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9CEDF1F" w14:textId="71CC7396" w:rsidR="003426CA" w:rsidRDefault="003638CF" w:rsidP="003426CA">
      <w:pPr>
        <w:autoSpaceDN/>
        <w:jc w:val="both"/>
        <w:rPr>
          <w:rFonts w:ascii="Arial" w:hAnsi="Arial" w:cs="Arial"/>
          <w:color w:val="262626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Destacó el esfuerzo institucional por invertir recursos financieros en la extensión </w:t>
      </w:r>
      <w:r w:rsidRPr="003638CF">
        <w:rPr>
          <w:rFonts w:ascii="Arial" w:hAnsi="Arial" w:cs="Arial"/>
          <w:sz w:val="24"/>
          <w:szCs w:val="24"/>
        </w:rPr>
        <w:t xml:space="preserve">de la cultura y los servicios, pero, sobre todo, </w:t>
      </w:r>
      <w:r w:rsidR="00430ADD" w:rsidRPr="003638CF">
        <w:rPr>
          <w:rFonts w:ascii="Arial" w:hAnsi="Arial" w:cs="Arial"/>
          <w:sz w:val="24"/>
          <w:szCs w:val="24"/>
        </w:rPr>
        <w:t>enfatizó</w:t>
      </w:r>
      <w:r w:rsidRPr="003638CF">
        <w:rPr>
          <w:rFonts w:ascii="Arial" w:hAnsi="Arial" w:cs="Arial"/>
          <w:sz w:val="24"/>
          <w:szCs w:val="24"/>
        </w:rPr>
        <w:t xml:space="preserve"> </w:t>
      </w:r>
      <w:r w:rsidR="00430ADD">
        <w:rPr>
          <w:rFonts w:ascii="Arial" w:hAnsi="Arial" w:cs="Arial"/>
          <w:sz w:val="24"/>
          <w:szCs w:val="24"/>
        </w:rPr>
        <w:t xml:space="preserve">en </w:t>
      </w:r>
      <w:r w:rsidRPr="003638CF">
        <w:rPr>
          <w:rFonts w:ascii="Arial" w:hAnsi="Arial" w:cs="Arial"/>
          <w:sz w:val="24"/>
          <w:szCs w:val="24"/>
        </w:rPr>
        <w:t xml:space="preserve">la inversión de tiempo de las voluntarias y los voluntarios que </w:t>
      </w:r>
      <w:r w:rsidR="00430ADD">
        <w:rPr>
          <w:rFonts w:ascii="Arial" w:hAnsi="Arial" w:cs="Arial"/>
          <w:sz w:val="24"/>
          <w:szCs w:val="24"/>
        </w:rPr>
        <w:t>participan en</w:t>
      </w:r>
      <w:r w:rsidRPr="003638CF">
        <w:rPr>
          <w:rFonts w:ascii="Arial" w:hAnsi="Arial" w:cs="Arial"/>
          <w:sz w:val="24"/>
          <w:szCs w:val="24"/>
        </w:rPr>
        <w:t xml:space="preserve"> la organización del evento, el cual ya forma parte de la cultura de </w:t>
      </w:r>
      <w:r w:rsidRPr="003638CF">
        <w:rPr>
          <w:rFonts w:ascii="Arial" w:hAnsi="Arial" w:cs="Arial"/>
          <w:color w:val="262626"/>
          <w:sz w:val="24"/>
          <w:szCs w:val="24"/>
          <w:shd w:val="clear" w:color="auto" w:fill="FFFFFF"/>
        </w:rPr>
        <w:t>quienes habitan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en</w:t>
      </w:r>
      <w:r w:rsidRPr="003638CF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Mexicali y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en</w:t>
      </w:r>
      <w:r w:rsidRPr="003638CF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Baja California</w:t>
      </w:r>
      <w:r>
        <w:rPr>
          <w:rFonts w:ascii="Arial" w:hAnsi="Arial" w:cs="Arial"/>
          <w:color w:val="262626"/>
          <w:sz w:val="24"/>
          <w:szCs w:val="24"/>
          <w:shd w:val="clear" w:color="auto" w:fill="FFFFFF"/>
        </w:rPr>
        <w:t>.</w:t>
      </w:r>
    </w:p>
    <w:p w14:paraId="2A39F3F9" w14:textId="77777777" w:rsidR="003638CF" w:rsidRPr="003426CA" w:rsidRDefault="003638CF" w:rsidP="003426CA">
      <w:pPr>
        <w:autoSpaceDN/>
        <w:jc w:val="both"/>
        <w:rPr>
          <w:rFonts w:ascii="Arial" w:hAnsi="Arial" w:cs="Arial"/>
          <w:sz w:val="16"/>
          <w:szCs w:val="16"/>
        </w:rPr>
      </w:pPr>
    </w:p>
    <w:p w14:paraId="78D27269" w14:textId="5018238A" w:rsidR="00596BAC" w:rsidRPr="003638CF" w:rsidRDefault="00596BAC" w:rsidP="00596BA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638CF">
        <w:rPr>
          <w:rFonts w:ascii="Arial" w:hAnsi="Arial" w:cs="Arial"/>
          <w:sz w:val="24"/>
          <w:szCs w:val="24"/>
        </w:rPr>
        <w:t>Como parte del </w:t>
      </w:r>
      <w:r w:rsidRPr="003638CF">
        <w:rPr>
          <w:rStyle w:val="il"/>
          <w:rFonts w:ascii="Arial" w:hAnsi="Arial" w:cs="Arial"/>
          <w:sz w:val="24"/>
          <w:szCs w:val="24"/>
        </w:rPr>
        <w:t>programa</w:t>
      </w:r>
      <w:r w:rsidRPr="003638CF">
        <w:rPr>
          <w:rFonts w:ascii="Arial" w:hAnsi="Arial" w:cs="Arial"/>
          <w:sz w:val="24"/>
          <w:szCs w:val="24"/>
        </w:rPr>
        <w:t xml:space="preserve"> se le entregó un reconocimiento al escritor </w:t>
      </w:r>
      <w:r w:rsidR="00643F03" w:rsidRPr="003638CF">
        <w:rPr>
          <w:rFonts w:ascii="Arial" w:hAnsi="Arial" w:cs="Arial"/>
          <w:sz w:val="24"/>
          <w:szCs w:val="24"/>
        </w:rPr>
        <w:t>Benito Taibo</w:t>
      </w:r>
      <w:r w:rsidRPr="003638CF">
        <w:rPr>
          <w:rFonts w:ascii="Arial" w:hAnsi="Arial" w:cs="Arial"/>
          <w:sz w:val="24"/>
          <w:szCs w:val="24"/>
        </w:rPr>
        <w:t xml:space="preserve"> por su destacada trayectoria como escritor, periodista, profesor, investigador, historiador, promotor cultural y su invaluable labor en el ámbito de la c</w:t>
      </w:r>
      <w:r w:rsidR="003638CF" w:rsidRPr="003638CF">
        <w:rPr>
          <w:rFonts w:ascii="Arial" w:hAnsi="Arial" w:cs="Arial"/>
          <w:sz w:val="24"/>
          <w:szCs w:val="24"/>
        </w:rPr>
        <w:t>reación y gestión literaria.</w:t>
      </w:r>
    </w:p>
    <w:p w14:paraId="089CD6B1" w14:textId="77777777" w:rsidR="003638CF" w:rsidRPr="003638CF" w:rsidRDefault="003638CF" w:rsidP="003638CF">
      <w:pPr>
        <w:pStyle w:val="NormalWeb"/>
        <w:spacing w:before="0" w:after="0"/>
        <w:rPr>
          <w:rFonts w:ascii="Arial" w:hAnsi="Arial" w:cs="Arial"/>
          <w:sz w:val="16"/>
          <w:szCs w:val="16"/>
        </w:rPr>
      </w:pPr>
    </w:p>
    <w:p w14:paraId="11F2C4C2" w14:textId="4E57B2BC" w:rsidR="003638CF" w:rsidRPr="003638CF" w:rsidRDefault="003638CF" w:rsidP="003638CF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/>
        </w:rPr>
      </w:pPr>
      <w:r>
        <w:rPr>
          <w:rFonts w:ascii="Arial" w:hAnsi="Arial" w:cs="Arial"/>
          <w:lang w:val="es-MX"/>
        </w:rPr>
        <w:t xml:space="preserve">El homenajeado con la Trayectoria FIL UABC, agradeció el reconocimiento dirigido a su persona, </w:t>
      </w:r>
      <w:r w:rsidR="00370E64">
        <w:rPr>
          <w:rFonts w:ascii="Arial" w:hAnsi="Arial" w:cs="Arial"/>
          <w:lang w:val="es-MX"/>
        </w:rPr>
        <w:t xml:space="preserve">y lo dedicó </w:t>
      </w:r>
      <w:r>
        <w:rPr>
          <w:rFonts w:ascii="Arial" w:hAnsi="Arial" w:cs="Arial"/>
          <w:lang w:val="es-MX"/>
        </w:rPr>
        <w:t>a tod</w:t>
      </w:r>
      <w:r w:rsidR="00370E64">
        <w:rPr>
          <w:rFonts w:ascii="Arial" w:hAnsi="Arial" w:cs="Arial"/>
          <w:lang w:val="es-MX"/>
        </w:rPr>
        <w:t>as l</w:t>
      </w:r>
      <w:r>
        <w:rPr>
          <w:rFonts w:ascii="Arial" w:hAnsi="Arial" w:cs="Arial"/>
          <w:lang w:val="es-MX"/>
        </w:rPr>
        <w:t>as personas lectoras. “</w:t>
      </w:r>
      <w:r w:rsidRPr="003638CF">
        <w:rPr>
          <w:rFonts w:ascii="Arial" w:hAnsi="Arial" w:cs="Arial"/>
          <w:color w:val="262626"/>
          <w:lang w:val="es-MX"/>
        </w:rPr>
        <w:t>Este es un reconocimiento para ustedes, nosotros y todos los que pensamos que en el libro hay una suerte de tabla de salvación para los tiempos oscuros</w:t>
      </w:r>
      <w:r>
        <w:rPr>
          <w:rFonts w:ascii="Arial" w:hAnsi="Arial" w:cs="Arial"/>
          <w:color w:val="262626"/>
          <w:lang w:val="es-MX"/>
        </w:rPr>
        <w:t>”</w:t>
      </w:r>
      <w:r w:rsidRPr="003638CF">
        <w:rPr>
          <w:rFonts w:ascii="Arial" w:hAnsi="Arial" w:cs="Arial"/>
          <w:color w:val="262626"/>
          <w:lang w:val="es-MX"/>
        </w:rPr>
        <w:t>.</w:t>
      </w:r>
      <w:r>
        <w:rPr>
          <w:rFonts w:ascii="Arial" w:hAnsi="Arial" w:cs="Arial"/>
          <w:color w:val="262626"/>
          <w:lang w:val="es-MX"/>
        </w:rPr>
        <w:t xml:space="preserve"> Señaló que recibir un reconocimiento por una universidad pública le causa doble orgullo. “C</w:t>
      </w:r>
      <w:r w:rsidRPr="003638CF">
        <w:rPr>
          <w:rFonts w:ascii="Arial" w:hAnsi="Arial" w:cs="Arial"/>
          <w:color w:val="262626"/>
          <w:lang w:val="es-MX"/>
        </w:rPr>
        <w:t>onsidero que las universidades públicas en este país son vitales, hay que defenderlas con uñas y dientes ante los embates que pueda haber contra ellas, porque sin duda son generadoras de conciencia crítica, divulgadoras de la ciencia, arte y cultura, creadoras de personal</w:t>
      </w:r>
      <w:r>
        <w:rPr>
          <w:rFonts w:ascii="Arial" w:hAnsi="Arial" w:cs="Arial"/>
          <w:color w:val="262626"/>
          <w:lang w:val="es-MX"/>
        </w:rPr>
        <w:t>idad y de educación sentimental”, puntualizó el escritor</w:t>
      </w:r>
      <w:r w:rsidR="00370E64">
        <w:rPr>
          <w:rFonts w:ascii="Arial" w:hAnsi="Arial" w:cs="Arial"/>
          <w:color w:val="262626"/>
          <w:lang w:val="es-MX"/>
        </w:rPr>
        <w:t>.</w:t>
      </w:r>
    </w:p>
    <w:p w14:paraId="297D0CB9" w14:textId="77777777" w:rsidR="00596BAC" w:rsidRPr="003638CF" w:rsidRDefault="00596BAC" w:rsidP="00596BA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3638CF">
        <w:rPr>
          <w:rFonts w:ascii="Arial" w:hAnsi="Arial" w:cs="Arial"/>
          <w:color w:val="262626"/>
          <w:sz w:val="16"/>
          <w:szCs w:val="16"/>
        </w:rPr>
        <w:t> </w:t>
      </w:r>
    </w:p>
    <w:p w14:paraId="7ADDC77B" w14:textId="6DFB6DFA" w:rsidR="00451EA3" w:rsidRDefault="003638CF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En la ceremonia inaugural se contó con la presencia de la </w:t>
      </w:r>
      <w:r w:rsidR="00451EA3">
        <w:rPr>
          <w:rFonts w:ascii="Arial" w:hAnsi="Arial" w:cs="Arial"/>
          <w:color w:val="222222"/>
          <w:lang w:val="es-MX"/>
        </w:rPr>
        <w:t xml:space="preserve">presidenta </w:t>
      </w:r>
      <w:r w:rsidR="00370E64">
        <w:rPr>
          <w:rFonts w:ascii="Arial" w:hAnsi="Arial" w:cs="Arial"/>
          <w:color w:val="222222"/>
          <w:lang w:val="es-MX"/>
        </w:rPr>
        <w:t>m</w:t>
      </w:r>
      <w:r w:rsidR="00451EA3">
        <w:rPr>
          <w:rFonts w:ascii="Arial" w:hAnsi="Arial" w:cs="Arial"/>
          <w:color w:val="222222"/>
          <w:lang w:val="es-MX"/>
        </w:rPr>
        <w:t>unicipal</w:t>
      </w:r>
      <w:r>
        <w:rPr>
          <w:rFonts w:ascii="Arial" w:hAnsi="Arial" w:cs="Arial"/>
          <w:color w:val="222222"/>
          <w:lang w:val="es-MX"/>
        </w:rPr>
        <w:t xml:space="preserve"> de Mexicali, maestra Norma Alicia Bustaman</w:t>
      </w:r>
      <w:r w:rsidR="00451EA3">
        <w:rPr>
          <w:rFonts w:ascii="Arial" w:hAnsi="Arial" w:cs="Arial"/>
          <w:color w:val="222222"/>
          <w:lang w:val="es-MX"/>
        </w:rPr>
        <w:t xml:space="preserve">te Martínez, </w:t>
      </w:r>
      <w:r>
        <w:rPr>
          <w:rFonts w:ascii="Arial" w:hAnsi="Arial" w:cs="Arial"/>
          <w:color w:val="222222"/>
          <w:lang w:val="es-MX"/>
        </w:rPr>
        <w:t xml:space="preserve">y del subsecretario de </w:t>
      </w:r>
      <w:r w:rsidR="00451EA3">
        <w:rPr>
          <w:rFonts w:ascii="Arial" w:hAnsi="Arial" w:cs="Arial"/>
          <w:color w:val="222222"/>
          <w:lang w:val="es-MX"/>
        </w:rPr>
        <w:t>Educación Artística y Fomento a la Lectura, maestro Antonio Espinosa Rivas. Ambos felicitaron a la UABC por impulsar este proyecto cultural y brindaron su apoyo para que se siga promoviendo.</w:t>
      </w:r>
    </w:p>
    <w:p w14:paraId="4E391CEE" w14:textId="77777777" w:rsidR="00451EA3" w:rsidRDefault="00451EA3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14:paraId="2A48CF53" w14:textId="61B7096D" w:rsidR="00451EA3" w:rsidRDefault="00451EA3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14:paraId="45F1934F" w14:textId="5FAD0913" w:rsidR="00370E64" w:rsidRDefault="00370E64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14:paraId="0C4213C5" w14:textId="77777777" w:rsidR="00370E64" w:rsidRDefault="00370E64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14:paraId="77408C42" w14:textId="77777777" w:rsidR="00AC06BC" w:rsidRPr="00643F03" w:rsidRDefault="00AC06BC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14:paraId="562D191B" w14:textId="0C583231" w:rsidR="00596BAC" w:rsidRPr="001F7200" w:rsidRDefault="001F7200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color w:val="222222"/>
          <w:lang w:val="es-MX"/>
        </w:rPr>
      </w:pPr>
      <w:r w:rsidRPr="001F7200">
        <w:rPr>
          <w:rFonts w:ascii="Arial" w:hAnsi="Arial" w:cs="Arial"/>
          <w:b/>
          <w:color w:val="222222"/>
          <w:lang w:val="es-MX"/>
        </w:rPr>
        <w:t>Presentaciones de libros</w:t>
      </w:r>
    </w:p>
    <w:p w14:paraId="2E8A30B5" w14:textId="699574D4" w:rsidR="001F7200" w:rsidRDefault="001F7200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El jueves 23 a las 16:00 horas, la gimnasta mexicana Alexa Moreno </w:t>
      </w:r>
      <w:r w:rsidR="00377578">
        <w:rPr>
          <w:rFonts w:ascii="Arial" w:hAnsi="Arial" w:cs="Arial"/>
          <w:color w:val="222222"/>
          <w:lang w:val="es-MX"/>
        </w:rPr>
        <w:t>hablará de</w:t>
      </w:r>
      <w:r>
        <w:rPr>
          <w:rFonts w:ascii="Arial" w:hAnsi="Arial" w:cs="Arial"/>
          <w:color w:val="222222"/>
          <w:lang w:val="es-MX"/>
        </w:rPr>
        <w:t xml:space="preserve"> su </w:t>
      </w:r>
      <w:r w:rsidRPr="00377578">
        <w:rPr>
          <w:rFonts w:ascii="Arial" w:hAnsi="Arial" w:cs="Arial"/>
          <w:i/>
          <w:color w:val="222222"/>
          <w:lang w:val="es-MX"/>
        </w:rPr>
        <w:t xml:space="preserve">libro Singular y </w:t>
      </w:r>
      <w:r w:rsidR="00377578" w:rsidRPr="00377578">
        <w:rPr>
          <w:rFonts w:ascii="Arial" w:hAnsi="Arial" w:cs="Arial"/>
          <w:i/>
          <w:color w:val="222222"/>
          <w:lang w:val="es-MX"/>
        </w:rPr>
        <w:t>extraordinaria</w:t>
      </w:r>
      <w:r w:rsidR="00377578">
        <w:rPr>
          <w:rFonts w:ascii="Arial" w:hAnsi="Arial" w:cs="Arial"/>
          <w:color w:val="222222"/>
          <w:lang w:val="es-MX"/>
        </w:rPr>
        <w:t xml:space="preserve"> en el foro de publicaciones ubicado dentro del recinto ferial; ese mismo día y lugar, a las 18:00 horas se presentará el libro </w:t>
      </w:r>
      <w:r w:rsidR="00377578" w:rsidRPr="00377578">
        <w:rPr>
          <w:rFonts w:ascii="Arial" w:hAnsi="Arial" w:cs="Arial"/>
          <w:i/>
          <w:color w:val="222222"/>
          <w:lang w:val="es-MX"/>
        </w:rPr>
        <w:t>Nosotras las brujas</w:t>
      </w:r>
      <w:r w:rsidR="00377578">
        <w:rPr>
          <w:rFonts w:ascii="Arial" w:hAnsi="Arial" w:cs="Arial"/>
          <w:color w:val="222222"/>
          <w:lang w:val="es-MX"/>
        </w:rPr>
        <w:t xml:space="preserve"> de Karla Castillo Villapudua.</w:t>
      </w:r>
    </w:p>
    <w:p w14:paraId="25AFD9C9" w14:textId="6642B5A8" w:rsidR="000F56E2" w:rsidRPr="00451EA3" w:rsidRDefault="000F56E2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283FCC5E" w14:textId="55C2D98D" w:rsidR="000F56E2" w:rsidRDefault="000F56E2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El viernes 24 a las 17:00 horas Patricio Ortiz visitará la </w:t>
      </w:r>
      <w:r w:rsidR="00C96706">
        <w:rPr>
          <w:rFonts w:ascii="Arial" w:hAnsi="Arial" w:cs="Arial"/>
          <w:color w:val="222222"/>
          <w:lang w:val="es-MX"/>
        </w:rPr>
        <w:t xml:space="preserve">FIL UABC con su libro </w:t>
      </w:r>
      <w:r w:rsidR="00C96706" w:rsidRPr="00C96706">
        <w:rPr>
          <w:rFonts w:ascii="Arial" w:hAnsi="Arial" w:cs="Arial"/>
          <w:i/>
          <w:color w:val="222222"/>
          <w:lang w:val="es-MX"/>
        </w:rPr>
        <w:t>Tres amigos, un Maserati y los señores mayas del tiempo</w:t>
      </w:r>
      <w:r w:rsidR="00C96706">
        <w:rPr>
          <w:rFonts w:ascii="Arial" w:hAnsi="Arial" w:cs="Arial"/>
          <w:color w:val="222222"/>
          <w:lang w:val="es-MX"/>
        </w:rPr>
        <w:t xml:space="preserve">. Además, en el Teatro Universitario a las 19:00 horas, Benito Taibo invitará a apreciar la poesía con su libro </w:t>
      </w:r>
      <w:r w:rsidR="00C96706" w:rsidRPr="00C96706">
        <w:rPr>
          <w:rFonts w:ascii="Arial" w:hAnsi="Arial" w:cs="Arial"/>
          <w:i/>
          <w:color w:val="222222"/>
          <w:lang w:val="es-MX"/>
        </w:rPr>
        <w:t>Pasar inadvertido</w:t>
      </w:r>
      <w:r w:rsidR="00C96706">
        <w:rPr>
          <w:rFonts w:ascii="Arial" w:hAnsi="Arial" w:cs="Arial"/>
          <w:color w:val="222222"/>
          <w:lang w:val="es-MX"/>
        </w:rPr>
        <w:t>.</w:t>
      </w:r>
    </w:p>
    <w:p w14:paraId="2F20C7AC" w14:textId="1798D5F9" w:rsidR="00C96706" w:rsidRPr="00451EA3" w:rsidRDefault="00C96706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5D5565AE" w14:textId="038D28B8" w:rsidR="00C96706" w:rsidRDefault="00C96706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Entre las presentaciones del sábado 25 estarán </w:t>
      </w:r>
      <w:r w:rsidRPr="00C96706">
        <w:rPr>
          <w:rFonts w:ascii="Arial" w:hAnsi="Arial" w:cs="Arial"/>
          <w:i/>
          <w:color w:val="222222"/>
          <w:lang w:val="es-MX"/>
        </w:rPr>
        <w:t>Morenadas</w:t>
      </w:r>
      <w:r>
        <w:rPr>
          <w:rFonts w:ascii="Arial" w:hAnsi="Arial" w:cs="Arial"/>
          <w:color w:val="222222"/>
          <w:lang w:val="es-MX"/>
        </w:rPr>
        <w:t xml:space="preserve"> de Alejandro Rosas y Julio Patán; </w:t>
      </w:r>
      <w:r w:rsidRPr="00C96706">
        <w:rPr>
          <w:rFonts w:ascii="Arial" w:hAnsi="Arial" w:cs="Arial"/>
          <w:i/>
          <w:color w:val="222222"/>
          <w:lang w:val="es-MX"/>
        </w:rPr>
        <w:t>Asesinos seriales en México</w:t>
      </w:r>
      <w:r>
        <w:rPr>
          <w:rFonts w:ascii="Arial" w:hAnsi="Arial" w:cs="Arial"/>
          <w:color w:val="222222"/>
          <w:lang w:val="es-MX"/>
        </w:rPr>
        <w:t xml:space="preserve"> de Filiberto Cruz, y </w:t>
      </w:r>
      <w:r w:rsidRPr="00C96706">
        <w:rPr>
          <w:rFonts w:ascii="Arial" w:hAnsi="Arial" w:cs="Arial"/>
          <w:i/>
          <w:color w:val="222222"/>
          <w:lang w:val="es-MX"/>
        </w:rPr>
        <w:t>La ciudad oculta</w:t>
      </w:r>
      <w:r>
        <w:rPr>
          <w:rFonts w:ascii="Arial" w:hAnsi="Arial" w:cs="Arial"/>
          <w:color w:val="222222"/>
          <w:lang w:val="es-MX"/>
        </w:rPr>
        <w:t xml:space="preserve"> de Héctor de Mauleón. </w:t>
      </w:r>
      <w:r w:rsidR="007F2984">
        <w:rPr>
          <w:rFonts w:ascii="Arial" w:hAnsi="Arial" w:cs="Arial"/>
          <w:color w:val="222222"/>
          <w:lang w:val="es-MX"/>
        </w:rPr>
        <w:t>La primera se llevará a cabo a las 17:00 horas, la segunda a las 18:00 horas y la última a las 19:00 horas. Todas se realizarán en el foro de publicaciones.</w:t>
      </w:r>
    </w:p>
    <w:p w14:paraId="595FDEF4" w14:textId="4DF914C0" w:rsidR="00A5020D" w:rsidRPr="00451EA3" w:rsidRDefault="00A5020D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679DE8FB" w14:textId="268799F3" w:rsidR="00A5020D" w:rsidRDefault="00A5020D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 xml:space="preserve">El domingo 26, la periodista y escritora, Bárbara Anderson, abordará las condiciones que viven las personas con discapacidad en México a través de su libro </w:t>
      </w:r>
      <w:r w:rsidRPr="00A5020D">
        <w:rPr>
          <w:rFonts w:ascii="Arial" w:hAnsi="Arial" w:cs="Arial"/>
          <w:i/>
          <w:color w:val="222222"/>
          <w:lang w:val="es-MX"/>
        </w:rPr>
        <w:t>(In)visibles</w:t>
      </w:r>
      <w:r>
        <w:rPr>
          <w:rFonts w:ascii="Arial" w:hAnsi="Arial" w:cs="Arial"/>
          <w:color w:val="222222"/>
          <w:lang w:val="es-MX"/>
        </w:rPr>
        <w:t xml:space="preserve">. Ese mismo día, Alberto Chimal presentará su libro </w:t>
      </w:r>
      <w:r w:rsidRPr="00A5020D">
        <w:rPr>
          <w:rFonts w:ascii="Arial" w:hAnsi="Arial" w:cs="Arial"/>
          <w:i/>
          <w:color w:val="222222"/>
          <w:lang w:val="es-MX"/>
        </w:rPr>
        <w:t>La visitante</w:t>
      </w:r>
      <w:r>
        <w:rPr>
          <w:rFonts w:ascii="Arial" w:hAnsi="Arial" w:cs="Arial"/>
          <w:color w:val="222222"/>
          <w:lang w:val="es-MX"/>
        </w:rPr>
        <w:t>.</w:t>
      </w:r>
    </w:p>
    <w:p w14:paraId="3B29BDD8" w14:textId="4B64D4A5" w:rsidR="00451EA3" w:rsidRPr="00451EA3" w:rsidRDefault="00451EA3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7E4594B0" w14:textId="07B062FC" w:rsidR="00377578" w:rsidRPr="00451EA3" w:rsidRDefault="00451EA3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pacing w:val="-4"/>
          <w:lang w:val="es-MX"/>
        </w:rPr>
      </w:pPr>
      <w:r w:rsidRPr="00451EA3">
        <w:rPr>
          <w:rFonts w:ascii="Arial" w:hAnsi="Arial" w:cs="Arial"/>
          <w:color w:val="222222"/>
          <w:spacing w:val="-4"/>
          <w:lang w:val="es-MX"/>
        </w:rPr>
        <w:t xml:space="preserve">El lunes 27, Gabriela Riveros presentará su obra </w:t>
      </w:r>
      <w:r w:rsidRPr="00451EA3">
        <w:rPr>
          <w:rFonts w:ascii="Arial" w:hAnsi="Arial" w:cs="Arial"/>
          <w:i/>
          <w:color w:val="222222"/>
          <w:spacing w:val="-4"/>
          <w:lang w:val="es-MX"/>
        </w:rPr>
        <w:t>Olvidarás el fuego</w:t>
      </w:r>
      <w:r w:rsidRPr="00451EA3">
        <w:rPr>
          <w:rFonts w:ascii="Arial" w:hAnsi="Arial" w:cs="Arial"/>
          <w:color w:val="222222"/>
          <w:spacing w:val="-4"/>
          <w:lang w:val="es-MX"/>
        </w:rPr>
        <w:t xml:space="preserve"> a las 17:00 horas. El martes 28 se presentarán los libros </w:t>
      </w:r>
      <w:r w:rsidRPr="00370E64">
        <w:rPr>
          <w:rFonts w:ascii="Arial" w:hAnsi="Arial" w:cs="Arial"/>
          <w:i/>
          <w:color w:val="222222"/>
          <w:spacing w:val="-4"/>
          <w:lang w:val="es-MX"/>
        </w:rPr>
        <w:t>Cero grados de humildad</w:t>
      </w:r>
      <w:r w:rsidRPr="00451EA3">
        <w:rPr>
          <w:rFonts w:ascii="Arial" w:hAnsi="Arial" w:cs="Arial"/>
          <w:color w:val="222222"/>
          <w:spacing w:val="-4"/>
          <w:lang w:val="es-MX"/>
        </w:rPr>
        <w:t xml:space="preserve"> de Fernando Barraza, </w:t>
      </w:r>
      <w:r w:rsidRPr="00451EA3">
        <w:rPr>
          <w:rFonts w:ascii="Arial" w:hAnsi="Arial" w:cs="Arial"/>
          <w:i/>
          <w:color w:val="222222"/>
          <w:spacing w:val="-4"/>
          <w:lang w:val="es-MX"/>
        </w:rPr>
        <w:t>Una patria con madre: La Malinche que nos libera</w:t>
      </w:r>
      <w:r w:rsidRPr="00451EA3">
        <w:rPr>
          <w:rFonts w:ascii="Arial" w:hAnsi="Arial" w:cs="Arial"/>
          <w:color w:val="222222"/>
          <w:spacing w:val="-4"/>
          <w:lang w:val="es-MX"/>
        </w:rPr>
        <w:t xml:space="preserve">, de Elisa Queijeiro y </w:t>
      </w:r>
      <w:r w:rsidRPr="00451EA3">
        <w:rPr>
          <w:rFonts w:ascii="Arial" w:hAnsi="Arial" w:cs="Arial"/>
          <w:i/>
          <w:color w:val="222222"/>
          <w:spacing w:val="-4"/>
          <w:lang w:val="es-MX"/>
        </w:rPr>
        <w:t xml:space="preserve">Crimen organizado e inseguridad. Una aproximación autoetnográfica en Ciudad Victoria, Tamaulipas. </w:t>
      </w:r>
      <w:r w:rsidRPr="00451EA3">
        <w:rPr>
          <w:rFonts w:ascii="Arial" w:hAnsi="Arial" w:cs="Arial"/>
          <w:color w:val="222222"/>
          <w:spacing w:val="-4"/>
          <w:lang w:val="es-MX"/>
        </w:rPr>
        <w:t>Estas tres últimas actividades se realizarán en el foro de publicaciones a partir de las 16:00 horas, con una hora de duración cada una de ellas.</w:t>
      </w:r>
    </w:p>
    <w:p w14:paraId="14D221CF" w14:textId="77777777" w:rsidR="00451EA3" w:rsidRPr="00451EA3" w:rsidRDefault="00451EA3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0C74C13D" w14:textId="30FD615E" w:rsidR="00A5020D" w:rsidRDefault="00596BAC" w:rsidP="00596B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43F03">
        <w:rPr>
          <w:rFonts w:ascii="Arial" w:hAnsi="Arial" w:cs="Arial"/>
          <w:color w:val="222222"/>
          <w:sz w:val="24"/>
          <w:szCs w:val="24"/>
        </w:rPr>
        <w:t>Para conocer más sobre las presentaciones de libros y el </w:t>
      </w:r>
      <w:r w:rsidRPr="00643F03">
        <w:rPr>
          <w:rStyle w:val="il"/>
          <w:rFonts w:ascii="Arial" w:hAnsi="Arial" w:cs="Arial"/>
          <w:color w:val="222222"/>
          <w:sz w:val="24"/>
          <w:szCs w:val="24"/>
        </w:rPr>
        <w:t>programa</w:t>
      </w:r>
      <w:r w:rsidRPr="00643F03">
        <w:rPr>
          <w:rFonts w:ascii="Arial" w:hAnsi="Arial" w:cs="Arial"/>
          <w:color w:val="222222"/>
          <w:sz w:val="24"/>
          <w:szCs w:val="24"/>
        </w:rPr>
        <w:t> completo de la XX</w:t>
      </w:r>
      <w:r w:rsidR="00643F03">
        <w:rPr>
          <w:rFonts w:ascii="Arial" w:hAnsi="Arial" w:cs="Arial"/>
          <w:color w:val="222222"/>
          <w:sz w:val="24"/>
          <w:szCs w:val="24"/>
        </w:rPr>
        <w:t>IV</w:t>
      </w:r>
      <w:r w:rsidRPr="00643F03">
        <w:rPr>
          <w:rFonts w:ascii="Arial" w:hAnsi="Arial" w:cs="Arial"/>
          <w:color w:val="222222"/>
          <w:sz w:val="24"/>
          <w:szCs w:val="24"/>
        </w:rPr>
        <w:t> </w:t>
      </w:r>
      <w:r w:rsidRPr="00643F03">
        <w:rPr>
          <w:rStyle w:val="il"/>
          <w:rFonts w:ascii="Arial" w:hAnsi="Arial" w:cs="Arial"/>
          <w:color w:val="222222"/>
          <w:sz w:val="24"/>
          <w:szCs w:val="24"/>
        </w:rPr>
        <w:t>FIL</w:t>
      </w:r>
      <w:r w:rsidRPr="00643F03">
        <w:rPr>
          <w:rFonts w:ascii="Arial" w:hAnsi="Arial" w:cs="Arial"/>
          <w:color w:val="222222"/>
          <w:sz w:val="24"/>
          <w:szCs w:val="24"/>
        </w:rPr>
        <w:t> </w:t>
      </w:r>
      <w:r w:rsidRPr="00643F03">
        <w:rPr>
          <w:rStyle w:val="il"/>
          <w:rFonts w:ascii="Arial" w:hAnsi="Arial" w:cs="Arial"/>
          <w:color w:val="222222"/>
          <w:sz w:val="24"/>
          <w:szCs w:val="24"/>
        </w:rPr>
        <w:t>UABC</w:t>
      </w:r>
      <w:r w:rsidRPr="00643F03">
        <w:rPr>
          <w:rFonts w:ascii="Arial" w:hAnsi="Arial" w:cs="Arial"/>
          <w:color w:val="222222"/>
          <w:sz w:val="24"/>
          <w:szCs w:val="24"/>
        </w:rPr>
        <w:t> , ingresar a: </w:t>
      </w:r>
      <w:hyperlink r:id="rId9" w:history="1">
        <w:r w:rsidR="00A5020D" w:rsidRPr="00242774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</w:p>
    <w:p w14:paraId="1B28F807" w14:textId="15161D75" w:rsidR="00596BAC" w:rsidRPr="00643F03" w:rsidRDefault="00A5020D" w:rsidP="00596BAC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43F03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0DBFE882" w14:textId="77777777" w:rsidR="00596BAC" w:rsidRPr="00643F03" w:rsidRDefault="00596BAC" w:rsidP="00596BA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</w:rPr>
      </w:pPr>
      <w:r w:rsidRPr="00643F03">
        <w:rPr>
          <w:rFonts w:ascii="Arial" w:hAnsi="Arial" w:cs="Arial"/>
          <w:color w:val="222222"/>
        </w:rPr>
        <w:t> </w:t>
      </w:r>
    </w:p>
    <w:p w14:paraId="1501068D" w14:textId="77777777" w:rsidR="008C627B" w:rsidRPr="00643F03" w:rsidRDefault="008C627B" w:rsidP="0036770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8C627B" w:rsidRPr="00643F03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8432A" w14:textId="77777777" w:rsidR="00D4463C" w:rsidRDefault="00D4463C">
      <w:r>
        <w:separator/>
      </w:r>
    </w:p>
  </w:endnote>
  <w:endnote w:type="continuationSeparator" w:id="0">
    <w:p w14:paraId="745D0EC9" w14:textId="77777777" w:rsidR="00D4463C" w:rsidRDefault="00D4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4D7BE" w14:textId="77777777" w:rsidR="00D4463C" w:rsidRDefault="00D4463C">
      <w:r>
        <w:rPr>
          <w:color w:val="000000"/>
        </w:rPr>
        <w:separator/>
      </w:r>
    </w:p>
  </w:footnote>
  <w:footnote w:type="continuationSeparator" w:id="0">
    <w:p w14:paraId="04F7B573" w14:textId="77777777" w:rsidR="00D4463C" w:rsidRDefault="00D44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36249"/>
    <w:multiLevelType w:val="hybridMultilevel"/>
    <w:tmpl w:val="BB8ECD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3"/>
  </w:num>
  <w:num w:numId="5">
    <w:abstractNumId w:val="10"/>
  </w:num>
  <w:num w:numId="6">
    <w:abstractNumId w:val="11"/>
  </w:num>
  <w:num w:numId="7">
    <w:abstractNumId w:val="1"/>
  </w:num>
  <w:num w:numId="8">
    <w:abstractNumId w:val="13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4"/>
  </w:num>
  <w:num w:numId="15">
    <w:abstractNumId w:val="8"/>
  </w:num>
  <w:num w:numId="1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56E2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225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200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080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6CA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2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CF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E64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578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0AD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EA3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1F9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AC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3F03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984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58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1C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0D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6BC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4A6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65B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0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2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3C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B9F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AA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0C1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7E42-1A12-4157-BF1F-F06F42F3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806</Words>
  <Characters>4439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8</cp:revision>
  <cp:lastPrinted>2023-03-23T21:23:00Z</cp:lastPrinted>
  <dcterms:created xsi:type="dcterms:W3CDTF">2023-03-23T20:54:00Z</dcterms:created>
  <dcterms:modified xsi:type="dcterms:W3CDTF">2023-03-23T23:19:00Z</dcterms:modified>
</cp:coreProperties>
</file>