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E46BA2F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000D13">
        <w:rPr>
          <w:rFonts w:ascii="Arial" w:hAnsi="Arial" w:cs="Arial"/>
          <w:b/>
          <w:sz w:val="24"/>
          <w:szCs w:val="24"/>
        </w:rPr>
        <w:t>7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C7339E2" w14:textId="77777777" w:rsidR="00A73A93" w:rsidRDefault="00A73A93" w:rsidP="00A73A93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>Fundación UABC entrega reconocimientos Meritus 2022</w:t>
      </w:r>
    </w:p>
    <w:p w14:paraId="2B8074BC" w14:textId="77777777" w:rsidR="00A73A93" w:rsidRPr="00DF32AE" w:rsidRDefault="00A73A93" w:rsidP="00A73A93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7A0B1DC5" w14:textId="77777777" w:rsidR="00A73A93" w:rsidRPr="00DF32AE" w:rsidRDefault="00A73A93" w:rsidP="00263C3B">
      <w:pPr>
        <w:pStyle w:val="NormalWeb"/>
        <w:numPr>
          <w:ilvl w:val="0"/>
          <w:numId w:val="16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>
        <w:rPr>
          <w:rFonts w:ascii="Arial" w:hAnsi="Arial" w:cs="Arial"/>
          <w:color w:val="222222"/>
          <w:spacing w:val="-2"/>
          <w:lang w:val="es-MX"/>
        </w:rPr>
        <w:t>G</w:t>
      </w:r>
      <w:r w:rsidRPr="00E80189">
        <w:rPr>
          <w:rFonts w:ascii="Arial" w:hAnsi="Arial" w:cs="Arial"/>
          <w:color w:val="222222"/>
          <w:spacing w:val="-2"/>
          <w:lang w:val="es-MX"/>
        </w:rPr>
        <w:t>alardonó a cuatro profesionistas que egresaron de la máxima casa de estudios</w:t>
      </w:r>
      <w:r>
        <w:rPr>
          <w:rFonts w:ascii="Arial" w:hAnsi="Arial" w:cs="Arial"/>
          <w:color w:val="FF0000"/>
          <w:spacing w:val="-2"/>
          <w:sz w:val="16"/>
          <w:szCs w:val="16"/>
          <w:lang w:val="es-MX"/>
        </w:rPr>
        <w:t>.</w:t>
      </w:r>
    </w:p>
    <w:p w14:paraId="178207BA" w14:textId="77777777" w:rsidR="00A73A93" w:rsidRPr="00E80189" w:rsidRDefault="00A73A93" w:rsidP="00A73A93">
      <w:pPr>
        <w:shd w:val="clear" w:color="auto" w:fill="FFFFFF"/>
        <w:jc w:val="both"/>
        <w:rPr>
          <w:rFonts w:ascii="Arial" w:hAnsi="Arial" w:cs="Arial"/>
          <w:b/>
          <w:bCs/>
          <w:color w:val="222222"/>
          <w:spacing w:val="-2"/>
          <w:sz w:val="16"/>
          <w:szCs w:val="16"/>
        </w:rPr>
      </w:pPr>
    </w:p>
    <w:p w14:paraId="726F3978" w14:textId="0C3CAEB1" w:rsidR="00A73A93" w:rsidRDefault="00A73A93" w:rsidP="00A73A93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viernes 24</w:t>
      </w: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marzo de 2023</w:t>
      </w:r>
      <w:r w:rsidRPr="00FB37DB">
        <w:rPr>
          <w:rFonts w:ascii="Arial" w:hAnsi="Arial" w:cs="Arial"/>
          <w:color w:val="222222"/>
          <w:spacing w:val="-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La Fundación UABC </w:t>
      </w:r>
      <w:r w:rsidR="00AA373A">
        <w:rPr>
          <w:rFonts w:ascii="Arial" w:hAnsi="Arial" w:cs="Arial"/>
          <w:color w:val="222222"/>
          <w:spacing w:val="-2"/>
          <w:sz w:val="24"/>
          <w:szCs w:val="24"/>
        </w:rPr>
        <w:t>realizó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la </w:t>
      </w:r>
      <w:r w:rsidR="00AA373A">
        <w:rPr>
          <w:rFonts w:ascii="Arial" w:hAnsi="Arial" w:cs="Arial"/>
          <w:color w:val="222222"/>
          <w:spacing w:val="-2"/>
          <w:sz w:val="24"/>
          <w:szCs w:val="24"/>
        </w:rPr>
        <w:t>“</w:t>
      </w:r>
      <w:r>
        <w:rPr>
          <w:rFonts w:ascii="Arial" w:hAnsi="Arial" w:cs="Arial"/>
          <w:color w:val="222222"/>
          <w:spacing w:val="-2"/>
          <w:sz w:val="24"/>
          <w:szCs w:val="24"/>
        </w:rPr>
        <w:t>Ceremonia de entrega de reconocimientos a la trayectoria profesional Meritus 2022</w:t>
      </w:r>
      <w:r w:rsidR="00AA373A">
        <w:rPr>
          <w:rFonts w:ascii="Arial" w:hAnsi="Arial" w:cs="Arial"/>
          <w:color w:val="222222"/>
          <w:spacing w:val="-2"/>
          <w:sz w:val="24"/>
          <w:szCs w:val="24"/>
        </w:rPr>
        <w:t>”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en la que galardonó a cuatro profesionistas que egresaron de la máxima casa de estudios y que han contribuido a la transformación económica, social, cultural y científica del estado, del país y del extranjero. </w:t>
      </w:r>
    </w:p>
    <w:p w14:paraId="2FFC94B3" w14:textId="77777777" w:rsidR="00A73A93" w:rsidRPr="00322FF1" w:rsidRDefault="00A73A93" w:rsidP="00A73A93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07E16448" w14:textId="77777777" w:rsidR="00A73A93" w:rsidRDefault="00A73A93" w:rsidP="00A73A93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>Quienes recibieron reconocimiento fueron: Ivonne Canett Rivas, en el área de ciencias administrativas; Adela Navarro Bello, en el área de ciencias sociales; José Gabriel Rivera Delgado, en el área de educación y humanidades, así como Cristina Ramírez Fernández en el área de ingeniería y tecnología.</w:t>
      </w:r>
    </w:p>
    <w:p w14:paraId="6CD0DC0B" w14:textId="77777777" w:rsidR="00A73A93" w:rsidRPr="00807AA3" w:rsidRDefault="00A73A93" w:rsidP="00A73A93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2396938D" w14:textId="0F0677B9" w:rsidR="00A73A93" w:rsidRPr="00FB37DB" w:rsidRDefault="00A73A93" w:rsidP="00A73A93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C45DCD">
        <w:rPr>
          <w:rFonts w:ascii="Arial" w:hAnsi="Arial" w:cs="Arial"/>
          <w:sz w:val="24"/>
          <w:szCs w:val="24"/>
        </w:rPr>
        <w:t xml:space="preserve">En la ceremonia, el rector </w:t>
      </w:r>
      <w:r w:rsidRPr="00807AA3">
        <w:rPr>
          <w:rFonts w:ascii="Arial" w:hAnsi="Arial" w:cs="Arial"/>
          <w:sz w:val="24"/>
          <w:szCs w:val="24"/>
        </w:rPr>
        <w:t xml:space="preserve">de la UABC, doctor Luis Enrique Palafox Maestre felicitó </w:t>
      </w:r>
      <w:r>
        <w:rPr>
          <w:rFonts w:ascii="Arial" w:hAnsi="Arial" w:cs="Arial"/>
          <w:sz w:val="24"/>
          <w:szCs w:val="24"/>
        </w:rPr>
        <w:t>a las personas galardonadas</w:t>
      </w:r>
      <w:r w:rsidRPr="00807AA3">
        <w:rPr>
          <w:rFonts w:ascii="Arial" w:hAnsi="Arial" w:cs="Arial"/>
          <w:sz w:val="24"/>
          <w:szCs w:val="24"/>
        </w:rPr>
        <w:t xml:space="preserve"> por ser </w:t>
      </w:r>
      <w:r w:rsidRPr="00FB37DB">
        <w:rPr>
          <w:rFonts w:ascii="Arial" w:hAnsi="Arial" w:cs="Arial"/>
          <w:sz w:val="24"/>
          <w:szCs w:val="24"/>
        </w:rPr>
        <w:t>ejemplo del alcance que tiene la labor formativa de la UABC</w:t>
      </w:r>
      <w:r w:rsidRPr="00807AA3">
        <w:rPr>
          <w:rFonts w:ascii="Arial" w:hAnsi="Arial" w:cs="Arial"/>
          <w:sz w:val="24"/>
          <w:szCs w:val="24"/>
        </w:rPr>
        <w:t>. “Reconozco un rasgo</w:t>
      </w:r>
      <w:r w:rsidRPr="00FB37DB">
        <w:rPr>
          <w:rFonts w:ascii="Arial" w:hAnsi="Arial" w:cs="Arial"/>
          <w:sz w:val="24"/>
          <w:szCs w:val="24"/>
        </w:rPr>
        <w:t xml:space="preserve"> común que trasciende a sus diversos camp</w:t>
      </w:r>
      <w:r w:rsidRPr="00807AA3">
        <w:rPr>
          <w:rFonts w:ascii="Arial" w:hAnsi="Arial" w:cs="Arial"/>
          <w:sz w:val="24"/>
          <w:szCs w:val="24"/>
        </w:rPr>
        <w:t>o</w:t>
      </w:r>
      <w:r w:rsidRPr="00FB37DB">
        <w:rPr>
          <w:rFonts w:ascii="Arial" w:hAnsi="Arial" w:cs="Arial"/>
          <w:sz w:val="24"/>
          <w:szCs w:val="24"/>
        </w:rPr>
        <w:t>s disciplinarios</w:t>
      </w:r>
      <w:r w:rsidRPr="00807AA3">
        <w:rPr>
          <w:rFonts w:ascii="Arial" w:hAnsi="Arial" w:cs="Arial"/>
          <w:sz w:val="24"/>
          <w:szCs w:val="24"/>
        </w:rPr>
        <w:t>:</w:t>
      </w:r>
      <w:r w:rsidRPr="00FB37DB">
        <w:rPr>
          <w:rFonts w:ascii="Arial" w:hAnsi="Arial" w:cs="Arial"/>
          <w:sz w:val="24"/>
          <w:szCs w:val="24"/>
        </w:rPr>
        <w:t xml:space="preserve"> es la dedicación</w:t>
      </w:r>
      <w:r w:rsidRPr="00807AA3">
        <w:rPr>
          <w:rFonts w:ascii="Arial" w:hAnsi="Arial" w:cs="Arial"/>
          <w:sz w:val="24"/>
          <w:szCs w:val="24"/>
        </w:rPr>
        <w:t xml:space="preserve"> y pasión por todo lo que hacen</w:t>
      </w:r>
      <w:r w:rsidR="00AA373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FB37DB">
        <w:rPr>
          <w:rFonts w:ascii="Arial" w:hAnsi="Arial" w:cs="Arial"/>
          <w:sz w:val="24"/>
          <w:szCs w:val="24"/>
        </w:rPr>
        <w:t xml:space="preserve"> que les lleva a superar obstáculos y alcanzar un desempeño notable</w:t>
      </w:r>
      <w:r w:rsidRPr="00807AA3">
        <w:rPr>
          <w:rFonts w:ascii="Arial" w:hAnsi="Arial" w:cs="Arial"/>
          <w:sz w:val="24"/>
          <w:szCs w:val="24"/>
        </w:rPr>
        <w:t>”</w:t>
      </w:r>
      <w:r w:rsidRPr="00FB37DB">
        <w:rPr>
          <w:rFonts w:ascii="Arial" w:hAnsi="Arial" w:cs="Arial"/>
          <w:sz w:val="24"/>
          <w:szCs w:val="24"/>
        </w:rPr>
        <w:t>.</w:t>
      </w:r>
    </w:p>
    <w:p w14:paraId="62A73DF2" w14:textId="77777777" w:rsidR="00A73A93" w:rsidRPr="00FB37DB" w:rsidRDefault="00A73A93" w:rsidP="00A73A93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45004FD2" w14:textId="77777777" w:rsidR="00A73A93" w:rsidRPr="00FB37DB" w:rsidRDefault="00A73A93" w:rsidP="00A73A93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6608F7">
        <w:rPr>
          <w:rFonts w:ascii="Arial" w:hAnsi="Arial" w:cs="Arial"/>
          <w:sz w:val="24"/>
          <w:szCs w:val="24"/>
        </w:rPr>
        <w:t xml:space="preserve">De Canett Rivas destacó su </w:t>
      </w:r>
      <w:r w:rsidRPr="00FB37DB">
        <w:rPr>
          <w:rFonts w:ascii="Arial" w:hAnsi="Arial" w:cs="Arial"/>
          <w:sz w:val="24"/>
          <w:szCs w:val="24"/>
        </w:rPr>
        <w:t xml:space="preserve">trabajo </w:t>
      </w:r>
      <w:r w:rsidRPr="006608F7">
        <w:rPr>
          <w:rFonts w:ascii="Arial" w:hAnsi="Arial" w:cs="Arial"/>
          <w:sz w:val="24"/>
          <w:szCs w:val="24"/>
        </w:rPr>
        <w:t>en beneficio de las personas y de los animales; de Navarro Bello enalteció su labor en el ámbito del periodismo nacional e internacional</w:t>
      </w:r>
      <w:r w:rsidRPr="006608F7">
        <w:rPr>
          <w:rFonts w:ascii="Arial" w:hAnsi="Arial" w:cs="Arial"/>
          <w:b/>
          <w:color w:val="FF0000"/>
          <w:sz w:val="24"/>
          <w:szCs w:val="24"/>
        </w:rPr>
        <w:t xml:space="preserve">, </w:t>
      </w:r>
      <w:r w:rsidRPr="006608F7">
        <w:rPr>
          <w:rFonts w:ascii="Arial" w:hAnsi="Arial" w:cs="Arial"/>
          <w:sz w:val="24"/>
          <w:szCs w:val="24"/>
        </w:rPr>
        <w:t xml:space="preserve">que la ha convertido en </w:t>
      </w:r>
      <w:r w:rsidRPr="00FB37DB">
        <w:rPr>
          <w:rFonts w:ascii="Arial" w:hAnsi="Arial" w:cs="Arial"/>
          <w:sz w:val="24"/>
          <w:szCs w:val="24"/>
        </w:rPr>
        <w:t>referente de lo que es un</w:t>
      </w:r>
      <w:r>
        <w:rPr>
          <w:rFonts w:ascii="Arial" w:hAnsi="Arial" w:cs="Arial"/>
          <w:sz w:val="24"/>
          <w:szCs w:val="24"/>
        </w:rPr>
        <w:t>a</w:t>
      </w:r>
      <w:r w:rsidRPr="00FB37DB">
        <w:rPr>
          <w:rFonts w:ascii="Arial" w:hAnsi="Arial" w:cs="Arial"/>
          <w:sz w:val="24"/>
          <w:szCs w:val="24"/>
        </w:rPr>
        <w:t xml:space="preserve"> periodista valiente y crítica</w:t>
      </w:r>
      <w:r w:rsidRPr="006608F7">
        <w:rPr>
          <w:rFonts w:ascii="Arial" w:hAnsi="Arial" w:cs="Arial"/>
          <w:sz w:val="24"/>
          <w:szCs w:val="24"/>
        </w:rPr>
        <w:t xml:space="preserve">; de Rivera Delgado </w:t>
      </w:r>
      <w:r>
        <w:rPr>
          <w:rFonts w:ascii="Arial" w:hAnsi="Arial" w:cs="Arial"/>
          <w:sz w:val="24"/>
          <w:szCs w:val="24"/>
        </w:rPr>
        <w:t xml:space="preserve">realzó su función como divulgador </w:t>
      </w:r>
      <w:r w:rsidRPr="006608F7">
        <w:rPr>
          <w:rFonts w:ascii="Arial" w:hAnsi="Arial" w:cs="Arial"/>
          <w:sz w:val="24"/>
          <w:szCs w:val="24"/>
        </w:rPr>
        <w:t xml:space="preserve">de la historia regional dando a conocer los </w:t>
      </w:r>
      <w:r w:rsidRPr="00FB37DB">
        <w:rPr>
          <w:rFonts w:ascii="Arial" w:hAnsi="Arial" w:cs="Arial"/>
          <w:sz w:val="24"/>
          <w:szCs w:val="24"/>
        </w:rPr>
        <w:t xml:space="preserve">orígenes y </w:t>
      </w:r>
      <w:r w:rsidRPr="006608F7">
        <w:rPr>
          <w:rFonts w:ascii="Arial" w:hAnsi="Arial" w:cs="Arial"/>
          <w:sz w:val="24"/>
          <w:szCs w:val="24"/>
        </w:rPr>
        <w:t xml:space="preserve">el sentido de comunidad; y de Ramírez Fernández exaltó su quehacer como </w:t>
      </w:r>
      <w:r w:rsidRPr="00FB37DB">
        <w:rPr>
          <w:rFonts w:ascii="Arial" w:hAnsi="Arial" w:cs="Arial"/>
          <w:sz w:val="24"/>
          <w:szCs w:val="24"/>
        </w:rPr>
        <w:t xml:space="preserve">formadora de nuevas generaciones y </w:t>
      </w:r>
      <w:r w:rsidRPr="006608F7">
        <w:rPr>
          <w:rFonts w:ascii="Arial" w:hAnsi="Arial" w:cs="Arial"/>
          <w:sz w:val="24"/>
          <w:szCs w:val="24"/>
        </w:rPr>
        <w:t xml:space="preserve">como </w:t>
      </w:r>
      <w:r w:rsidRPr="00FB37DB">
        <w:rPr>
          <w:rFonts w:ascii="Arial" w:hAnsi="Arial" w:cs="Arial"/>
          <w:sz w:val="24"/>
          <w:szCs w:val="24"/>
        </w:rPr>
        <w:t>innovadora gracias a sus investigaciones en el campo de los sistemas cognitivos</w:t>
      </w:r>
      <w:r w:rsidRPr="006608F7">
        <w:rPr>
          <w:rFonts w:ascii="Arial" w:hAnsi="Arial" w:cs="Arial"/>
          <w:sz w:val="24"/>
          <w:szCs w:val="24"/>
        </w:rPr>
        <w:t>.</w:t>
      </w:r>
    </w:p>
    <w:p w14:paraId="3802FC23" w14:textId="77777777" w:rsidR="00A73A93" w:rsidRPr="00FB37DB" w:rsidRDefault="00A73A93" w:rsidP="00A73A93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58FA42D" w14:textId="77777777" w:rsidR="00A73A93" w:rsidRPr="004E3632" w:rsidRDefault="00A73A93" w:rsidP="00A73A93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932560">
        <w:rPr>
          <w:rFonts w:ascii="Arial" w:hAnsi="Arial" w:cs="Arial"/>
          <w:spacing w:val="-4"/>
          <w:sz w:val="24"/>
          <w:szCs w:val="24"/>
        </w:rPr>
        <w:t xml:space="preserve">El presidente del Consejo Directivo de la Fundación UABC, ingeniero Jorge Mario Arreola Real, manifestó que año con año han presenciado cómo las </w:t>
      </w:r>
      <w:r w:rsidRPr="00322FF1">
        <w:rPr>
          <w:rFonts w:ascii="Arial" w:hAnsi="Arial" w:cs="Arial"/>
          <w:spacing w:val="-4"/>
          <w:sz w:val="24"/>
          <w:szCs w:val="24"/>
        </w:rPr>
        <w:t xml:space="preserve">generaciones de profesionistas que egresan de la UABC se incorporan al área laboral y </w:t>
      </w:r>
      <w:r w:rsidRPr="00932560">
        <w:rPr>
          <w:rFonts w:ascii="Arial" w:hAnsi="Arial" w:cs="Arial"/>
          <w:spacing w:val="-4"/>
          <w:sz w:val="24"/>
          <w:szCs w:val="24"/>
        </w:rPr>
        <w:t>forman importantes trayectorias</w:t>
      </w:r>
      <w:r w:rsidRPr="00322FF1">
        <w:rPr>
          <w:rFonts w:ascii="Arial" w:hAnsi="Arial" w:cs="Arial"/>
          <w:spacing w:val="-4"/>
          <w:sz w:val="24"/>
          <w:szCs w:val="24"/>
        </w:rPr>
        <w:t>.</w:t>
      </w:r>
      <w:r w:rsidRPr="00932560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“</w:t>
      </w:r>
      <w:r w:rsidRPr="004E3632">
        <w:rPr>
          <w:rFonts w:ascii="Arial" w:hAnsi="Arial" w:cs="Arial"/>
          <w:color w:val="262626"/>
          <w:sz w:val="24"/>
          <w:szCs w:val="23"/>
        </w:rPr>
        <w:t xml:space="preserve">Durante 66 años la UABC ha formado a más de 220 000 </w:t>
      </w:r>
      <w:r>
        <w:rPr>
          <w:rFonts w:ascii="Arial" w:hAnsi="Arial" w:cs="Arial"/>
          <w:color w:val="262626"/>
          <w:sz w:val="24"/>
          <w:szCs w:val="23"/>
        </w:rPr>
        <w:t>profesionistas</w:t>
      </w:r>
      <w:r w:rsidRPr="004E3632">
        <w:rPr>
          <w:rFonts w:ascii="Arial" w:hAnsi="Arial" w:cs="Arial"/>
          <w:color w:val="262626"/>
          <w:sz w:val="24"/>
          <w:szCs w:val="23"/>
        </w:rPr>
        <w:t xml:space="preserve"> con alto sentido ético y de resp</w:t>
      </w:r>
      <w:r>
        <w:rPr>
          <w:rFonts w:ascii="Arial" w:hAnsi="Arial" w:cs="Arial"/>
          <w:color w:val="262626"/>
          <w:sz w:val="24"/>
          <w:szCs w:val="23"/>
        </w:rPr>
        <w:t xml:space="preserve">onsabilidad social, </w:t>
      </w:r>
      <w:r w:rsidRPr="004E3632">
        <w:rPr>
          <w:rFonts w:ascii="Arial" w:hAnsi="Arial" w:cs="Arial"/>
          <w:color w:val="262626"/>
          <w:sz w:val="24"/>
          <w:szCs w:val="23"/>
        </w:rPr>
        <w:t xml:space="preserve">capaces de convertirse en ciudadanos plenamente realizados </w:t>
      </w:r>
      <w:r>
        <w:rPr>
          <w:rFonts w:ascii="Arial" w:hAnsi="Arial" w:cs="Arial"/>
          <w:color w:val="262626"/>
          <w:sz w:val="24"/>
          <w:szCs w:val="23"/>
        </w:rPr>
        <w:t>y</w:t>
      </w:r>
      <w:r w:rsidRPr="004E3632">
        <w:rPr>
          <w:rFonts w:ascii="Arial" w:hAnsi="Arial" w:cs="Arial"/>
          <w:color w:val="262626"/>
          <w:sz w:val="24"/>
          <w:szCs w:val="23"/>
        </w:rPr>
        <w:t xml:space="preserve"> con el compromi</w:t>
      </w:r>
      <w:r>
        <w:rPr>
          <w:rFonts w:ascii="Arial" w:hAnsi="Arial" w:cs="Arial"/>
          <w:color w:val="262626"/>
          <w:sz w:val="24"/>
          <w:szCs w:val="23"/>
        </w:rPr>
        <w:t>so de mantener en alto a nuestra U</w:t>
      </w:r>
      <w:r w:rsidRPr="004E3632">
        <w:rPr>
          <w:rFonts w:ascii="Arial" w:hAnsi="Arial" w:cs="Arial"/>
          <w:color w:val="262626"/>
          <w:sz w:val="24"/>
          <w:szCs w:val="23"/>
        </w:rPr>
        <w:t>niversidad</w:t>
      </w:r>
      <w:r>
        <w:rPr>
          <w:rFonts w:ascii="Arial" w:hAnsi="Arial" w:cs="Arial"/>
          <w:color w:val="262626"/>
          <w:sz w:val="24"/>
          <w:szCs w:val="23"/>
        </w:rPr>
        <w:t>”</w:t>
      </w:r>
      <w:r w:rsidRPr="004E3632">
        <w:rPr>
          <w:rFonts w:ascii="Arial" w:hAnsi="Arial" w:cs="Arial"/>
          <w:color w:val="262626"/>
          <w:sz w:val="24"/>
          <w:szCs w:val="23"/>
        </w:rPr>
        <w:t xml:space="preserve">. </w:t>
      </w:r>
    </w:p>
    <w:p w14:paraId="529A4DE7" w14:textId="77777777" w:rsidR="00A73A93" w:rsidRPr="004E3632" w:rsidRDefault="00A73A93" w:rsidP="00A73A93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04AB84EB" w14:textId="77777777" w:rsidR="00A73A93" w:rsidRPr="00322FF1" w:rsidRDefault="00A73A93" w:rsidP="00A73A93">
      <w:pPr>
        <w:autoSpaceDN/>
        <w:jc w:val="both"/>
        <w:rPr>
          <w:rFonts w:ascii="Arial" w:hAnsi="Arial" w:cs="Arial"/>
          <w:color w:val="FF0000"/>
          <w:sz w:val="28"/>
          <w:szCs w:val="24"/>
        </w:rPr>
      </w:pP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Agregó que con Meritus, la</w:t>
      </w:r>
      <w:r w:rsidRPr="004E3632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Fundación UABC busca fortalecer la relación entre la UABC y quienes se formaron profesionalmente en ella, para generar un espacio en el 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que se puedan</w:t>
      </w:r>
      <w:r w:rsidRPr="004E3632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reconectar, retomar relaciones duraderas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y </w:t>
      </w:r>
      <w:r w:rsidRPr="004E3632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fomentar 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una profunda</w:t>
      </w:r>
      <w:r w:rsidRPr="004E3632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vinculación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, sin importar las distancias.</w:t>
      </w:r>
    </w:p>
    <w:p w14:paraId="4316D15C" w14:textId="77777777" w:rsidR="00A73A93" w:rsidRPr="00FB37DB" w:rsidRDefault="00A73A93" w:rsidP="00A73A93">
      <w:pPr>
        <w:autoSpaceDN/>
        <w:jc w:val="both"/>
        <w:rPr>
          <w:rFonts w:ascii="Arial" w:hAnsi="Arial" w:cs="Arial"/>
          <w:sz w:val="18"/>
          <w:szCs w:val="16"/>
        </w:rPr>
      </w:pPr>
    </w:p>
    <w:p w14:paraId="5D6A93C8" w14:textId="77777777" w:rsidR="00A73A93" w:rsidRDefault="00A73A93" w:rsidP="00A73A9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E07C8">
        <w:rPr>
          <w:rFonts w:ascii="Arial" w:hAnsi="Arial" w:cs="Arial"/>
          <w:color w:val="222222"/>
          <w:sz w:val="24"/>
          <w:szCs w:val="24"/>
        </w:rPr>
        <w:t xml:space="preserve">Finalmente, el </w:t>
      </w:r>
      <w:r>
        <w:rPr>
          <w:rFonts w:ascii="Arial" w:hAnsi="Arial" w:cs="Arial"/>
          <w:color w:val="222222"/>
          <w:sz w:val="24"/>
          <w:szCs w:val="24"/>
        </w:rPr>
        <w:t xml:space="preserve">doctor Felipe Cuamea Velázquez, vicepresidente de Egresados de la Fundación UABC, explicó que con Meritus pretenden </w:t>
      </w:r>
      <w:r w:rsidRPr="006E07C8">
        <w:rPr>
          <w:rFonts w:ascii="Arial" w:hAnsi="Arial" w:cs="Arial"/>
          <w:sz w:val="24"/>
          <w:szCs w:val="24"/>
        </w:rPr>
        <w:t>encontrar egresados y egresadas que inspiren por su historia de vida</w:t>
      </w:r>
      <w:r>
        <w:rPr>
          <w:rFonts w:ascii="Arial" w:hAnsi="Arial" w:cs="Arial"/>
          <w:sz w:val="24"/>
          <w:szCs w:val="24"/>
        </w:rPr>
        <w:t xml:space="preserve"> y trayectoria profesional, que </w:t>
      </w:r>
      <w:r w:rsidRPr="006E07C8">
        <w:rPr>
          <w:rFonts w:ascii="Arial" w:hAnsi="Arial" w:cs="Arial"/>
          <w:sz w:val="24"/>
          <w:szCs w:val="24"/>
        </w:rPr>
        <w:t>sean dignos y embajadores de los valores de la UABC.</w:t>
      </w:r>
      <w:r>
        <w:rPr>
          <w:rFonts w:ascii="Arial" w:hAnsi="Arial" w:cs="Arial"/>
          <w:sz w:val="24"/>
          <w:szCs w:val="24"/>
        </w:rPr>
        <w:t xml:space="preserve"> “</w:t>
      </w:r>
      <w:r w:rsidRPr="006E07C8">
        <w:rPr>
          <w:rFonts w:ascii="Arial" w:hAnsi="Arial" w:cs="Arial"/>
          <w:sz w:val="24"/>
          <w:szCs w:val="24"/>
        </w:rPr>
        <w:t>Egresar no signif</w:t>
      </w:r>
      <w:r>
        <w:rPr>
          <w:rFonts w:ascii="Arial" w:hAnsi="Arial" w:cs="Arial"/>
          <w:sz w:val="24"/>
          <w:szCs w:val="24"/>
        </w:rPr>
        <w:t>ica salir, dejar la Universidad;</w:t>
      </w:r>
      <w:r w:rsidRPr="006E07C8">
        <w:rPr>
          <w:rFonts w:ascii="Arial" w:hAnsi="Arial" w:cs="Arial"/>
          <w:sz w:val="24"/>
          <w:szCs w:val="24"/>
        </w:rPr>
        <w:t xml:space="preserve"> ser cimarrón se lleva siempre en el corazón y se vive día a día en el ejercicio de la profesión en la vida cotidiana, personal y familiar</w:t>
      </w:r>
      <w:r>
        <w:rPr>
          <w:rFonts w:ascii="Arial" w:hAnsi="Arial" w:cs="Arial"/>
          <w:sz w:val="24"/>
          <w:szCs w:val="24"/>
        </w:rPr>
        <w:t>”, puntualizó</w:t>
      </w:r>
      <w:r w:rsidRPr="006E07C8">
        <w:rPr>
          <w:rFonts w:ascii="Arial" w:hAnsi="Arial" w:cs="Arial"/>
          <w:sz w:val="24"/>
          <w:szCs w:val="24"/>
        </w:rPr>
        <w:t>.</w:t>
      </w:r>
    </w:p>
    <w:p w14:paraId="5CB445EF" w14:textId="77777777" w:rsidR="00A73A93" w:rsidRPr="00EF7B23" w:rsidRDefault="00A73A93" w:rsidP="00A73A9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AEBB958" w14:textId="77777777" w:rsidR="00A73A93" w:rsidRPr="006E07C8" w:rsidRDefault="00A73A93" w:rsidP="00A73A9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semblanza de las egresadas y el egresado se encuentran en el PDF adjunto.</w:t>
      </w:r>
    </w:p>
    <w:p w14:paraId="1501068D" w14:textId="77777777" w:rsidR="008C627B" w:rsidRPr="00580A02" w:rsidRDefault="008C627B" w:rsidP="00A73A93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sz w:val="24"/>
          <w:szCs w:val="24"/>
        </w:rPr>
      </w:pPr>
    </w:p>
    <w:sectPr w:rsidR="008C627B" w:rsidRPr="00580A02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58C1A" w14:textId="77777777" w:rsidR="00007B42" w:rsidRDefault="00007B42">
      <w:r>
        <w:separator/>
      </w:r>
    </w:p>
  </w:endnote>
  <w:endnote w:type="continuationSeparator" w:id="0">
    <w:p w14:paraId="1BBAAA8B" w14:textId="77777777" w:rsidR="00007B42" w:rsidRDefault="0000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9C578" w14:textId="77777777" w:rsidR="00007B42" w:rsidRDefault="00007B42">
      <w:r>
        <w:rPr>
          <w:color w:val="000000"/>
        </w:rPr>
        <w:separator/>
      </w:r>
    </w:p>
  </w:footnote>
  <w:footnote w:type="continuationSeparator" w:id="0">
    <w:p w14:paraId="2814727B" w14:textId="77777777" w:rsidR="00007B42" w:rsidRDefault="00007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F4F74"/>
    <w:multiLevelType w:val="hybridMultilevel"/>
    <w:tmpl w:val="CCAC7D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4"/>
  </w:num>
  <w:num w:numId="15">
    <w:abstractNumId w:val="7"/>
  </w:num>
  <w:num w:numId="1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13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42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3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CFC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ADB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6D42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A93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73A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8484-0786-418E-9442-93A9CCF4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504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9</cp:revision>
  <cp:lastPrinted>2023-03-11T00:39:00Z</cp:lastPrinted>
  <dcterms:created xsi:type="dcterms:W3CDTF">2023-03-22T02:52:00Z</dcterms:created>
  <dcterms:modified xsi:type="dcterms:W3CDTF">2023-03-24T21:27:00Z</dcterms:modified>
</cp:coreProperties>
</file>