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6AD4D976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250723">
        <w:rPr>
          <w:rFonts w:ascii="Arial" w:hAnsi="Arial" w:cs="Arial"/>
          <w:b/>
          <w:sz w:val="24"/>
          <w:szCs w:val="24"/>
        </w:rPr>
        <w:t>4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35BCF666" w14:textId="0CB9E7F8" w:rsidR="00607124" w:rsidRDefault="009D1330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36"/>
          <w:szCs w:val="36"/>
        </w:rPr>
      </w:pPr>
      <w:r>
        <w:rPr>
          <w:rFonts w:ascii="Arial" w:hAnsi="Arial" w:cs="Arial"/>
          <w:b/>
          <w:bCs/>
          <w:spacing w:val="-2"/>
          <w:sz w:val="36"/>
          <w:szCs w:val="36"/>
        </w:rPr>
        <w:t xml:space="preserve">Se </w:t>
      </w:r>
      <w:r w:rsidR="00920725">
        <w:rPr>
          <w:rFonts w:ascii="Arial" w:hAnsi="Arial" w:cs="Arial"/>
          <w:b/>
          <w:bCs/>
          <w:spacing w:val="-2"/>
          <w:sz w:val="36"/>
          <w:szCs w:val="36"/>
        </w:rPr>
        <w:t>ganan</w:t>
      </w:r>
      <w:r>
        <w:rPr>
          <w:rFonts w:ascii="Arial" w:hAnsi="Arial" w:cs="Arial"/>
          <w:b/>
          <w:bCs/>
          <w:spacing w:val="-2"/>
          <w:sz w:val="36"/>
          <w:szCs w:val="36"/>
        </w:rPr>
        <w:t xml:space="preserve"> automóviles </w:t>
      </w:r>
      <w:r w:rsidR="00455AD8">
        <w:rPr>
          <w:rFonts w:ascii="Arial" w:hAnsi="Arial" w:cs="Arial"/>
          <w:b/>
          <w:bCs/>
          <w:spacing w:val="-2"/>
          <w:sz w:val="36"/>
          <w:szCs w:val="36"/>
        </w:rPr>
        <w:t>último modelo</w:t>
      </w:r>
      <w:r>
        <w:rPr>
          <w:rFonts w:ascii="Arial" w:hAnsi="Arial" w:cs="Arial"/>
          <w:b/>
          <w:bCs/>
          <w:spacing w:val="-2"/>
          <w:sz w:val="36"/>
          <w:szCs w:val="36"/>
        </w:rPr>
        <w:t xml:space="preserve"> con Sorteos UABC</w:t>
      </w:r>
    </w:p>
    <w:p w14:paraId="6EACC78D" w14:textId="77777777" w:rsidR="00B35230" w:rsidRPr="00B35230" w:rsidRDefault="00B35230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4F21E7B1" w14:textId="074C01E6" w:rsidR="00CE66BA" w:rsidRPr="00960564" w:rsidRDefault="009D1330" w:rsidP="00960564">
      <w:pPr>
        <w:pStyle w:val="Prrafodelista"/>
        <w:numPr>
          <w:ilvl w:val="0"/>
          <w:numId w:val="32"/>
        </w:numPr>
        <w:shd w:val="clear" w:color="auto" w:fill="FFFFFF"/>
        <w:ind w:left="284" w:hanging="284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Con</w:t>
      </w:r>
      <w:r w:rsidR="00920725">
        <w:rPr>
          <w:rFonts w:ascii="Arial" w:eastAsia="Arial" w:hAnsi="Arial" w:cs="Arial"/>
          <w:color w:val="000000" w:themeColor="text1"/>
          <w:sz w:val="24"/>
          <w:szCs w:val="24"/>
        </w:rPr>
        <w:t xml:space="preserve"> los Sorteos U</w:t>
      </w: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niversitarios se obtienen recursos financieros adicionales</w:t>
      </w:r>
      <w:r w:rsidR="00960564">
        <w:rPr>
          <w:rFonts w:ascii="Arial" w:eastAsia="Arial" w:hAnsi="Arial" w:cs="Arial"/>
          <w:color w:val="000000" w:themeColor="text1"/>
          <w:sz w:val="24"/>
          <w:szCs w:val="24"/>
        </w:rPr>
        <w:t xml:space="preserve"> que </w:t>
      </w:r>
      <w:r w:rsidRPr="00960564">
        <w:rPr>
          <w:rFonts w:ascii="Arial" w:eastAsia="Arial" w:hAnsi="Arial" w:cs="Arial"/>
          <w:color w:val="000000" w:themeColor="text1"/>
          <w:sz w:val="24"/>
          <w:szCs w:val="24"/>
        </w:rPr>
        <w:t>se destinan para beneficiar a miles de estudiantes</w:t>
      </w:r>
      <w:r w:rsidR="00960564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EF13BD6" w14:textId="77777777" w:rsidR="00960564" w:rsidRPr="009D1330" w:rsidRDefault="00960564" w:rsidP="009D1330">
      <w:pPr>
        <w:shd w:val="clear" w:color="auto" w:fill="FFFFFF"/>
        <w:jc w:val="both"/>
        <w:rPr>
          <w:rFonts w:ascii="Arial" w:eastAsia="Cambria" w:hAnsi="Arial" w:cs="Arial"/>
          <w:color w:val="222222"/>
          <w:sz w:val="16"/>
          <w:szCs w:val="16"/>
        </w:rPr>
      </w:pPr>
    </w:p>
    <w:p w14:paraId="33645A42" w14:textId="067AFE52" w:rsidR="003C1A33" w:rsidRPr="00762EA3" w:rsidRDefault="006F493E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pacing w:val="2"/>
          <w:lang w:val="es-MX"/>
        </w:rPr>
      </w:pPr>
      <w:r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>Mexicali</w:t>
      </w:r>
      <w:r w:rsidR="00607124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, Baja California, </w:t>
      </w:r>
      <w:r w:rsidR="00250723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>martes</w:t>
      </w:r>
      <w:r w:rsidR="00887EEA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 </w:t>
      </w:r>
      <w:r w:rsidR="00250723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>9</w:t>
      </w:r>
      <w:r w:rsidR="00D804BB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 de mayo</w:t>
      </w:r>
      <w:r w:rsidR="00607124" w:rsidRPr="00762EA3">
        <w:rPr>
          <w:rFonts w:ascii="Arial" w:eastAsia="Arial" w:hAnsi="Arial" w:cs="Arial"/>
          <w:b/>
          <w:color w:val="000000" w:themeColor="text1"/>
          <w:spacing w:val="2"/>
          <w:lang w:val="es-MX"/>
        </w:rPr>
        <w:t xml:space="preserve"> de 2023.- </w:t>
      </w:r>
      <w:r w:rsidR="003C1A33" w:rsidRPr="00762EA3">
        <w:rPr>
          <w:rFonts w:ascii="Arial" w:eastAsia="Arial" w:hAnsi="Arial" w:cs="Arial"/>
          <w:color w:val="000000" w:themeColor="text1"/>
          <w:spacing w:val="2"/>
          <w:lang w:val="es-MX"/>
        </w:rPr>
        <w:t xml:space="preserve">Se llevó a cabo la entrega de los premios principales a Francisco y Karla, ganadores de los primeros </w:t>
      </w:r>
      <w:r w:rsidR="003C1A33" w:rsidRPr="00762EA3">
        <w:rPr>
          <w:rFonts w:ascii="Arial" w:eastAsia="Arial" w:hAnsi="Arial" w:cs="Arial"/>
          <w:color w:val="000000" w:themeColor="text1"/>
          <w:spacing w:val="2"/>
          <w:lang w:val="es-MX"/>
        </w:rPr>
        <w:t>sorteos de Compradores Oportunos y Colaboradores que forman parte del 90.° Sorteo Magno de la Universidad Aut</w:t>
      </w:r>
      <w:r w:rsidR="003C1A33" w:rsidRPr="00762EA3">
        <w:rPr>
          <w:rFonts w:ascii="Arial" w:eastAsia="Arial" w:hAnsi="Arial" w:cs="Arial"/>
          <w:color w:val="000000" w:themeColor="text1"/>
          <w:spacing w:val="2"/>
          <w:lang w:val="es-MX"/>
        </w:rPr>
        <w:t xml:space="preserve">ónoma de Baja California (UABC). </w:t>
      </w:r>
    </w:p>
    <w:p w14:paraId="3B19E16D" w14:textId="6AE9DF52" w:rsidR="003C1A33" w:rsidRPr="009D1330" w:rsidRDefault="003C1A33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z w:val="16"/>
          <w:szCs w:val="16"/>
          <w:lang w:val="es-MX"/>
        </w:rPr>
      </w:pPr>
    </w:p>
    <w:p w14:paraId="506BC4C7" w14:textId="09F183EA" w:rsidR="00902105" w:rsidRDefault="003C1A33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 w:rsidRPr="00902105">
        <w:rPr>
          <w:rFonts w:ascii="Arial" w:eastAsia="Arial" w:hAnsi="Arial" w:cs="Arial"/>
          <w:color w:val="000000" w:themeColor="text1"/>
          <w:lang w:val="es-MX"/>
        </w:rPr>
        <w:t>Francisco</w:t>
      </w:r>
      <w:r w:rsidR="00902105" w:rsidRPr="00902105">
        <w:rPr>
          <w:rFonts w:ascii="Arial" w:eastAsia="Arial" w:hAnsi="Arial" w:cs="Arial"/>
          <w:color w:val="000000" w:themeColor="text1"/>
          <w:lang w:val="es-MX"/>
        </w:rPr>
        <w:t>, residente de Mexicali,</w:t>
      </w:r>
      <w:r w:rsidRPr="00902105">
        <w:rPr>
          <w:rFonts w:ascii="Arial" w:eastAsia="Arial" w:hAnsi="Arial" w:cs="Arial"/>
          <w:color w:val="000000" w:themeColor="text1"/>
          <w:lang w:val="es-MX"/>
        </w:rPr>
        <w:t xml:space="preserve"> se ganó un </w:t>
      </w:r>
      <w:r w:rsidR="00902105" w:rsidRPr="00902105">
        <w:rPr>
          <w:rFonts w:ascii="Arial" w:eastAsia="Arial" w:hAnsi="Arial" w:cs="Arial"/>
          <w:lang w:val="es-MX"/>
        </w:rPr>
        <w:t xml:space="preserve">automóvil Jeep JT </w:t>
      </w:r>
      <w:r w:rsidR="00902105" w:rsidRPr="00902105">
        <w:rPr>
          <w:rFonts w:ascii="Arial" w:eastAsia="Arial" w:hAnsi="Arial" w:cs="Arial"/>
          <w:lang w:val="es-MX"/>
        </w:rPr>
        <w:t xml:space="preserve">Rubicon </w:t>
      </w:r>
      <w:r w:rsidR="00902105" w:rsidRPr="00902105">
        <w:rPr>
          <w:rFonts w:ascii="Arial" w:eastAsia="Arial" w:hAnsi="Arial" w:cs="Arial"/>
          <w:lang w:val="es-MX"/>
        </w:rPr>
        <w:t>2023</w:t>
      </w:r>
      <w:r w:rsidR="00902105" w:rsidRPr="00902105">
        <w:rPr>
          <w:rFonts w:ascii="Arial" w:eastAsia="Arial" w:hAnsi="Arial" w:cs="Arial"/>
          <w:lang w:val="es-MX"/>
        </w:rPr>
        <w:t xml:space="preserve"> al salir el folio número</w:t>
      </w:r>
      <w:r w:rsidR="00902105" w:rsidRPr="00902105">
        <w:rPr>
          <w:rFonts w:ascii="Arial" w:eastAsia="Arial" w:hAnsi="Arial" w:cs="Arial"/>
          <w:lang w:val="es-MX"/>
        </w:rPr>
        <w:t xml:space="preserve"> 639 197.</w:t>
      </w:r>
      <w:r w:rsidR="00902105">
        <w:rPr>
          <w:rFonts w:ascii="Arial" w:eastAsia="Arial" w:hAnsi="Arial" w:cs="Arial"/>
          <w:lang w:val="es-MX"/>
        </w:rPr>
        <w:t xml:space="preserve"> Por su parte, Karla, también de Mexicali, se hizo acreedora de un automóvil </w:t>
      </w:r>
      <w:r w:rsidR="00902105" w:rsidRPr="00F01177">
        <w:rPr>
          <w:rFonts w:ascii="Arial" w:eastAsia="Arial" w:hAnsi="Arial" w:cs="Arial"/>
          <w:spacing w:val="-4"/>
        </w:rPr>
        <w:t>un KIA Forte 2023</w:t>
      </w:r>
      <w:r w:rsidR="00902105">
        <w:rPr>
          <w:rFonts w:ascii="Arial" w:eastAsia="Arial" w:hAnsi="Arial" w:cs="Arial"/>
          <w:spacing w:val="-4"/>
        </w:rPr>
        <w:t xml:space="preserve"> </w:t>
      </w:r>
      <w:r w:rsidR="00902105" w:rsidRPr="00F01177">
        <w:rPr>
          <w:rFonts w:ascii="Arial" w:eastAsia="Arial" w:hAnsi="Arial" w:cs="Arial"/>
          <w:spacing w:val="-4"/>
        </w:rPr>
        <w:t>con el folio</w:t>
      </w:r>
      <w:r w:rsidR="00902105">
        <w:rPr>
          <w:rFonts w:ascii="Arial" w:eastAsia="Arial" w:hAnsi="Arial" w:cs="Arial"/>
          <w:spacing w:val="-4"/>
        </w:rPr>
        <w:t xml:space="preserve"> número</w:t>
      </w:r>
      <w:r w:rsidR="00902105" w:rsidRPr="00F01177">
        <w:rPr>
          <w:rFonts w:ascii="Arial" w:eastAsia="Arial" w:hAnsi="Arial" w:cs="Arial"/>
          <w:spacing w:val="-4"/>
        </w:rPr>
        <w:t xml:space="preserve"> 36 751</w:t>
      </w:r>
      <w:r w:rsidR="000F6D80">
        <w:rPr>
          <w:rFonts w:ascii="Arial" w:eastAsia="Arial" w:hAnsi="Arial" w:cs="Arial"/>
          <w:spacing w:val="-4"/>
        </w:rPr>
        <w:t xml:space="preserve">. </w:t>
      </w:r>
      <w:r>
        <w:rPr>
          <w:rFonts w:ascii="Arial" w:eastAsia="Arial" w:hAnsi="Arial" w:cs="Arial"/>
          <w:color w:val="000000" w:themeColor="text1"/>
          <w:lang w:val="es-MX"/>
        </w:rPr>
        <w:t>Ambos sorteos se celebraro</w:t>
      </w:r>
      <w:r w:rsidR="00902105">
        <w:rPr>
          <w:rFonts w:ascii="Arial" w:eastAsia="Arial" w:hAnsi="Arial" w:cs="Arial"/>
          <w:color w:val="000000" w:themeColor="text1"/>
          <w:lang w:val="es-MX"/>
        </w:rPr>
        <w:t xml:space="preserve">n el pasado 20 de abril en los que participaron aquellas personas que compraron su boleto y quienes entregaron los talonarios antes de esa fecha. </w:t>
      </w:r>
    </w:p>
    <w:p w14:paraId="74D053B9" w14:textId="7728C728" w:rsidR="000F6D80" w:rsidRPr="009D1330" w:rsidRDefault="000F6D80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z w:val="16"/>
          <w:szCs w:val="16"/>
          <w:lang w:val="es-MX"/>
        </w:rPr>
      </w:pPr>
    </w:p>
    <w:p w14:paraId="726D398C" w14:textId="2466470F" w:rsidR="000F6D80" w:rsidRDefault="000F6D80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>Karla</w:t>
      </w:r>
      <w:r w:rsidR="006F265F">
        <w:rPr>
          <w:rFonts w:ascii="Arial" w:eastAsia="Arial" w:hAnsi="Arial" w:cs="Arial"/>
          <w:color w:val="000000" w:themeColor="text1"/>
          <w:lang w:val="es-MX"/>
        </w:rPr>
        <w:t xml:space="preserve"> </w:t>
      </w:r>
      <w:r>
        <w:rPr>
          <w:rFonts w:ascii="Arial" w:eastAsia="Arial" w:hAnsi="Arial" w:cs="Arial"/>
          <w:color w:val="000000" w:themeColor="text1"/>
          <w:lang w:val="es-MX"/>
        </w:rPr>
        <w:t xml:space="preserve">mencionó </w:t>
      </w:r>
      <w:r w:rsidR="00762EA3">
        <w:rPr>
          <w:rFonts w:ascii="Arial" w:eastAsia="Arial" w:hAnsi="Arial" w:cs="Arial"/>
          <w:color w:val="000000" w:themeColor="text1"/>
          <w:lang w:val="es-MX"/>
        </w:rPr>
        <w:t>que lleva varios años colaborando en la venta de boletos ya que ha sido testigo de los beneficios que recibe la comunidad estudiantil con los fondos recabados por los Sorteos Universitarios y</w:t>
      </w:r>
      <w:r w:rsidR="006F265F">
        <w:rPr>
          <w:rFonts w:ascii="Arial" w:eastAsia="Arial" w:hAnsi="Arial" w:cs="Arial"/>
          <w:color w:val="000000" w:themeColor="text1"/>
          <w:lang w:val="es-MX"/>
        </w:rPr>
        <w:t xml:space="preserve"> celebró </w:t>
      </w:r>
      <w:r w:rsidR="00762EA3">
        <w:rPr>
          <w:rFonts w:ascii="Arial" w:eastAsia="Arial" w:hAnsi="Arial" w:cs="Arial"/>
          <w:color w:val="000000" w:themeColor="text1"/>
          <w:lang w:val="es-MX"/>
        </w:rPr>
        <w:t xml:space="preserve">la oportunidad de </w:t>
      </w:r>
      <w:r w:rsidR="006F265F">
        <w:rPr>
          <w:rFonts w:ascii="Arial" w:eastAsia="Arial" w:hAnsi="Arial" w:cs="Arial"/>
          <w:color w:val="000000" w:themeColor="text1"/>
          <w:lang w:val="es-MX"/>
        </w:rPr>
        <w:t>beneficiarse con</w:t>
      </w:r>
      <w:r w:rsidR="00762EA3">
        <w:rPr>
          <w:rFonts w:ascii="Arial" w:eastAsia="Arial" w:hAnsi="Arial" w:cs="Arial"/>
          <w:color w:val="000000" w:themeColor="text1"/>
          <w:lang w:val="es-MX"/>
        </w:rPr>
        <w:t xml:space="preserve"> uno de los premios.</w:t>
      </w:r>
    </w:p>
    <w:p w14:paraId="2919AE08" w14:textId="59363D93" w:rsidR="000F6D80" w:rsidRPr="009D1330" w:rsidRDefault="000F6D80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sz w:val="16"/>
          <w:szCs w:val="16"/>
          <w:lang w:val="es-MX"/>
        </w:rPr>
      </w:pPr>
    </w:p>
    <w:p w14:paraId="045DA989" w14:textId="7B5BC1C2" w:rsidR="00055B0F" w:rsidRDefault="000F6D80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0F6D80">
        <w:rPr>
          <w:rFonts w:ascii="Arial" w:eastAsia="Arial" w:hAnsi="Arial" w:cs="Arial"/>
          <w:color w:val="000000" w:themeColor="text1"/>
          <w:sz w:val="24"/>
          <w:szCs w:val="24"/>
        </w:rPr>
        <w:t xml:space="preserve">Para entregar los premios asistió el </w:t>
      </w:r>
      <w:r w:rsidR="004F1F25">
        <w:rPr>
          <w:rFonts w:ascii="Arial" w:eastAsia="Arial" w:hAnsi="Arial" w:cs="Arial"/>
          <w:color w:val="000000" w:themeColor="text1"/>
          <w:sz w:val="24"/>
          <w:szCs w:val="24"/>
        </w:rPr>
        <w:t>maestro</w:t>
      </w:r>
      <w:r w:rsidRPr="000F6D80">
        <w:rPr>
          <w:rFonts w:ascii="Arial" w:eastAsia="Arial" w:hAnsi="Arial" w:cs="Arial"/>
          <w:color w:val="000000" w:themeColor="text1"/>
          <w:sz w:val="24"/>
          <w:szCs w:val="24"/>
        </w:rPr>
        <w:t xml:space="preserve"> Manuel Monjardín</w:t>
      </w:r>
      <w:r w:rsidR="004F1F25">
        <w:rPr>
          <w:rFonts w:ascii="Arial" w:eastAsia="Arial" w:hAnsi="Arial" w:cs="Arial"/>
          <w:color w:val="000000" w:themeColor="text1"/>
          <w:sz w:val="24"/>
          <w:szCs w:val="24"/>
        </w:rPr>
        <w:t xml:space="preserve"> Acosta, contador de la UABC, </w:t>
      </w:r>
      <w:r w:rsidR="00055B0F">
        <w:rPr>
          <w:rFonts w:ascii="Arial" w:eastAsia="Arial" w:hAnsi="Arial" w:cs="Arial"/>
          <w:color w:val="000000" w:themeColor="text1"/>
          <w:sz w:val="24"/>
          <w:szCs w:val="24"/>
        </w:rPr>
        <w:t>el licenciado Jesús Issac Cadena García, coordinador de Sorteos Universitarios y la licenciada María de Jesús Jiménez Alva, inspectora de la Secretaría de Gobernación.</w:t>
      </w:r>
    </w:p>
    <w:p w14:paraId="0E228F1B" w14:textId="77777777" w:rsidR="00055B0F" w:rsidRPr="00055B0F" w:rsidRDefault="00055B0F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09A940AD" w14:textId="1910CFAC" w:rsidR="004F1F25" w:rsidRPr="00055B0F" w:rsidRDefault="00055B0F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pacing w:val="-2"/>
          <w:sz w:val="24"/>
          <w:szCs w:val="24"/>
        </w:rPr>
      </w:pPr>
      <w:r w:rsidRPr="00055B0F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 xml:space="preserve">El maestro Monjardín Acosta </w:t>
      </w:r>
      <w:r w:rsidR="004F1F25" w:rsidRPr="00055B0F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expresó que gracias al apoyo de quienes compran y venden boletos</w:t>
      </w:r>
      <w:r w:rsidR="009D1330" w:rsidRPr="00055B0F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 xml:space="preserve"> de los sorteos universitarios </w:t>
      </w:r>
      <w:r w:rsidR="004F1F25" w:rsidRPr="00055B0F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se obtienen recursos financieros adicionales, los cuales se destinan en su totalidad para beneficiar a miles de estudiantes que cursan una carrera profesional en la UABC, ya sea por medio de becas, compra de equipo, mantenimiento de las edificaciones, entre otras acciones.</w:t>
      </w:r>
    </w:p>
    <w:p w14:paraId="2DEDD61B" w14:textId="5FBEC138" w:rsidR="004F1F25" w:rsidRPr="009D1330" w:rsidRDefault="004F1F25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34076154" w14:textId="6594FF98" w:rsidR="004F1F25" w:rsidRPr="004F1F25" w:rsidRDefault="00762EA3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pacing w:val="4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>Señaló que Francisco y Karla s</w:t>
      </w:r>
      <w:r w:rsidR="004F1F25" w:rsidRPr="004F1F25"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 xml:space="preserve">on representantes tanto de la sociedad en general como de la comunidad universitaria, lo que da muestra de todas las personas participantes tienen la misma oportunidad de llevarse </w:t>
      </w:r>
      <w:r>
        <w:rPr>
          <w:rFonts w:ascii="Arial" w:eastAsia="Arial" w:hAnsi="Arial" w:cs="Arial"/>
          <w:color w:val="000000" w:themeColor="text1"/>
          <w:spacing w:val="4"/>
          <w:sz w:val="24"/>
          <w:szCs w:val="24"/>
        </w:rPr>
        <w:t>algún premio. Asimismo, agradeció a todos quienes apoyan a la educación superior que ofrece la UABC al adquirir uno o varios boletos.</w:t>
      </w:r>
    </w:p>
    <w:p w14:paraId="7F99EF96" w14:textId="77777777" w:rsidR="004F1F25" w:rsidRPr="009D1330" w:rsidRDefault="004F1F25" w:rsidP="000F6D80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09D4990A" w14:textId="4900BC92" w:rsidR="003C1A33" w:rsidRDefault="00902105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  <w:r>
        <w:rPr>
          <w:rFonts w:ascii="Arial" w:eastAsia="Arial" w:hAnsi="Arial" w:cs="Arial"/>
          <w:color w:val="000000" w:themeColor="text1"/>
          <w:lang w:val="es-MX"/>
        </w:rPr>
        <w:t>El próximo 25 de mayo se realizará el Segundo Sorteo de Compradores Oportunos</w:t>
      </w:r>
      <w:r w:rsidR="00762EA3">
        <w:rPr>
          <w:rFonts w:ascii="Arial" w:eastAsia="Arial" w:hAnsi="Arial" w:cs="Arial"/>
          <w:color w:val="000000" w:themeColor="text1"/>
          <w:lang w:val="es-MX"/>
        </w:rPr>
        <w:t xml:space="preserve">, para participar, es necesario comprar los boletos antes del 18 de mayo. Los premios son </w:t>
      </w:r>
      <w:r w:rsidR="00960564">
        <w:rPr>
          <w:rFonts w:ascii="Arial" w:eastAsia="Arial" w:hAnsi="Arial" w:cs="Arial"/>
          <w:color w:val="000000" w:themeColor="text1"/>
          <w:lang w:val="es-MX"/>
        </w:rPr>
        <w:t>un cheque por 1 250 000 pesos</w:t>
      </w:r>
      <w:r w:rsidR="00762EA3">
        <w:rPr>
          <w:rFonts w:ascii="Arial" w:eastAsia="Arial" w:hAnsi="Arial" w:cs="Arial"/>
          <w:color w:val="000000" w:themeColor="text1"/>
          <w:lang w:val="es-MX"/>
        </w:rPr>
        <w:t xml:space="preserve">, un </w:t>
      </w:r>
      <w:r w:rsidR="0050361D">
        <w:rPr>
          <w:rFonts w:ascii="Arial" w:eastAsia="Arial" w:hAnsi="Arial" w:cs="Arial"/>
          <w:color w:val="000000" w:themeColor="text1"/>
          <w:lang w:val="es-MX"/>
        </w:rPr>
        <w:t>cheque por 100 000 pesos, diez cheques por 10 000 pesos, 25 premios en efectivo de 5 000 pesos y 268 premios en efectivo por 1000 pesos.</w:t>
      </w:r>
      <w:r w:rsidR="00DA3B3C">
        <w:rPr>
          <w:rFonts w:ascii="Arial" w:eastAsia="Arial" w:hAnsi="Arial" w:cs="Arial"/>
          <w:color w:val="000000" w:themeColor="text1"/>
          <w:lang w:val="es-MX"/>
        </w:rPr>
        <w:t xml:space="preserve"> Cabe mencionar que ese mismo día se celebrará el Segundo Sorteo de Colaboradores.</w:t>
      </w:r>
    </w:p>
    <w:p w14:paraId="50970AF5" w14:textId="77777777" w:rsidR="003C1A33" w:rsidRPr="003B6020" w:rsidRDefault="003C1A33" w:rsidP="003C1A33">
      <w:pPr>
        <w:shd w:val="clear" w:color="auto" w:fill="FFFFFF"/>
        <w:jc w:val="both"/>
        <w:rPr>
          <w:rFonts w:ascii="Arial" w:eastAsia="Arial" w:hAnsi="Arial" w:cs="Arial"/>
          <w:spacing w:val="-2"/>
          <w:sz w:val="16"/>
          <w:szCs w:val="16"/>
        </w:rPr>
      </w:pPr>
    </w:p>
    <w:p w14:paraId="4D8C2AE6" w14:textId="69C4DF4E" w:rsidR="003C1A33" w:rsidRPr="003B6020" w:rsidRDefault="00960564" w:rsidP="003C1A33">
      <w:pPr>
        <w:shd w:val="clear" w:color="auto" w:fill="FFFFFF"/>
        <w:jc w:val="both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 xml:space="preserve">Además, </w:t>
      </w:r>
      <w:r w:rsidR="003C1A33" w:rsidRPr="003B6020">
        <w:rPr>
          <w:rFonts w:ascii="Arial" w:eastAsia="Arial" w:hAnsi="Arial" w:cs="Arial"/>
          <w:spacing w:val="-2"/>
          <w:sz w:val="24"/>
          <w:szCs w:val="24"/>
        </w:rPr>
        <w:t>el 90.° Sorteo Magno se realizará el 8 de junio del presente año.</w:t>
      </w:r>
      <w:r w:rsidR="003C1A33"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 El primer premio consiste en un cheque certificado por 23 </w:t>
      </w:r>
      <w:r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000 000 </w:t>
      </w:r>
      <w:r w:rsidR="003C1A33"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de pesos, y el segundo es un cheque por 4 </w:t>
      </w:r>
      <w:r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000 000</w:t>
      </w:r>
      <w:r w:rsidR="003C1A33"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 de pesos. </w:t>
      </w:r>
      <w:r w:rsidR="00920725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Asimismo</w:t>
      </w:r>
      <w:bookmarkStart w:id="0" w:name="_GoBack"/>
      <w:bookmarkEnd w:id="0"/>
      <w:r w:rsidR="003C1A33"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, del tercer al quinto premio se sortearán automóviles 2023: Lincoln Corsair 2023, Ford Bronco Sport, Peugeot 208 y Ram 700. También se tienen cheques por 100 000 pesos, 50 000 pesos y 10 000 pesos, así como 748 premios en efectivo libres de impuestos.</w:t>
      </w:r>
    </w:p>
    <w:p w14:paraId="1556A7DA" w14:textId="77777777" w:rsidR="003C1A33" w:rsidRPr="003B6020" w:rsidRDefault="003C1A33" w:rsidP="003C1A33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p w14:paraId="46AAF004" w14:textId="68F0D75D" w:rsidR="003C1A33" w:rsidRDefault="003C1A33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p w14:paraId="7A82E991" w14:textId="77777777" w:rsidR="009D1330" w:rsidRDefault="009D1330" w:rsidP="003C1A33">
      <w:pPr>
        <w:pStyle w:val="NormalWeb"/>
        <w:shd w:val="clear" w:color="auto" w:fill="FFFFFF"/>
        <w:spacing w:before="0" w:after="0"/>
        <w:jc w:val="both"/>
        <w:rPr>
          <w:rFonts w:ascii="Arial" w:eastAsia="Arial" w:hAnsi="Arial" w:cs="Arial"/>
          <w:color w:val="000000" w:themeColor="text1"/>
          <w:lang w:val="es-MX"/>
        </w:rPr>
      </w:pPr>
    </w:p>
    <w:sectPr w:rsidR="009D1330" w:rsidSect="0043578B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BC629" w14:textId="77777777" w:rsidR="00F67FAF" w:rsidRDefault="00F67FAF">
      <w:r>
        <w:separator/>
      </w:r>
    </w:p>
  </w:endnote>
  <w:endnote w:type="continuationSeparator" w:id="0">
    <w:p w14:paraId="4C768305" w14:textId="77777777" w:rsidR="00F67FAF" w:rsidRDefault="00F6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67252" w14:textId="77777777" w:rsidR="00F67FAF" w:rsidRDefault="00F67FAF">
      <w:r>
        <w:rPr>
          <w:color w:val="000000"/>
        </w:rPr>
        <w:separator/>
      </w:r>
    </w:p>
  </w:footnote>
  <w:footnote w:type="continuationSeparator" w:id="0">
    <w:p w14:paraId="4F7157C3" w14:textId="77777777" w:rsidR="00F67FAF" w:rsidRDefault="00F67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1"/>
  </w:num>
  <w:num w:numId="4">
    <w:abstractNumId w:val="5"/>
  </w:num>
  <w:num w:numId="5">
    <w:abstractNumId w:val="17"/>
  </w:num>
  <w:num w:numId="6">
    <w:abstractNumId w:val="18"/>
  </w:num>
  <w:num w:numId="7">
    <w:abstractNumId w:val="3"/>
  </w:num>
  <w:num w:numId="8">
    <w:abstractNumId w:val="24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  <w:num w:numId="13">
    <w:abstractNumId w:val="11"/>
  </w:num>
  <w:num w:numId="14">
    <w:abstractNumId w:val="27"/>
  </w:num>
  <w:num w:numId="15">
    <w:abstractNumId w:val="12"/>
  </w:num>
  <w:num w:numId="16">
    <w:abstractNumId w:val="21"/>
  </w:num>
  <w:num w:numId="17">
    <w:abstractNumId w:val="16"/>
  </w:num>
  <w:num w:numId="18">
    <w:abstractNumId w:val="15"/>
  </w:num>
  <w:num w:numId="19">
    <w:abstractNumId w:val="25"/>
  </w:num>
  <w:num w:numId="20">
    <w:abstractNumId w:val="28"/>
  </w:num>
  <w:num w:numId="21">
    <w:abstractNumId w:val="1"/>
  </w:num>
  <w:num w:numId="22">
    <w:abstractNumId w:val="26"/>
  </w:num>
  <w:num w:numId="23">
    <w:abstractNumId w:val="20"/>
  </w:num>
  <w:num w:numId="24">
    <w:abstractNumId w:val="8"/>
  </w:num>
  <w:num w:numId="25">
    <w:abstractNumId w:val="2"/>
  </w:num>
  <w:num w:numId="26">
    <w:abstractNumId w:val="14"/>
  </w:num>
  <w:num w:numId="27">
    <w:abstractNumId w:val="22"/>
  </w:num>
  <w:num w:numId="28">
    <w:abstractNumId w:val="19"/>
  </w:num>
  <w:num w:numId="29">
    <w:abstractNumId w:val="9"/>
  </w:num>
  <w:num w:numId="30">
    <w:abstractNumId w:val="10"/>
  </w:num>
  <w:num w:numId="31">
    <w:abstractNumId w:val="30"/>
  </w:num>
  <w:num w:numId="32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00988-0D70-4B52-82E2-CDA67938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495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11</cp:revision>
  <cp:lastPrinted>2023-05-09T20:16:00Z</cp:lastPrinted>
  <dcterms:created xsi:type="dcterms:W3CDTF">2023-05-09T18:18:00Z</dcterms:created>
  <dcterms:modified xsi:type="dcterms:W3CDTF">2023-05-09T20:45:00Z</dcterms:modified>
</cp:coreProperties>
</file>