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4D2C92BA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293646">
        <w:rPr>
          <w:sz w:val="24"/>
          <w:szCs w:val="24"/>
        </w:rPr>
        <w:t xml:space="preserve">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293646">
        <w:rPr>
          <w:rFonts w:ascii="Arial" w:hAnsi="Arial" w:cs="Arial"/>
          <w:b/>
          <w:sz w:val="24"/>
          <w:szCs w:val="24"/>
        </w:rPr>
        <w:t>6</w:t>
      </w:r>
      <w:r w:rsidR="00CE5378">
        <w:rPr>
          <w:rFonts w:ascii="Arial" w:hAnsi="Arial" w:cs="Arial"/>
          <w:b/>
          <w:sz w:val="24"/>
          <w:szCs w:val="24"/>
        </w:rPr>
        <w:t>7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EB53A8B" w14:textId="77777777" w:rsidR="00460E47" w:rsidRPr="00557989" w:rsidRDefault="00460E47" w:rsidP="00460E47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b/>
          <w:bCs/>
          <w:color w:val="222222"/>
          <w:sz w:val="12"/>
          <w:szCs w:val="12"/>
          <w:lang w:val="es-ES"/>
        </w:rPr>
      </w:pPr>
    </w:p>
    <w:p w14:paraId="4B1EC59C" w14:textId="7CC7EF18" w:rsidR="00CE5378" w:rsidRPr="00CE5378" w:rsidRDefault="00CE5378" w:rsidP="00CE5378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pacing w:val="-4"/>
          <w:sz w:val="34"/>
          <w:szCs w:val="34"/>
        </w:rPr>
      </w:pPr>
      <w:r w:rsidRPr="00CE5378">
        <w:rPr>
          <w:rFonts w:ascii="Arial" w:hAnsi="Arial" w:cs="Arial"/>
          <w:b/>
          <w:bCs/>
          <w:color w:val="222222"/>
          <w:spacing w:val="-4"/>
          <w:sz w:val="34"/>
          <w:szCs w:val="34"/>
        </w:rPr>
        <w:t xml:space="preserve">Son potenciales a egresar </w:t>
      </w:r>
      <w:r w:rsidRPr="00F212E5">
        <w:rPr>
          <w:rFonts w:ascii="Arial" w:hAnsi="Arial" w:cs="Arial"/>
          <w:b/>
          <w:bCs/>
          <w:color w:val="222222"/>
          <w:spacing w:val="-4"/>
          <w:sz w:val="34"/>
          <w:szCs w:val="34"/>
        </w:rPr>
        <w:t>1903</w:t>
      </w:r>
      <w:r w:rsidRPr="00CE5378">
        <w:rPr>
          <w:rFonts w:ascii="Arial" w:hAnsi="Arial" w:cs="Arial"/>
          <w:b/>
          <w:bCs/>
          <w:color w:val="222222"/>
          <w:spacing w:val="-4"/>
          <w:sz w:val="34"/>
          <w:szCs w:val="34"/>
        </w:rPr>
        <w:t xml:space="preserve"> </w:t>
      </w:r>
      <w:r w:rsidRPr="00F212E5">
        <w:rPr>
          <w:rFonts w:ascii="Arial" w:hAnsi="Arial" w:cs="Arial"/>
          <w:b/>
          <w:bCs/>
          <w:color w:val="222222"/>
          <w:spacing w:val="-4"/>
          <w:sz w:val="34"/>
          <w:szCs w:val="34"/>
        </w:rPr>
        <w:t>estudiantes del</w:t>
      </w:r>
      <w:r w:rsidRPr="00CE5378">
        <w:rPr>
          <w:rFonts w:ascii="Arial" w:hAnsi="Arial" w:cs="Arial"/>
          <w:b/>
          <w:bCs/>
          <w:color w:val="222222"/>
          <w:spacing w:val="-4"/>
          <w:sz w:val="34"/>
          <w:szCs w:val="34"/>
        </w:rPr>
        <w:t xml:space="preserve"> Campus Mexicali</w:t>
      </w:r>
    </w:p>
    <w:p w14:paraId="768FCD28" w14:textId="77777777" w:rsidR="00CE5378" w:rsidRPr="00CE5378" w:rsidRDefault="00CE5378" w:rsidP="00CE5378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z w:val="16"/>
          <w:szCs w:val="16"/>
        </w:rPr>
      </w:pPr>
      <w:r w:rsidRPr="00CE5378"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14:paraId="17ECAE1C" w14:textId="62CFA700" w:rsidR="00E55A4C" w:rsidRPr="00693B95" w:rsidRDefault="00366B99" w:rsidP="00693B95">
      <w:pPr>
        <w:pStyle w:val="Prrafodelista"/>
        <w:numPr>
          <w:ilvl w:val="0"/>
          <w:numId w:val="44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Concluirán</w:t>
      </w:r>
      <w:r w:rsidR="00E55A4C" w:rsidRPr="00693B95">
        <w:rPr>
          <w:rFonts w:ascii="Arial" w:hAnsi="Arial" w:cs="Arial"/>
          <w:color w:val="222222"/>
          <w:sz w:val="24"/>
          <w:szCs w:val="24"/>
        </w:rPr>
        <w:t xml:space="preserve"> sus </w:t>
      </w:r>
      <w:r w:rsidR="00F212E5">
        <w:rPr>
          <w:rFonts w:ascii="Arial" w:hAnsi="Arial" w:cs="Arial"/>
          <w:color w:val="222222"/>
          <w:sz w:val="24"/>
          <w:szCs w:val="24"/>
        </w:rPr>
        <w:t>carreras</w:t>
      </w:r>
      <w:r w:rsidR="00E55A4C" w:rsidRPr="00693B95">
        <w:rPr>
          <w:rFonts w:ascii="Arial" w:hAnsi="Arial" w:cs="Arial"/>
          <w:color w:val="222222"/>
          <w:sz w:val="24"/>
          <w:szCs w:val="24"/>
        </w:rPr>
        <w:t xml:space="preserve"> profesionales 5060 estudiantes</w:t>
      </w:r>
      <w:r>
        <w:rPr>
          <w:rFonts w:ascii="Arial" w:hAnsi="Arial" w:cs="Arial"/>
          <w:color w:val="222222"/>
          <w:sz w:val="24"/>
          <w:szCs w:val="24"/>
        </w:rPr>
        <w:t xml:space="preserve"> de la UABC</w:t>
      </w:r>
      <w:r w:rsidR="00693B95" w:rsidRPr="00693B95">
        <w:rPr>
          <w:rFonts w:ascii="Arial" w:hAnsi="Arial" w:cs="Arial"/>
          <w:color w:val="222222"/>
          <w:sz w:val="24"/>
          <w:szCs w:val="24"/>
        </w:rPr>
        <w:t xml:space="preserve"> en el ciclo escolar 2023-1</w:t>
      </w:r>
      <w:r w:rsidR="00E55A4C" w:rsidRPr="00693B95">
        <w:rPr>
          <w:rFonts w:ascii="Arial" w:hAnsi="Arial" w:cs="Arial"/>
          <w:color w:val="000000"/>
          <w:sz w:val="24"/>
          <w:szCs w:val="24"/>
        </w:rPr>
        <w:t>.</w:t>
      </w:r>
    </w:p>
    <w:p w14:paraId="75C52752" w14:textId="77777777" w:rsidR="00CE5378" w:rsidRPr="00CE5378" w:rsidRDefault="00CE5378" w:rsidP="00CE5378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z w:val="16"/>
          <w:szCs w:val="16"/>
        </w:rPr>
      </w:pPr>
      <w:r w:rsidRPr="00CE5378">
        <w:rPr>
          <w:rFonts w:ascii="Arial" w:hAnsi="Arial" w:cs="Arial"/>
          <w:color w:val="000000"/>
          <w:sz w:val="16"/>
          <w:szCs w:val="16"/>
        </w:rPr>
        <w:t> </w:t>
      </w:r>
    </w:p>
    <w:p w14:paraId="4EE1CA6A" w14:textId="7758ABE7" w:rsidR="00693B95" w:rsidRPr="00693B95" w:rsidRDefault="00CE5378" w:rsidP="00693B9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2"/>
          <w:sz w:val="24"/>
          <w:szCs w:val="24"/>
        </w:rPr>
      </w:pPr>
      <w:r w:rsidRPr="00693B95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Mexicali, Baja California, </w:t>
      </w:r>
      <w:r w:rsidR="00850274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miércoles</w:t>
      </w:r>
      <w:r w:rsidRPr="00693B95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 31 de mayo de 2023.-</w:t>
      </w:r>
      <w:r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 Para celebrar la </w:t>
      </w:r>
      <w:r w:rsidR="00E55A4C"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próxima </w:t>
      </w:r>
      <w:r w:rsidRPr="00693B95">
        <w:rPr>
          <w:rFonts w:ascii="Arial" w:hAnsi="Arial" w:cs="Arial"/>
          <w:color w:val="222222"/>
          <w:spacing w:val="-2"/>
          <w:sz w:val="24"/>
          <w:szCs w:val="24"/>
        </w:rPr>
        <w:t>culminación de los estudios profesionales de 1903</w:t>
      </w:r>
      <w:r w:rsidR="00E55A4C"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 estudiantes de la Universidad A</w:t>
      </w:r>
      <w:r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utónoma de Baja California (UABC), </w:t>
      </w:r>
      <w:r w:rsidR="00E55A4C"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se llevó a cabo </w:t>
      </w:r>
      <w:r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la Ceremonia de Potenciales a Egresar </w:t>
      </w:r>
      <w:r w:rsidR="00E55A4C"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del Campus Mexicali. A nivel estatal </w:t>
      </w:r>
      <w:r w:rsidR="009E7D25">
        <w:rPr>
          <w:rFonts w:ascii="Arial" w:hAnsi="Arial" w:cs="Arial"/>
          <w:color w:val="222222"/>
          <w:spacing w:val="-2"/>
          <w:sz w:val="24"/>
          <w:szCs w:val="24"/>
        </w:rPr>
        <w:t>concluirán</w:t>
      </w:r>
      <w:r w:rsidR="00E55A4C"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 sus </w:t>
      </w:r>
      <w:r w:rsidR="00F212E5">
        <w:rPr>
          <w:rFonts w:ascii="Arial" w:hAnsi="Arial" w:cs="Arial"/>
          <w:color w:val="222222"/>
          <w:spacing w:val="-2"/>
          <w:sz w:val="24"/>
          <w:szCs w:val="24"/>
        </w:rPr>
        <w:t>carreras</w:t>
      </w:r>
      <w:r w:rsidR="00E55A4C"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 profesionales 5060 estudiantes</w:t>
      </w:r>
      <w:r w:rsidR="00693B95"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 en el ciclo escolar 2023-1</w:t>
      </w:r>
      <w:r w:rsidR="00693B95" w:rsidRPr="00693B95">
        <w:rPr>
          <w:rFonts w:ascii="Arial" w:hAnsi="Arial" w:cs="Arial"/>
          <w:color w:val="000000"/>
          <w:spacing w:val="-2"/>
          <w:sz w:val="24"/>
          <w:szCs w:val="24"/>
        </w:rPr>
        <w:t>.</w:t>
      </w:r>
    </w:p>
    <w:p w14:paraId="1ABFD965" w14:textId="2A7B1502" w:rsidR="00E55A4C" w:rsidRPr="00693B95" w:rsidRDefault="00E55A4C" w:rsidP="00CE537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5622E246" w14:textId="060242EB" w:rsidR="00044F61" w:rsidRDefault="00044F61" w:rsidP="00CE537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“Este es un evento de rendición de cuentas, donde la UABC entrega lo más valioso </w:t>
      </w:r>
      <w:r w:rsidR="00893294">
        <w:rPr>
          <w:rFonts w:ascii="Arial" w:hAnsi="Arial" w:cs="Arial"/>
          <w:color w:val="222222"/>
          <w:sz w:val="24"/>
          <w:szCs w:val="24"/>
        </w:rPr>
        <w:t>que tiene: sus estudiantes”, expresó el rector, doctor Luis Enrique Palafox Maestre, al inicio del mensaje que ofreció durante el evento celebrado en la explanada de Vicerrectoría</w:t>
      </w:r>
      <w:r w:rsidR="00F212E5">
        <w:rPr>
          <w:rFonts w:ascii="Arial" w:hAnsi="Arial" w:cs="Arial"/>
          <w:color w:val="222222"/>
          <w:sz w:val="24"/>
          <w:szCs w:val="24"/>
        </w:rPr>
        <w:t>.</w:t>
      </w:r>
    </w:p>
    <w:p w14:paraId="0FA62D30" w14:textId="75A3D8BC" w:rsidR="00893294" w:rsidRPr="00161D4F" w:rsidRDefault="00893294" w:rsidP="00CE537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03DA5ADA" w14:textId="2D51049C" w:rsidR="00693B95" w:rsidRPr="00E84A7A" w:rsidRDefault="00E330B4" w:rsidP="00693B95">
      <w:pPr>
        <w:autoSpaceDN/>
        <w:jc w:val="both"/>
        <w:rPr>
          <w:rFonts w:ascii="Arial" w:hAnsi="Arial" w:cs="Arial"/>
          <w:color w:val="262626"/>
          <w:spacing w:val="-4"/>
          <w:sz w:val="24"/>
          <w:szCs w:val="24"/>
        </w:rPr>
      </w:pPr>
      <w:r w:rsidRPr="00E84A7A">
        <w:rPr>
          <w:rFonts w:ascii="Arial" w:hAnsi="Arial" w:cs="Arial"/>
          <w:color w:val="262626"/>
          <w:spacing w:val="-2"/>
          <w:sz w:val="24"/>
          <w:szCs w:val="24"/>
        </w:rPr>
        <w:t xml:space="preserve">Señaló que están a punto de </w:t>
      </w:r>
      <w:r w:rsidR="00693B95" w:rsidRPr="00693B95">
        <w:rPr>
          <w:rFonts w:ascii="Arial" w:hAnsi="Arial" w:cs="Arial"/>
          <w:color w:val="262626"/>
          <w:spacing w:val="-2"/>
          <w:sz w:val="24"/>
          <w:szCs w:val="24"/>
        </w:rPr>
        <w:t xml:space="preserve">ser parte de una comunidad de más de 225 000 personas </w:t>
      </w:r>
      <w:r w:rsidR="005D7D96">
        <w:rPr>
          <w:rFonts w:ascii="Arial" w:hAnsi="Arial" w:cs="Arial"/>
          <w:color w:val="262626"/>
          <w:spacing w:val="-2"/>
          <w:sz w:val="24"/>
          <w:szCs w:val="24"/>
        </w:rPr>
        <w:t xml:space="preserve">que </w:t>
      </w:r>
      <w:r w:rsidR="00693B95" w:rsidRPr="00693B95">
        <w:rPr>
          <w:rFonts w:ascii="Arial" w:hAnsi="Arial" w:cs="Arial"/>
          <w:color w:val="262626"/>
          <w:spacing w:val="-2"/>
          <w:sz w:val="24"/>
          <w:szCs w:val="24"/>
        </w:rPr>
        <w:t>a lo largo de 66 años de esta institución</w:t>
      </w:r>
      <w:r w:rsidR="005D7D96">
        <w:rPr>
          <w:rFonts w:ascii="Arial" w:hAnsi="Arial" w:cs="Arial"/>
          <w:color w:val="262626"/>
          <w:spacing w:val="-2"/>
          <w:sz w:val="24"/>
          <w:szCs w:val="24"/>
        </w:rPr>
        <w:t xml:space="preserve"> se han formado en sus</w:t>
      </w:r>
      <w:bookmarkStart w:id="0" w:name="_GoBack"/>
      <w:bookmarkEnd w:id="0"/>
      <w:r w:rsidR="005D7D96">
        <w:rPr>
          <w:rFonts w:ascii="Arial" w:hAnsi="Arial" w:cs="Arial"/>
          <w:color w:val="262626"/>
          <w:spacing w:val="-2"/>
          <w:sz w:val="24"/>
          <w:szCs w:val="24"/>
        </w:rPr>
        <w:t xml:space="preserve"> aulas</w:t>
      </w:r>
      <w:r w:rsidR="00693B95" w:rsidRPr="00693B95">
        <w:rPr>
          <w:rFonts w:ascii="Arial" w:hAnsi="Arial" w:cs="Arial"/>
          <w:color w:val="262626"/>
          <w:spacing w:val="-2"/>
          <w:sz w:val="24"/>
          <w:szCs w:val="24"/>
        </w:rPr>
        <w:t>.</w:t>
      </w:r>
      <w:r w:rsidR="00F212E5">
        <w:rPr>
          <w:rFonts w:ascii="Arial" w:hAnsi="Arial" w:cs="Arial"/>
          <w:color w:val="262626"/>
          <w:spacing w:val="-2"/>
          <w:sz w:val="24"/>
          <w:szCs w:val="24"/>
        </w:rPr>
        <w:t xml:space="preserve"> </w:t>
      </w:r>
      <w:r w:rsidR="00693B95" w:rsidRPr="00693B95">
        <w:rPr>
          <w:rFonts w:ascii="Arial" w:hAnsi="Arial" w:cs="Arial"/>
          <w:color w:val="262626"/>
          <w:spacing w:val="-4"/>
          <w:sz w:val="24"/>
          <w:szCs w:val="24"/>
        </w:rPr>
        <w:t>"Ustedes representan el mejor mecanismo de rendición de cuentas ante esta sociedad que demanda profesionistas con una alta capacitación, sobre todo, con un fuerte se</w:t>
      </w:r>
      <w:r w:rsidR="00E84A7A" w:rsidRPr="00E84A7A">
        <w:rPr>
          <w:rFonts w:ascii="Arial" w:hAnsi="Arial" w:cs="Arial"/>
          <w:color w:val="262626"/>
          <w:spacing w:val="-4"/>
          <w:sz w:val="24"/>
          <w:szCs w:val="24"/>
        </w:rPr>
        <w:t>ntido de responsabilidad social”</w:t>
      </w:r>
      <w:r w:rsidR="00F212E5">
        <w:rPr>
          <w:rFonts w:ascii="Arial" w:hAnsi="Arial" w:cs="Arial"/>
          <w:color w:val="262626"/>
          <w:spacing w:val="-4"/>
          <w:sz w:val="24"/>
          <w:szCs w:val="24"/>
        </w:rPr>
        <w:t>, agregó</w:t>
      </w:r>
      <w:r w:rsidRPr="00E84A7A">
        <w:rPr>
          <w:rFonts w:ascii="Arial" w:hAnsi="Arial" w:cs="Arial"/>
          <w:color w:val="262626"/>
          <w:spacing w:val="-4"/>
          <w:sz w:val="24"/>
          <w:szCs w:val="24"/>
        </w:rPr>
        <w:t>.</w:t>
      </w:r>
    </w:p>
    <w:p w14:paraId="19A6B981" w14:textId="2C2746EE" w:rsidR="00E330B4" w:rsidRPr="00E84A7A" w:rsidRDefault="00E330B4" w:rsidP="00693B95">
      <w:pPr>
        <w:autoSpaceDN/>
        <w:jc w:val="both"/>
        <w:rPr>
          <w:rFonts w:ascii="Arial" w:hAnsi="Arial" w:cs="Arial"/>
          <w:color w:val="262626"/>
          <w:spacing w:val="-4"/>
          <w:sz w:val="16"/>
          <w:szCs w:val="16"/>
        </w:rPr>
      </w:pPr>
    </w:p>
    <w:p w14:paraId="3C9697A0" w14:textId="7EE0FD1D" w:rsidR="00161D4F" w:rsidRPr="00E84A7A" w:rsidRDefault="00CF185C" w:rsidP="00161D4F">
      <w:pPr>
        <w:jc w:val="both"/>
        <w:rPr>
          <w:rFonts w:ascii="Arial" w:hAnsi="Arial" w:cs="Arial"/>
          <w:sz w:val="24"/>
          <w:szCs w:val="24"/>
          <w:lang w:val="es-ES"/>
        </w:rPr>
      </w:pPr>
      <w:r w:rsidRPr="00E84A7A">
        <w:rPr>
          <w:rFonts w:ascii="Arial" w:hAnsi="Arial" w:cs="Arial"/>
          <w:sz w:val="24"/>
          <w:szCs w:val="24"/>
          <w:lang w:val="es-ES"/>
        </w:rPr>
        <w:t xml:space="preserve">Destacó que es precisamente </w:t>
      </w:r>
      <w:r w:rsidR="005D7D96">
        <w:rPr>
          <w:rFonts w:ascii="Arial" w:hAnsi="Arial" w:cs="Arial"/>
          <w:sz w:val="24"/>
          <w:szCs w:val="24"/>
          <w:lang w:val="es-ES"/>
        </w:rPr>
        <w:t xml:space="preserve">debido </w:t>
      </w:r>
      <w:r w:rsidRPr="00E84A7A">
        <w:rPr>
          <w:rFonts w:ascii="Arial" w:hAnsi="Arial" w:cs="Arial"/>
          <w:sz w:val="24"/>
          <w:szCs w:val="24"/>
          <w:lang w:val="es-ES"/>
        </w:rPr>
        <w:t>a las aportaciones de la sociedad y a la autonomía</w:t>
      </w:r>
      <w:r w:rsidR="00E84A7A" w:rsidRPr="00E84A7A">
        <w:rPr>
          <w:rFonts w:ascii="Arial" w:hAnsi="Arial" w:cs="Arial"/>
          <w:sz w:val="24"/>
          <w:szCs w:val="24"/>
          <w:lang w:val="es-ES"/>
        </w:rPr>
        <w:t xml:space="preserve"> universitaria</w:t>
      </w:r>
      <w:r w:rsidRPr="00E84A7A">
        <w:rPr>
          <w:rFonts w:ascii="Arial" w:hAnsi="Arial" w:cs="Arial"/>
          <w:sz w:val="24"/>
          <w:szCs w:val="24"/>
          <w:lang w:val="es-ES"/>
        </w:rPr>
        <w:t xml:space="preserve"> que la UABC puede ofrecer educación de calidad</w:t>
      </w:r>
      <w:r w:rsidR="00E84A7A" w:rsidRPr="00E84A7A">
        <w:rPr>
          <w:rFonts w:ascii="Arial" w:hAnsi="Arial" w:cs="Arial"/>
          <w:sz w:val="24"/>
          <w:szCs w:val="24"/>
          <w:lang w:val="es-ES"/>
        </w:rPr>
        <w:t xml:space="preserve">, </w:t>
      </w:r>
      <w:r w:rsidRPr="00E84A7A">
        <w:rPr>
          <w:rFonts w:ascii="Arial" w:hAnsi="Arial" w:cs="Arial"/>
          <w:sz w:val="24"/>
          <w:szCs w:val="24"/>
          <w:lang w:val="es-ES"/>
        </w:rPr>
        <w:t>p</w:t>
      </w:r>
      <w:r w:rsidR="00392E79" w:rsidRPr="00E84A7A">
        <w:rPr>
          <w:rFonts w:ascii="Arial" w:hAnsi="Arial" w:cs="Arial"/>
          <w:sz w:val="24"/>
          <w:szCs w:val="24"/>
          <w:lang w:val="es-ES"/>
        </w:rPr>
        <w:t xml:space="preserve">or lo que es necesario </w:t>
      </w:r>
      <w:r w:rsidRPr="00E84A7A">
        <w:rPr>
          <w:rFonts w:ascii="Arial" w:hAnsi="Arial" w:cs="Arial"/>
          <w:sz w:val="24"/>
          <w:szCs w:val="24"/>
          <w:lang w:val="es-ES"/>
        </w:rPr>
        <w:t xml:space="preserve">no permitir que </w:t>
      </w:r>
      <w:r w:rsidR="00161D4F" w:rsidRPr="00E84A7A">
        <w:rPr>
          <w:rFonts w:ascii="Arial" w:hAnsi="Arial" w:cs="Arial"/>
          <w:sz w:val="24"/>
          <w:szCs w:val="24"/>
          <w:lang w:val="es-ES"/>
        </w:rPr>
        <w:t xml:space="preserve">ningún interés externo </w:t>
      </w:r>
      <w:r w:rsidRPr="00E84A7A">
        <w:rPr>
          <w:rFonts w:ascii="Arial" w:hAnsi="Arial" w:cs="Arial"/>
          <w:sz w:val="24"/>
          <w:szCs w:val="24"/>
          <w:lang w:val="es-ES"/>
        </w:rPr>
        <w:t xml:space="preserve">influya en lo que esta </w:t>
      </w:r>
      <w:r w:rsidR="00E84A7A" w:rsidRPr="00E84A7A">
        <w:rPr>
          <w:rFonts w:ascii="Arial" w:hAnsi="Arial" w:cs="Arial"/>
          <w:sz w:val="24"/>
          <w:szCs w:val="24"/>
          <w:lang w:val="es-ES"/>
        </w:rPr>
        <w:t>institución</w:t>
      </w:r>
      <w:r w:rsidRPr="00E84A7A">
        <w:rPr>
          <w:rFonts w:ascii="Arial" w:hAnsi="Arial" w:cs="Arial"/>
          <w:sz w:val="24"/>
          <w:szCs w:val="24"/>
          <w:lang w:val="es-ES"/>
        </w:rPr>
        <w:t xml:space="preserve"> </w:t>
      </w:r>
      <w:r w:rsidR="00161D4F" w:rsidRPr="00E84A7A">
        <w:rPr>
          <w:rFonts w:ascii="Arial" w:hAnsi="Arial" w:cs="Arial"/>
          <w:sz w:val="24"/>
          <w:szCs w:val="24"/>
          <w:lang w:val="es-ES"/>
        </w:rPr>
        <w:t>enseña, investiga, crea y difunde.</w:t>
      </w:r>
      <w:r w:rsidRPr="00E84A7A">
        <w:rPr>
          <w:rFonts w:ascii="Arial" w:hAnsi="Arial" w:cs="Arial"/>
          <w:sz w:val="24"/>
          <w:szCs w:val="24"/>
          <w:lang w:val="es-ES"/>
        </w:rPr>
        <w:t xml:space="preserve"> “</w:t>
      </w:r>
      <w:r w:rsidR="00161D4F" w:rsidRPr="00E84A7A">
        <w:rPr>
          <w:rFonts w:ascii="Arial" w:hAnsi="Arial" w:cs="Arial"/>
          <w:sz w:val="24"/>
          <w:szCs w:val="24"/>
          <w:lang w:val="es-ES"/>
        </w:rPr>
        <w:t>Esa libertad que ustedes tuvieron se la merecen y es derecho de quienes vienen detrás. El futuro de miles de estudiantes depende de lo que le ocurra a la UABC</w:t>
      </w:r>
      <w:r w:rsidR="00E84A7A" w:rsidRPr="00E84A7A">
        <w:rPr>
          <w:rFonts w:ascii="Arial" w:hAnsi="Arial" w:cs="Arial"/>
          <w:sz w:val="24"/>
          <w:szCs w:val="24"/>
          <w:lang w:val="es-ES"/>
        </w:rPr>
        <w:t>”, mencionó el rector</w:t>
      </w:r>
      <w:r w:rsidR="00161D4F" w:rsidRPr="00E84A7A">
        <w:rPr>
          <w:rFonts w:ascii="Arial" w:hAnsi="Arial" w:cs="Arial"/>
          <w:sz w:val="24"/>
          <w:szCs w:val="24"/>
          <w:lang w:val="es-ES"/>
        </w:rPr>
        <w:t xml:space="preserve">. </w:t>
      </w:r>
    </w:p>
    <w:p w14:paraId="78FE0A5E" w14:textId="77777777" w:rsidR="00E84A7A" w:rsidRPr="00A015ED" w:rsidRDefault="00E84A7A" w:rsidP="00161D4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19CED80B" w14:textId="2C2C58B3" w:rsidR="00E84A7A" w:rsidRDefault="005D7D96" w:rsidP="00693B95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>Pidió</w:t>
      </w:r>
      <w:r w:rsidR="00693B95" w:rsidRPr="00693B95">
        <w:rPr>
          <w:rFonts w:ascii="Arial" w:hAnsi="Arial" w:cs="Arial"/>
          <w:color w:val="262626"/>
          <w:sz w:val="24"/>
          <w:szCs w:val="24"/>
        </w:rPr>
        <w:t xml:space="preserve"> a las y los futuros egresados a seguir manteniendo orgullosas a las personas que siempre les han brindado apoyo durante sus procesos de educación</w:t>
      </w:r>
      <w:r w:rsidR="00E84A7A">
        <w:rPr>
          <w:rFonts w:ascii="Arial" w:hAnsi="Arial" w:cs="Arial"/>
          <w:color w:val="262626"/>
          <w:sz w:val="24"/>
          <w:szCs w:val="24"/>
        </w:rPr>
        <w:t xml:space="preserve">, a conducirse con ética, a ser empáticos con los menos afortunados y a ser profesionistas que participen en el desarrollo y crecimiento social. Asimismo, les pidió mantenerse actualizados en su vida profesional y les recordó que la UABC siempre </w:t>
      </w:r>
      <w:r w:rsidR="00A015ED">
        <w:rPr>
          <w:rFonts w:ascii="Arial" w:hAnsi="Arial" w:cs="Arial"/>
          <w:color w:val="262626"/>
          <w:sz w:val="24"/>
          <w:szCs w:val="24"/>
        </w:rPr>
        <w:t>les ofrecerá opciones para cursar una certificación o posgrado.</w:t>
      </w:r>
      <w:r w:rsidR="00E84A7A">
        <w:rPr>
          <w:rFonts w:ascii="Arial" w:hAnsi="Arial" w:cs="Arial"/>
          <w:color w:val="262626"/>
          <w:sz w:val="24"/>
          <w:szCs w:val="24"/>
        </w:rPr>
        <w:t xml:space="preserve"> </w:t>
      </w:r>
    </w:p>
    <w:p w14:paraId="32E36FB0" w14:textId="77777777" w:rsidR="00E84A7A" w:rsidRPr="00A015ED" w:rsidRDefault="00E84A7A" w:rsidP="00693B95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52B354B1" w14:textId="29B8FD1D" w:rsidR="00CE5378" w:rsidRPr="00CE5378" w:rsidRDefault="00CE5378" w:rsidP="00F212E5">
      <w:pPr>
        <w:pStyle w:val="NormalWeb"/>
        <w:spacing w:before="0" w:after="0"/>
        <w:jc w:val="both"/>
        <w:rPr>
          <w:rFonts w:ascii="Arial" w:hAnsi="Arial" w:cs="Arial"/>
          <w:color w:val="222222"/>
          <w:lang w:val="es-MX"/>
        </w:rPr>
      </w:pPr>
      <w:r w:rsidRPr="00CE5378">
        <w:rPr>
          <w:rFonts w:ascii="Arial" w:hAnsi="Arial" w:cs="Arial"/>
          <w:color w:val="222222"/>
          <w:lang w:val="es-MX"/>
        </w:rPr>
        <w:t xml:space="preserve">Para simbolizar su pertenencia a la </w:t>
      </w:r>
      <w:r w:rsidR="00161D4F" w:rsidRPr="00161D4F">
        <w:rPr>
          <w:rFonts w:ascii="Arial" w:hAnsi="Arial" w:cs="Arial"/>
          <w:color w:val="222222"/>
          <w:lang w:val="es-MX"/>
        </w:rPr>
        <w:t>i</w:t>
      </w:r>
      <w:r w:rsidRPr="00CE5378">
        <w:rPr>
          <w:rFonts w:ascii="Arial" w:hAnsi="Arial" w:cs="Arial"/>
          <w:color w:val="222222"/>
          <w:lang w:val="es-MX"/>
        </w:rPr>
        <w:t xml:space="preserve">nstitución, </w:t>
      </w:r>
      <w:r w:rsidR="00F212E5">
        <w:rPr>
          <w:rFonts w:ascii="Arial" w:hAnsi="Arial" w:cs="Arial"/>
          <w:color w:val="222222"/>
          <w:lang w:val="es-MX"/>
        </w:rPr>
        <w:t xml:space="preserve">les </w:t>
      </w:r>
      <w:r w:rsidR="005D7D96">
        <w:rPr>
          <w:rFonts w:ascii="Arial" w:hAnsi="Arial" w:cs="Arial"/>
          <w:color w:val="222222"/>
          <w:lang w:val="es-MX"/>
        </w:rPr>
        <w:t>invitó</w:t>
      </w:r>
      <w:r w:rsidRPr="00CE5378">
        <w:rPr>
          <w:rFonts w:ascii="Arial" w:hAnsi="Arial" w:cs="Arial"/>
          <w:color w:val="222222"/>
          <w:lang w:val="es-MX"/>
        </w:rPr>
        <w:t xml:space="preserve"> </w:t>
      </w:r>
      <w:r w:rsidR="00C70950" w:rsidRPr="00161D4F">
        <w:rPr>
          <w:rFonts w:ascii="Arial" w:hAnsi="Arial" w:cs="Arial"/>
          <w:color w:val="222222"/>
          <w:lang w:val="es-MX"/>
        </w:rPr>
        <w:t>a</w:t>
      </w:r>
      <w:r w:rsidRPr="00CE5378">
        <w:rPr>
          <w:rFonts w:ascii="Arial" w:hAnsi="Arial" w:cs="Arial"/>
          <w:color w:val="222222"/>
          <w:lang w:val="es-MX"/>
        </w:rPr>
        <w:t xml:space="preserve"> </w:t>
      </w:r>
      <w:r w:rsidR="005D7D96">
        <w:rPr>
          <w:rFonts w:ascii="Arial" w:hAnsi="Arial" w:cs="Arial"/>
          <w:color w:val="222222"/>
          <w:lang w:val="es-MX"/>
        </w:rPr>
        <w:t>colocarse</w:t>
      </w:r>
      <w:r w:rsidRPr="00CE5378">
        <w:rPr>
          <w:rFonts w:ascii="Arial" w:hAnsi="Arial" w:cs="Arial"/>
          <w:color w:val="222222"/>
          <w:lang w:val="es-MX"/>
        </w:rPr>
        <w:t xml:space="preserve"> el </w:t>
      </w:r>
      <w:r w:rsidR="00C70950" w:rsidRPr="00161D4F">
        <w:rPr>
          <w:rFonts w:ascii="Arial" w:hAnsi="Arial" w:cs="Arial"/>
          <w:color w:val="222222"/>
          <w:lang w:val="es-MX"/>
        </w:rPr>
        <w:t xml:space="preserve">fistol con el </w:t>
      </w:r>
      <w:r w:rsidRPr="00CE5378">
        <w:rPr>
          <w:rFonts w:ascii="Arial" w:hAnsi="Arial" w:cs="Arial"/>
          <w:color w:val="222222"/>
          <w:lang w:val="es-MX"/>
        </w:rPr>
        <w:t>escudo universitario. “</w:t>
      </w:r>
      <w:r w:rsidR="00161D4F" w:rsidRPr="00161D4F">
        <w:rPr>
          <w:rFonts w:ascii="Arial" w:hAnsi="Arial" w:cs="Arial"/>
          <w:color w:val="222222"/>
          <w:lang w:val="es-MX"/>
        </w:rPr>
        <w:t>Cada vez que lo porten recuerden el esfuerzo de miles de personas que han aportado para construir lo que es hoy la UABC”</w:t>
      </w:r>
      <w:r w:rsidR="00161D4F">
        <w:rPr>
          <w:rFonts w:ascii="Arial" w:hAnsi="Arial" w:cs="Arial"/>
          <w:color w:val="222222"/>
          <w:lang w:val="es-MX"/>
        </w:rPr>
        <w:t>, concluyó.</w:t>
      </w:r>
    </w:p>
    <w:p w14:paraId="44C4DCCC" w14:textId="77777777" w:rsidR="00CE5378" w:rsidRPr="00CE5378" w:rsidRDefault="00CE5378" w:rsidP="00CE537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  <w:r w:rsidRPr="00CE5378">
        <w:rPr>
          <w:rFonts w:ascii="Arial" w:hAnsi="Arial" w:cs="Arial"/>
          <w:color w:val="222222"/>
          <w:sz w:val="16"/>
          <w:szCs w:val="16"/>
        </w:rPr>
        <w:t> </w:t>
      </w:r>
    </w:p>
    <w:p w14:paraId="0D420C48" w14:textId="5D2AF0AF" w:rsidR="00957215" w:rsidRDefault="00161D4F" w:rsidP="0095721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En su mensaje, el vicerrector del Campus Mexicali, d</w:t>
      </w:r>
      <w:r w:rsidR="00CE5378" w:rsidRPr="00CE5378">
        <w:rPr>
          <w:rFonts w:ascii="Arial" w:hAnsi="Arial" w:cs="Arial"/>
          <w:color w:val="222222"/>
          <w:sz w:val="24"/>
          <w:szCs w:val="24"/>
        </w:rPr>
        <w:t xml:space="preserve">octor </w:t>
      </w:r>
      <w:r w:rsidR="00C70950">
        <w:rPr>
          <w:rFonts w:ascii="Arial" w:hAnsi="Arial" w:cs="Arial"/>
          <w:color w:val="222222"/>
          <w:sz w:val="24"/>
          <w:szCs w:val="24"/>
        </w:rPr>
        <w:t xml:space="preserve">Jesús Adolfo Soto Curiel, </w:t>
      </w:r>
      <w:r w:rsidR="00957215">
        <w:rPr>
          <w:rFonts w:ascii="Arial" w:hAnsi="Arial" w:cs="Arial"/>
          <w:color w:val="222222"/>
          <w:sz w:val="24"/>
          <w:szCs w:val="24"/>
        </w:rPr>
        <w:t xml:space="preserve">señaló que este día </w:t>
      </w:r>
      <w:r w:rsidR="00957215" w:rsidRPr="00957215">
        <w:rPr>
          <w:rFonts w:ascii="Arial" w:hAnsi="Arial" w:cs="Arial"/>
          <w:sz w:val="24"/>
          <w:szCs w:val="24"/>
        </w:rPr>
        <w:t>marca el final de una etapa llena de desafíos, sacrifi</w:t>
      </w:r>
      <w:r w:rsidR="00957215">
        <w:rPr>
          <w:rFonts w:ascii="Arial" w:hAnsi="Arial" w:cs="Arial"/>
          <w:sz w:val="24"/>
          <w:szCs w:val="24"/>
        </w:rPr>
        <w:t>ci</w:t>
      </w:r>
      <w:r w:rsidR="00957215" w:rsidRPr="00957215">
        <w:rPr>
          <w:rFonts w:ascii="Arial" w:hAnsi="Arial" w:cs="Arial"/>
          <w:sz w:val="24"/>
          <w:szCs w:val="24"/>
        </w:rPr>
        <w:t>os y aprendizaje, pero también marca el comienzo de un nuevo capítulo en sus vidas, lle</w:t>
      </w:r>
      <w:r w:rsidR="00957215">
        <w:rPr>
          <w:rFonts w:ascii="Arial" w:hAnsi="Arial" w:cs="Arial"/>
          <w:sz w:val="24"/>
          <w:szCs w:val="24"/>
        </w:rPr>
        <w:t>no de promesas y oportunidades, ya que han</w:t>
      </w:r>
      <w:r w:rsidR="00957215" w:rsidRPr="00957215">
        <w:rPr>
          <w:rFonts w:ascii="Arial" w:hAnsi="Arial" w:cs="Arial"/>
          <w:sz w:val="24"/>
          <w:szCs w:val="24"/>
        </w:rPr>
        <w:t xml:space="preserve"> adquirido habilidades y competencias que les permitirán enfrentar los desafíos del mundo real, así como la importancia de la empatía y el respeto hacia los demás. </w:t>
      </w:r>
    </w:p>
    <w:p w14:paraId="10DE7769" w14:textId="77777777" w:rsidR="00957215" w:rsidRPr="00957215" w:rsidRDefault="00957215" w:rsidP="00957215">
      <w:pPr>
        <w:autoSpaceDN/>
        <w:jc w:val="both"/>
        <w:rPr>
          <w:rFonts w:ascii="Arial" w:hAnsi="Arial" w:cs="Arial"/>
          <w:sz w:val="16"/>
          <w:szCs w:val="16"/>
        </w:rPr>
      </w:pPr>
    </w:p>
    <w:p w14:paraId="25864B3B" w14:textId="7B7F64B9" w:rsidR="00957215" w:rsidRPr="00957215" w:rsidRDefault="00957215" w:rsidP="00957215">
      <w:pPr>
        <w:autoSpaceDN/>
        <w:jc w:val="both"/>
        <w:rPr>
          <w:rFonts w:ascii="Arial" w:hAnsi="Arial" w:cs="Arial"/>
          <w:sz w:val="24"/>
          <w:szCs w:val="24"/>
        </w:rPr>
      </w:pPr>
      <w:r w:rsidRPr="00957215">
        <w:rPr>
          <w:rFonts w:ascii="Arial" w:hAnsi="Arial" w:cs="Arial"/>
          <w:sz w:val="24"/>
          <w:szCs w:val="24"/>
        </w:rPr>
        <w:t>"Hoy llevamos con nosotros el legado de esta gran institución y la responsabilidad de llevar los valores y principios de la UABC a donde quiera que vayamos con el objetivo de construir un mejor país, más justo e inclusivo</w:t>
      </w:r>
      <w:r>
        <w:rPr>
          <w:rFonts w:ascii="Arial" w:hAnsi="Arial" w:cs="Arial"/>
          <w:sz w:val="24"/>
          <w:szCs w:val="24"/>
        </w:rPr>
        <w:t>”, manifestó</w:t>
      </w:r>
      <w:r w:rsidRPr="00957215">
        <w:rPr>
          <w:rFonts w:ascii="Arial" w:hAnsi="Arial" w:cs="Arial"/>
          <w:sz w:val="24"/>
          <w:szCs w:val="24"/>
        </w:rPr>
        <w:t>.</w:t>
      </w:r>
    </w:p>
    <w:p w14:paraId="720DA36D" w14:textId="77777777" w:rsidR="00957215" w:rsidRPr="00CE5378" w:rsidRDefault="00957215" w:rsidP="00CE537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73E6E62A" w14:textId="77777777" w:rsidR="00F212E5" w:rsidRDefault="00A015ED" w:rsidP="00C72B05">
      <w:pPr>
        <w:shd w:val="clear" w:color="auto" w:fill="FFFFFF"/>
        <w:jc w:val="both"/>
        <w:rPr>
          <w:rFonts w:ascii="Arial" w:hAnsi="Arial" w:cs="Arial"/>
          <w:color w:val="262626"/>
          <w:spacing w:val="-4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Como representante de </w:t>
      </w:r>
      <w:r w:rsidR="00F212E5">
        <w:rPr>
          <w:rFonts w:ascii="Arial" w:hAnsi="Arial" w:cs="Arial"/>
          <w:color w:val="000000"/>
          <w:sz w:val="24"/>
          <w:szCs w:val="24"/>
        </w:rPr>
        <w:t>quienes están por</w:t>
      </w:r>
      <w:r>
        <w:rPr>
          <w:rFonts w:ascii="Arial" w:hAnsi="Arial" w:cs="Arial"/>
          <w:color w:val="000000"/>
          <w:sz w:val="24"/>
          <w:szCs w:val="24"/>
        </w:rPr>
        <w:t xml:space="preserve"> egresar, habló </w:t>
      </w:r>
      <w:r w:rsidRPr="00A015ED">
        <w:rPr>
          <w:rFonts w:ascii="Arial" w:hAnsi="Arial" w:cs="Arial"/>
          <w:color w:val="000000"/>
          <w:sz w:val="24"/>
          <w:szCs w:val="24"/>
        </w:rPr>
        <w:t>Zabdy Renée Alcalá Esliman</w:t>
      </w:r>
      <w:r>
        <w:rPr>
          <w:rFonts w:ascii="Arial" w:hAnsi="Arial" w:cs="Arial"/>
          <w:color w:val="000000"/>
          <w:sz w:val="24"/>
          <w:szCs w:val="24"/>
        </w:rPr>
        <w:t xml:space="preserve">, estudiante de la Facultad de Medicina, quien </w:t>
      </w:r>
      <w:r w:rsidR="00C72B05">
        <w:rPr>
          <w:rFonts w:ascii="Arial" w:hAnsi="Arial" w:cs="Arial"/>
          <w:color w:val="000000"/>
          <w:sz w:val="24"/>
          <w:szCs w:val="24"/>
        </w:rPr>
        <w:t>f</w:t>
      </w:r>
      <w:r w:rsidRPr="00A015ED">
        <w:rPr>
          <w:rFonts w:ascii="Arial" w:hAnsi="Arial" w:cs="Arial"/>
          <w:color w:val="262626"/>
          <w:spacing w:val="-4"/>
          <w:sz w:val="24"/>
          <w:szCs w:val="24"/>
        </w:rPr>
        <w:t xml:space="preserve">elicitó </w:t>
      </w:r>
      <w:r w:rsidR="00C72B05">
        <w:rPr>
          <w:rFonts w:ascii="Arial" w:hAnsi="Arial" w:cs="Arial"/>
          <w:color w:val="262626"/>
          <w:spacing w:val="-4"/>
          <w:sz w:val="24"/>
          <w:szCs w:val="24"/>
        </w:rPr>
        <w:t xml:space="preserve">a las demás personas que, como ella, están próximas </w:t>
      </w:r>
      <w:r w:rsidRPr="00A015ED">
        <w:rPr>
          <w:rFonts w:ascii="Arial" w:hAnsi="Arial" w:cs="Arial"/>
          <w:color w:val="262626"/>
          <w:spacing w:val="-4"/>
          <w:sz w:val="24"/>
          <w:szCs w:val="24"/>
        </w:rPr>
        <w:t>a egresar</w:t>
      </w:r>
      <w:r w:rsidR="00C72B05">
        <w:rPr>
          <w:rFonts w:ascii="Arial" w:hAnsi="Arial" w:cs="Arial"/>
          <w:color w:val="262626"/>
          <w:spacing w:val="-4"/>
          <w:sz w:val="24"/>
          <w:szCs w:val="24"/>
        </w:rPr>
        <w:t>.</w:t>
      </w:r>
      <w:r w:rsidRPr="00A015ED">
        <w:rPr>
          <w:rFonts w:ascii="Arial" w:hAnsi="Arial" w:cs="Arial"/>
          <w:color w:val="262626"/>
          <w:spacing w:val="-4"/>
          <w:sz w:val="24"/>
          <w:szCs w:val="24"/>
        </w:rPr>
        <w:t xml:space="preserve"> Les pidió </w:t>
      </w:r>
      <w:r w:rsidR="00C72B05" w:rsidRPr="00C72B05">
        <w:rPr>
          <w:rFonts w:ascii="Arial" w:hAnsi="Arial" w:cs="Arial"/>
          <w:color w:val="262626"/>
          <w:spacing w:val="-4"/>
          <w:sz w:val="24"/>
          <w:szCs w:val="24"/>
        </w:rPr>
        <w:t xml:space="preserve">siempre agradecer a </w:t>
      </w:r>
      <w:r w:rsidRPr="00A015ED">
        <w:rPr>
          <w:rFonts w:ascii="Arial" w:hAnsi="Arial" w:cs="Arial"/>
          <w:color w:val="262626"/>
          <w:spacing w:val="-4"/>
          <w:sz w:val="24"/>
          <w:szCs w:val="24"/>
        </w:rPr>
        <w:t>quienes les brindaron apoyo y a seguir siempre hacia adelante, creciendo en el ámbito personal, familiar y social</w:t>
      </w:r>
      <w:r w:rsidR="00C72B05" w:rsidRPr="00C72B05">
        <w:rPr>
          <w:rFonts w:ascii="Arial" w:hAnsi="Arial" w:cs="Arial"/>
          <w:color w:val="262626"/>
          <w:spacing w:val="-4"/>
          <w:sz w:val="24"/>
          <w:szCs w:val="24"/>
        </w:rPr>
        <w:t xml:space="preserve">. </w:t>
      </w:r>
    </w:p>
    <w:p w14:paraId="609A92C4" w14:textId="77777777" w:rsidR="00F212E5" w:rsidRDefault="00F212E5" w:rsidP="00C72B05">
      <w:pPr>
        <w:shd w:val="clear" w:color="auto" w:fill="FFFFFF"/>
        <w:jc w:val="both"/>
        <w:rPr>
          <w:rFonts w:ascii="Arial" w:hAnsi="Arial" w:cs="Arial"/>
          <w:color w:val="262626"/>
          <w:spacing w:val="-4"/>
          <w:sz w:val="24"/>
          <w:szCs w:val="24"/>
        </w:rPr>
      </w:pPr>
    </w:p>
    <w:p w14:paraId="27A7D921" w14:textId="3C538E50" w:rsidR="00F212E5" w:rsidRDefault="00F212E5" w:rsidP="00C72B05">
      <w:pPr>
        <w:shd w:val="clear" w:color="auto" w:fill="FFFFFF"/>
        <w:jc w:val="both"/>
        <w:rPr>
          <w:rFonts w:ascii="Arial" w:hAnsi="Arial" w:cs="Arial"/>
          <w:color w:val="262626"/>
          <w:spacing w:val="-4"/>
          <w:sz w:val="24"/>
          <w:szCs w:val="24"/>
        </w:rPr>
      </w:pPr>
    </w:p>
    <w:p w14:paraId="6C87713F" w14:textId="23106417" w:rsidR="005D7D96" w:rsidRDefault="005D7D96" w:rsidP="00C72B05">
      <w:pPr>
        <w:shd w:val="clear" w:color="auto" w:fill="FFFFFF"/>
        <w:jc w:val="both"/>
        <w:rPr>
          <w:rFonts w:ascii="Arial" w:hAnsi="Arial" w:cs="Arial"/>
          <w:color w:val="262626"/>
          <w:spacing w:val="-4"/>
          <w:sz w:val="24"/>
          <w:szCs w:val="24"/>
        </w:rPr>
      </w:pPr>
    </w:p>
    <w:p w14:paraId="46DC96E7" w14:textId="77777777" w:rsidR="005D7D96" w:rsidRDefault="005D7D96" w:rsidP="00C72B05">
      <w:pPr>
        <w:shd w:val="clear" w:color="auto" w:fill="FFFFFF"/>
        <w:jc w:val="both"/>
        <w:rPr>
          <w:rFonts w:ascii="Arial" w:hAnsi="Arial" w:cs="Arial"/>
          <w:color w:val="262626"/>
          <w:spacing w:val="-4"/>
          <w:sz w:val="24"/>
          <w:szCs w:val="24"/>
        </w:rPr>
      </w:pPr>
    </w:p>
    <w:p w14:paraId="06FAD6C4" w14:textId="77777777" w:rsidR="00F212E5" w:rsidRDefault="00F212E5" w:rsidP="00C72B05">
      <w:pPr>
        <w:shd w:val="clear" w:color="auto" w:fill="FFFFFF"/>
        <w:jc w:val="both"/>
        <w:rPr>
          <w:rFonts w:ascii="Arial" w:hAnsi="Arial" w:cs="Arial"/>
          <w:color w:val="262626"/>
          <w:spacing w:val="-4"/>
          <w:sz w:val="24"/>
          <w:szCs w:val="24"/>
        </w:rPr>
      </w:pPr>
    </w:p>
    <w:p w14:paraId="41055460" w14:textId="131614E0" w:rsidR="00A015ED" w:rsidRPr="00A015ED" w:rsidRDefault="00C72B05" w:rsidP="00C72B05">
      <w:pPr>
        <w:shd w:val="clear" w:color="auto" w:fill="FFFFFF"/>
        <w:jc w:val="both"/>
        <w:rPr>
          <w:color w:val="000000"/>
        </w:rPr>
      </w:pPr>
      <w:r w:rsidRPr="00C72B05">
        <w:rPr>
          <w:rFonts w:ascii="Arial" w:hAnsi="Arial" w:cs="Arial"/>
          <w:color w:val="262626"/>
          <w:spacing w:val="-4"/>
          <w:sz w:val="24"/>
          <w:szCs w:val="24"/>
        </w:rPr>
        <w:t>“</w:t>
      </w:r>
      <w:r w:rsidRPr="00C72B05">
        <w:rPr>
          <w:rFonts w:ascii="Arial" w:hAnsi="Arial" w:cs="Arial"/>
          <w:color w:val="262626"/>
          <w:sz w:val="24"/>
          <w:szCs w:val="24"/>
          <w:shd w:val="clear" w:color="auto" w:fill="FFFFFF"/>
        </w:rPr>
        <w:t>Quiero asegurarles que estamos listos para afrontar nuevos retos, recu</w:t>
      </w:r>
      <w:r>
        <w:rPr>
          <w:rFonts w:ascii="Arial" w:hAnsi="Arial" w:cs="Arial"/>
          <w:color w:val="262626"/>
          <w:sz w:val="24"/>
          <w:szCs w:val="24"/>
          <w:shd w:val="clear" w:color="auto" w:fill="FFFFFF"/>
        </w:rPr>
        <w:t>e</w:t>
      </w:r>
      <w:r w:rsidRPr="00C72B05">
        <w:rPr>
          <w:rFonts w:ascii="Arial" w:hAnsi="Arial" w:cs="Arial"/>
          <w:color w:val="262626"/>
          <w:sz w:val="24"/>
          <w:szCs w:val="24"/>
          <w:shd w:val="clear" w:color="auto" w:fill="FFFFFF"/>
        </w:rPr>
        <w:t xml:space="preserve">rden que nos hemos formado en la mejor universidad del noroeste del país y en una de las mejores universidades públicas de México”, </w:t>
      </w:r>
      <w:r w:rsidR="00F212E5">
        <w:rPr>
          <w:rFonts w:ascii="Arial" w:hAnsi="Arial" w:cs="Arial"/>
          <w:color w:val="262626"/>
          <w:sz w:val="24"/>
          <w:szCs w:val="24"/>
          <w:shd w:val="clear" w:color="auto" w:fill="FFFFFF"/>
        </w:rPr>
        <w:t>finalizó</w:t>
      </w:r>
      <w:r w:rsidRPr="00C72B05">
        <w:rPr>
          <w:rFonts w:ascii="Arial" w:hAnsi="Arial" w:cs="Arial"/>
          <w:color w:val="262626"/>
          <w:sz w:val="24"/>
          <w:szCs w:val="24"/>
          <w:shd w:val="clear" w:color="auto" w:fill="FFFFFF"/>
        </w:rPr>
        <w:t>.</w:t>
      </w:r>
    </w:p>
    <w:p w14:paraId="69CA99ED" w14:textId="77777777" w:rsidR="00CE5378" w:rsidRPr="00CE5378" w:rsidRDefault="00CE5378" w:rsidP="00CE537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1C7FFD94" w14:textId="22CDFA04" w:rsidR="00CE5378" w:rsidRPr="00CE5378" w:rsidRDefault="00CE5378" w:rsidP="00CE537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CE5378">
        <w:rPr>
          <w:rFonts w:ascii="Arial" w:hAnsi="Arial" w:cs="Arial"/>
          <w:color w:val="222222"/>
          <w:sz w:val="24"/>
          <w:szCs w:val="24"/>
        </w:rPr>
        <w:t xml:space="preserve">A la ceremonia también asistieron </w:t>
      </w:r>
      <w:r w:rsidR="00C70950">
        <w:rPr>
          <w:rFonts w:ascii="Arial" w:hAnsi="Arial" w:cs="Arial"/>
          <w:color w:val="222222"/>
          <w:sz w:val="24"/>
          <w:szCs w:val="24"/>
        </w:rPr>
        <w:t xml:space="preserve">la </w:t>
      </w:r>
      <w:r w:rsidR="00893294">
        <w:rPr>
          <w:rFonts w:ascii="Arial" w:hAnsi="Arial" w:cs="Arial"/>
          <w:color w:val="222222"/>
          <w:sz w:val="24"/>
          <w:szCs w:val="24"/>
        </w:rPr>
        <w:t>maestra Edith Montiel Ayala, titular de la Coordinación General de Servicios Estudianti</w:t>
      </w:r>
      <w:r w:rsidR="00C70950">
        <w:rPr>
          <w:rFonts w:ascii="Arial" w:hAnsi="Arial" w:cs="Arial"/>
          <w:color w:val="222222"/>
          <w:sz w:val="24"/>
          <w:szCs w:val="24"/>
        </w:rPr>
        <w:t xml:space="preserve">les y Gestión Escolar, así como </w:t>
      </w:r>
      <w:r w:rsidR="00893294">
        <w:rPr>
          <w:rFonts w:ascii="Arial" w:hAnsi="Arial" w:cs="Arial"/>
          <w:color w:val="222222"/>
          <w:sz w:val="24"/>
          <w:szCs w:val="24"/>
        </w:rPr>
        <w:t xml:space="preserve">titulares de las direcciones y subdirecciones </w:t>
      </w:r>
      <w:r w:rsidRPr="00CE5378">
        <w:rPr>
          <w:rFonts w:ascii="Arial" w:hAnsi="Arial" w:cs="Arial"/>
          <w:color w:val="222222"/>
          <w:sz w:val="24"/>
          <w:szCs w:val="24"/>
        </w:rPr>
        <w:t xml:space="preserve">de las 19 </w:t>
      </w:r>
      <w:r w:rsidR="00F212E5">
        <w:rPr>
          <w:rFonts w:ascii="Arial" w:hAnsi="Arial" w:cs="Arial"/>
          <w:color w:val="222222"/>
          <w:sz w:val="24"/>
          <w:szCs w:val="24"/>
        </w:rPr>
        <w:t>facultades e institutos</w:t>
      </w:r>
      <w:r w:rsidRPr="00CE5378">
        <w:rPr>
          <w:rFonts w:ascii="Arial" w:hAnsi="Arial" w:cs="Arial"/>
          <w:color w:val="222222"/>
          <w:sz w:val="24"/>
          <w:szCs w:val="24"/>
        </w:rPr>
        <w:t xml:space="preserve"> que conforman el Campus Mexicali.</w:t>
      </w:r>
    </w:p>
    <w:p w14:paraId="78FA0A4C" w14:textId="77777777" w:rsidR="00A835E8" w:rsidRPr="00A835E8" w:rsidRDefault="00A835E8" w:rsidP="00CE537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7AA22530" w14:textId="77777777" w:rsidR="00557989" w:rsidRPr="00A835E8" w:rsidRDefault="00557989" w:rsidP="00CE537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sectPr w:rsidR="00557989" w:rsidRPr="00A835E8" w:rsidSect="00F212E5">
      <w:pgSz w:w="12240" w:h="15840" w:code="1"/>
      <w:pgMar w:top="0" w:right="1041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3D50B" w14:textId="77777777" w:rsidR="009C7AE5" w:rsidRDefault="009C7AE5">
      <w:r>
        <w:separator/>
      </w:r>
    </w:p>
  </w:endnote>
  <w:endnote w:type="continuationSeparator" w:id="0">
    <w:p w14:paraId="265F10AA" w14:textId="77777777" w:rsidR="009C7AE5" w:rsidRDefault="009C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FC13D" w14:textId="77777777" w:rsidR="009C7AE5" w:rsidRDefault="009C7AE5">
      <w:r>
        <w:rPr>
          <w:color w:val="000000"/>
        </w:rPr>
        <w:separator/>
      </w:r>
    </w:p>
  </w:footnote>
  <w:footnote w:type="continuationSeparator" w:id="0">
    <w:p w14:paraId="221886E2" w14:textId="77777777" w:rsidR="009C7AE5" w:rsidRDefault="009C7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9AA"/>
    <w:multiLevelType w:val="hybridMultilevel"/>
    <w:tmpl w:val="4768E4F0"/>
    <w:lvl w:ilvl="0" w:tplc="806C421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D4501"/>
    <w:multiLevelType w:val="hybridMultilevel"/>
    <w:tmpl w:val="D8EEA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419B6"/>
    <w:multiLevelType w:val="hybridMultilevel"/>
    <w:tmpl w:val="D0EC8652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71A1F21"/>
    <w:multiLevelType w:val="hybridMultilevel"/>
    <w:tmpl w:val="BCE8C7A4"/>
    <w:lvl w:ilvl="0" w:tplc="08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5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B143C"/>
    <w:multiLevelType w:val="hybridMultilevel"/>
    <w:tmpl w:val="C9C87EB4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7E5673"/>
    <w:multiLevelType w:val="hybridMultilevel"/>
    <w:tmpl w:val="A050B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0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350887"/>
    <w:multiLevelType w:val="hybridMultilevel"/>
    <w:tmpl w:val="955EC0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FA60AF"/>
    <w:multiLevelType w:val="hybridMultilevel"/>
    <w:tmpl w:val="D7569A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D134B9"/>
    <w:multiLevelType w:val="hybridMultilevel"/>
    <w:tmpl w:val="9B6C1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8"/>
  </w:num>
  <w:num w:numId="3">
    <w:abstractNumId w:val="43"/>
  </w:num>
  <w:num w:numId="4">
    <w:abstractNumId w:val="7"/>
  </w:num>
  <w:num w:numId="5">
    <w:abstractNumId w:val="24"/>
  </w:num>
  <w:num w:numId="6">
    <w:abstractNumId w:val="27"/>
  </w:num>
  <w:num w:numId="7">
    <w:abstractNumId w:val="4"/>
  </w:num>
  <w:num w:numId="8">
    <w:abstractNumId w:val="33"/>
  </w:num>
  <w:num w:numId="9">
    <w:abstractNumId w:val="1"/>
  </w:num>
  <w:num w:numId="10">
    <w:abstractNumId w:val="5"/>
  </w:num>
  <w:num w:numId="11">
    <w:abstractNumId w:val="8"/>
  </w:num>
  <w:num w:numId="12">
    <w:abstractNumId w:val="9"/>
  </w:num>
  <w:num w:numId="13">
    <w:abstractNumId w:val="16"/>
  </w:num>
  <w:num w:numId="14">
    <w:abstractNumId w:val="38"/>
  </w:num>
  <w:num w:numId="15">
    <w:abstractNumId w:val="17"/>
  </w:num>
  <w:num w:numId="16">
    <w:abstractNumId w:val="30"/>
  </w:num>
  <w:num w:numId="17">
    <w:abstractNumId w:val="22"/>
  </w:num>
  <w:num w:numId="18">
    <w:abstractNumId w:val="21"/>
  </w:num>
  <w:num w:numId="19">
    <w:abstractNumId w:val="34"/>
  </w:num>
  <w:num w:numId="20">
    <w:abstractNumId w:val="39"/>
  </w:num>
  <w:num w:numId="21">
    <w:abstractNumId w:val="2"/>
  </w:num>
  <w:num w:numId="22">
    <w:abstractNumId w:val="35"/>
  </w:num>
  <w:num w:numId="23">
    <w:abstractNumId w:val="29"/>
  </w:num>
  <w:num w:numId="24">
    <w:abstractNumId w:val="11"/>
  </w:num>
  <w:num w:numId="25">
    <w:abstractNumId w:val="3"/>
  </w:num>
  <w:num w:numId="26">
    <w:abstractNumId w:val="19"/>
  </w:num>
  <w:num w:numId="27">
    <w:abstractNumId w:val="31"/>
  </w:num>
  <w:num w:numId="28">
    <w:abstractNumId w:val="28"/>
  </w:num>
  <w:num w:numId="29">
    <w:abstractNumId w:val="13"/>
  </w:num>
  <w:num w:numId="30">
    <w:abstractNumId w:val="15"/>
  </w:num>
  <w:num w:numId="31">
    <w:abstractNumId w:val="42"/>
  </w:num>
  <w:num w:numId="32">
    <w:abstractNumId w:val="41"/>
  </w:num>
  <w:num w:numId="33">
    <w:abstractNumId w:val="6"/>
  </w:num>
  <w:num w:numId="34">
    <w:abstractNumId w:val="26"/>
  </w:num>
  <w:num w:numId="35">
    <w:abstractNumId w:val="20"/>
  </w:num>
  <w:num w:numId="36">
    <w:abstractNumId w:val="25"/>
  </w:num>
  <w:num w:numId="37">
    <w:abstractNumId w:val="36"/>
  </w:num>
  <w:num w:numId="38">
    <w:abstractNumId w:val="40"/>
  </w:num>
  <w:num w:numId="39">
    <w:abstractNumId w:val="12"/>
  </w:num>
  <w:num w:numId="40">
    <w:abstractNumId w:val="23"/>
  </w:num>
  <w:num w:numId="41">
    <w:abstractNumId w:val="0"/>
  </w:num>
  <w:num w:numId="42">
    <w:abstractNumId w:val="10"/>
  </w:num>
  <w:num w:numId="43">
    <w:abstractNumId w:val="14"/>
  </w:num>
  <w:num w:numId="44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7F9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54D"/>
    <w:rsid w:val="00766578"/>
    <w:rsid w:val="007665AE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94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4FE1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1AE21-9D99-44E6-844A-D76CA4188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620</Words>
  <Characters>3414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15</cp:revision>
  <cp:lastPrinted>2023-05-31T20:42:00Z</cp:lastPrinted>
  <dcterms:created xsi:type="dcterms:W3CDTF">2023-05-31T19:05:00Z</dcterms:created>
  <dcterms:modified xsi:type="dcterms:W3CDTF">2023-06-01T00:49:00Z</dcterms:modified>
</cp:coreProperties>
</file>