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41537FE8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AD0CD5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ED701D">
        <w:rPr>
          <w:rFonts w:ascii="Arial" w:hAnsi="Arial" w:cs="Arial"/>
          <w:b/>
          <w:sz w:val="24"/>
          <w:szCs w:val="24"/>
        </w:rPr>
        <w:t>2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80F6C37" w14:textId="77777777" w:rsidR="00DC0047" w:rsidRPr="00DC0047" w:rsidRDefault="00DC0047" w:rsidP="001A43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AF60DC9" w14:textId="36F8B8F8" w:rsidR="005346D5" w:rsidRDefault="009F29E2" w:rsidP="001A434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Finalizará el </w:t>
      </w:r>
      <w:r w:rsidR="005346D5">
        <w:rPr>
          <w:rFonts w:ascii="Arial" w:hAnsi="Arial" w:cs="Arial"/>
          <w:b/>
          <w:bCs/>
          <w:sz w:val="36"/>
          <w:szCs w:val="36"/>
        </w:rPr>
        <w:t xml:space="preserve">periodo vacacional en la UABC </w:t>
      </w:r>
    </w:p>
    <w:p w14:paraId="0C7BB8E8" w14:textId="77777777" w:rsidR="005346D5" w:rsidRDefault="005346D5" w:rsidP="001A4340">
      <w:pPr>
        <w:suppressAutoHyphens w:val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 </w:t>
      </w:r>
    </w:p>
    <w:p w14:paraId="01714A71" w14:textId="77777777" w:rsidR="005346D5" w:rsidRPr="001A4340" w:rsidRDefault="005346D5" w:rsidP="001A4340">
      <w:pPr>
        <w:pStyle w:val="Prrafodelista"/>
        <w:numPr>
          <w:ilvl w:val="0"/>
          <w:numId w:val="13"/>
        </w:numPr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1A4340">
        <w:rPr>
          <w:rFonts w:ascii="Arial" w:hAnsi="Arial" w:cs="Arial"/>
          <w:sz w:val="24"/>
          <w:szCs w:val="24"/>
        </w:rPr>
        <w:t>Del 31 de julio al 4 de agosto se impartirá el curso de inducción para los alumnos de nuevo ingreso. El 7 de agosto inician las clases.</w:t>
      </w:r>
    </w:p>
    <w:p w14:paraId="72418054" w14:textId="77777777" w:rsidR="005346D5" w:rsidRPr="001A4340" w:rsidRDefault="005346D5" w:rsidP="001A4340">
      <w:pPr>
        <w:pStyle w:val="Prrafodelista"/>
        <w:ind w:left="284"/>
        <w:contextualSpacing/>
        <w:jc w:val="both"/>
        <w:rPr>
          <w:rFonts w:ascii="Arial" w:hAnsi="Arial" w:cs="Arial"/>
          <w:sz w:val="24"/>
          <w:szCs w:val="24"/>
        </w:rPr>
      </w:pPr>
    </w:p>
    <w:p w14:paraId="55E507F5" w14:textId="06043CC7" w:rsidR="005346D5" w:rsidRPr="001A4340" w:rsidRDefault="005346D5" w:rsidP="001A4340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1A4340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2E27B7" w:rsidRPr="001A4340">
        <w:rPr>
          <w:rFonts w:ascii="Arial" w:hAnsi="Arial" w:cs="Arial"/>
          <w:b/>
          <w:bCs/>
          <w:spacing w:val="-4"/>
          <w:sz w:val="24"/>
          <w:szCs w:val="24"/>
        </w:rPr>
        <w:t>viernes 28</w:t>
      </w:r>
      <w:r w:rsidRPr="001A4340">
        <w:rPr>
          <w:rFonts w:ascii="Arial" w:hAnsi="Arial" w:cs="Arial"/>
          <w:b/>
          <w:bCs/>
          <w:spacing w:val="-4"/>
          <w:sz w:val="24"/>
          <w:szCs w:val="24"/>
        </w:rPr>
        <w:t xml:space="preserve"> de julio de 2023.-</w:t>
      </w:r>
      <w:r w:rsidRPr="001A4340">
        <w:rPr>
          <w:rFonts w:ascii="Arial" w:hAnsi="Arial" w:cs="Arial"/>
          <w:spacing w:val="-4"/>
          <w:sz w:val="24"/>
          <w:szCs w:val="24"/>
        </w:rPr>
        <w:t xml:space="preserve"> </w:t>
      </w:r>
      <w:r w:rsidRPr="001A4340">
        <w:rPr>
          <w:rFonts w:ascii="Arial" w:hAnsi="Arial" w:cs="Arial"/>
          <w:bCs/>
          <w:sz w:val="24"/>
          <w:szCs w:val="24"/>
        </w:rPr>
        <w:t xml:space="preserve">De acuerdo al calendario de actividades escolares emitido por la Universidad Autónoma de Baja California (UABC), el próximo </w:t>
      </w:r>
      <w:r w:rsidR="00F052D0" w:rsidRPr="001A4340">
        <w:rPr>
          <w:rFonts w:ascii="Arial" w:hAnsi="Arial" w:cs="Arial"/>
          <w:bCs/>
          <w:sz w:val="24"/>
          <w:szCs w:val="24"/>
        </w:rPr>
        <w:t xml:space="preserve">lunes 31 de julio </w:t>
      </w:r>
      <w:r w:rsidR="00671901" w:rsidRPr="001A4340">
        <w:rPr>
          <w:rFonts w:ascii="Arial" w:hAnsi="Arial" w:cs="Arial"/>
          <w:sz w:val="24"/>
          <w:szCs w:val="24"/>
        </w:rPr>
        <w:t>se reanudarán las actividades académicas y administrativas tras cumplir el periodo vacacional</w:t>
      </w:r>
      <w:r w:rsidRPr="001A4340">
        <w:rPr>
          <w:rFonts w:ascii="Arial" w:hAnsi="Arial" w:cs="Arial"/>
          <w:sz w:val="24"/>
          <w:szCs w:val="24"/>
        </w:rPr>
        <w:t xml:space="preserve">. </w:t>
      </w:r>
    </w:p>
    <w:p w14:paraId="4E6F2788" w14:textId="77777777" w:rsidR="005346D5" w:rsidRPr="001A4340" w:rsidRDefault="005346D5" w:rsidP="001A4340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021D02A" w14:textId="13BE02B0" w:rsidR="000B1443" w:rsidRPr="001A4340" w:rsidRDefault="000B1443" w:rsidP="001A4340">
      <w:pPr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1A4340">
        <w:rPr>
          <w:rFonts w:ascii="Arial" w:hAnsi="Arial" w:cs="Arial"/>
          <w:sz w:val="24"/>
          <w:szCs w:val="24"/>
        </w:rPr>
        <w:t>El periodo para pagar el recibo de reinscripción culminará el próximo 2 de agosto, misma fecha de c</w:t>
      </w:r>
      <w:r w:rsidR="003C4BD8">
        <w:rPr>
          <w:rFonts w:ascii="Arial" w:hAnsi="Arial" w:cs="Arial"/>
          <w:sz w:val="24"/>
          <w:szCs w:val="24"/>
        </w:rPr>
        <w:t>ierre para solicitar la beca pró</w:t>
      </w:r>
      <w:bookmarkStart w:id="0" w:name="_GoBack"/>
      <w:bookmarkEnd w:id="0"/>
      <w:r w:rsidRPr="001A4340">
        <w:rPr>
          <w:rFonts w:ascii="Arial" w:hAnsi="Arial" w:cs="Arial"/>
          <w:sz w:val="24"/>
          <w:szCs w:val="24"/>
        </w:rPr>
        <w:t>rroga. Del 31 de julio al 4 de agosto se impartirá el curso de inducción para el alumnado de nuevo ingreso. El 7 de agosto iniciarán las clases para toda la comunidad estudiantil.</w:t>
      </w:r>
    </w:p>
    <w:p w14:paraId="194C6AF8" w14:textId="30206F9A" w:rsidR="005346D5" w:rsidRPr="001A4340" w:rsidRDefault="005346D5" w:rsidP="001A4340">
      <w:pPr>
        <w:jc w:val="both"/>
        <w:rPr>
          <w:rFonts w:ascii="Arial" w:hAnsi="Arial" w:cs="Arial"/>
          <w:sz w:val="24"/>
          <w:szCs w:val="24"/>
        </w:rPr>
      </w:pPr>
    </w:p>
    <w:p w14:paraId="0E412F9C" w14:textId="1DBB9BD2" w:rsidR="005346D5" w:rsidRPr="001A4340" w:rsidRDefault="00870898" w:rsidP="001A4340">
      <w:pPr>
        <w:jc w:val="both"/>
        <w:rPr>
          <w:rFonts w:ascii="Arial" w:hAnsi="Arial" w:cs="Arial"/>
          <w:sz w:val="24"/>
          <w:szCs w:val="24"/>
        </w:rPr>
      </w:pPr>
      <w:r w:rsidRPr="001A4340">
        <w:rPr>
          <w:rFonts w:ascii="Arial" w:hAnsi="Arial" w:cs="Arial"/>
          <w:sz w:val="24"/>
          <w:szCs w:val="24"/>
        </w:rPr>
        <w:t>Regresarán más de 6000 docentes de tiempo completo, medio tiempo y asignatura, así como alrededor de 1800 personas que laboran en el área administrativa.</w:t>
      </w:r>
    </w:p>
    <w:p w14:paraId="1258CF28" w14:textId="740FEBF9" w:rsidR="000B1443" w:rsidRPr="001A4340" w:rsidRDefault="000B1443" w:rsidP="001A4340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21DCA360" w14:textId="78A7A46C" w:rsidR="000B1443" w:rsidRPr="001A4340" w:rsidRDefault="000B1443" w:rsidP="001A4340">
      <w:pPr>
        <w:jc w:val="both"/>
        <w:rPr>
          <w:rFonts w:ascii="Arial" w:hAnsi="Arial" w:cs="Arial"/>
          <w:sz w:val="24"/>
          <w:szCs w:val="24"/>
        </w:rPr>
      </w:pPr>
      <w:r w:rsidRPr="001A4340">
        <w:rPr>
          <w:rFonts w:ascii="Arial" w:hAnsi="Arial" w:cs="Arial"/>
          <w:sz w:val="24"/>
          <w:szCs w:val="24"/>
        </w:rPr>
        <w:t xml:space="preserve">Además, a partir del 7 de agosto del presente año iniciará el periodo de recepción de solicitud y entrega de documentos para la Convocatoria para Becas de Licenciatura 2023-2, dirigida a estudiantes que colaboren en alguna dependencia académica o administrativa. Para consultar los requisitos para cada tipo de beca, ingresar al portal web de la Coordinación General de Servicios Estudiantiles y Gestión Escolar: </w:t>
      </w:r>
      <w:hyperlink r:id="rId9" w:history="1">
        <w:r w:rsidRPr="001A4340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</w:p>
    <w:p w14:paraId="05CC95E9" w14:textId="525BABD5" w:rsidR="000B1443" w:rsidRPr="001A4340" w:rsidRDefault="000B1443" w:rsidP="001A4340">
      <w:pPr>
        <w:jc w:val="both"/>
        <w:rPr>
          <w:rFonts w:ascii="Arial" w:hAnsi="Arial" w:cs="Arial"/>
          <w:sz w:val="24"/>
          <w:szCs w:val="24"/>
        </w:rPr>
      </w:pPr>
    </w:p>
    <w:p w14:paraId="21DBFA19" w14:textId="77777777" w:rsidR="000B1443" w:rsidRPr="001A4340" w:rsidRDefault="000B1443" w:rsidP="001A4340">
      <w:pPr>
        <w:jc w:val="both"/>
        <w:rPr>
          <w:rFonts w:ascii="Arial" w:hAnsi="Arial" w:cs="Arial"/>
          <w:sz w:val="24"/>
          <w:szCs w:val="24"/>
        </w:rPr>
      </w:pPr>
    </w:p>
    <w:sectPr w:rsidR="000B1443" w:rsidRPr="001A4340" w:rsidSect="00671901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35E09" w14:textId="77777777" w:rsidR="00600E30" w:rsidRDefault="00600E30">
      <w:r>
        <w:separator/>
      </w:r>
    </w:p>
  </w:endnote>
  <w:endnote w:type="continuationSeparator" w:id="0">
    <w:p w14:paraId="331D7D2B" w14:textId="77777777" w:rsidR="00600E30" w:rsidRDefault="0060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C1A4A" w14:textId="77777777" w:rsidR="00600E30" w:rsidRDefault="00600E30">
      <w:r>
        <w:rPr>
          <w:color w:val="000000"/>
        </w:rPr>
        <w:separator/>
      </w:r>
    </w:p>
  </w:footnote>
  <w:footnote w:type="continuationSeparator" w:id="0">
    <w:p w14:paraId="70EE1168" w14:textId="77777777" w:rsidR="00600E30" w:rsidRDefault="00600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1DA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gsege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78FF1-F431-4FAB-9A54-1D54EEAE5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2023-07-24T19:38:00Z</cp:lastPrinted>
  <dcterms:created xsi:type="dcterms:W3CDTF">2023-06-27T18:43:00Z</dcterms:created>
  <dcterms:modified xsi:type="dcterms:W3CDTF">2023-07-28T21:09:00Z</dcterms:modified>
</cp:coreProperties>
</file>