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143E6E02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AD0CD5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2D07E1">
        <w:rPr>
          <w:rFonts w:ascii="Arial" w:hAnsi="Arial" w:cs="Arial"/>
          <w:b/>
          <w:sz w:val="24"/>
          <w:szCs w:val="24"/>
        </w:rPr>
        <w:t>4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2317AB" w14:textId="77777777" w:rsidR="001164E6" w:rsidRPr="00DF352F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6EE99E4A" w14:textId="2373D1C1" w:rsidR="002D07E1" w:rsidRDefault="002D07E1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z w:val="36"/>
          <w:szCs w:val="36"/>
        </w:rPr>
        <w:t xml:space="preserve">Recibe </w:t>
      </w:r>
      <w:r w:rsidR="001164E6">
        <w:rPr>
          <w:rFonts w:ascii="Arial" w:hAnsi="Arial" w:cs="Arial"/>
          <w:b/>
          <w:bCs/>
          <w:sz w:val="36"/>
          <w:szCs w:val="36"/>
        </w:rPr>
        <w:t xml:space="preserve">UABC </w:t>
      </w:r>
      <w:r>
        <w:rPr>
          <w:rFonts w:ascii="Arial" w:hAnsi="Arial" w:cs="Arial"/>
          <w:b/>
          <w:bCs/>
          <w:sz w:val="36"/>
          <w:szCs w:val="36"/>
        </w:rPr>
        <w:t xml:space="preserve">a </w:t>
      </w:r>
      <w:r w:rsidR="00E268F5">
        <w:rPr>
          <w:rFonts w:ascii="Arial" w:hAnsi="Arial" w:cs="Arial"/>
          <w:b/>
          <w:bCs/>
          <w:sz w:val="36"/>
          <w:szCs w:val="36"/>
        </w:rPr>
        <w:t>5051</w:t>
      </w:r>
      <w:r w:rsidR="00A2027C">
        <w:rPr>
          <w:rFonts w:ascii="Arial" w:hAnsi="Arial" w:cs="Arial"/>
          <w:b/>
          <w:bCs/>
          <w:sz w:val="36"/>
          <w:szCs w:val="36"/>
        </w:rPr>
        <w:t xml:space="preserve"> </w:t>
      </w:r>
      <w:r w:rsidR="001164E6">
        <w:rPr>
          <w:rFonts w:ascii="Arial" w:hAnsi="Arial" w:cs="Arial"/>
          <w:b/>
          <w:bCs/>
          <w:sz w:val="36"/>
          <w:szCs w:val="36"/>
        </w:rPr>
        <w:t>estudiantes</w:t>
      </w:r>
      <w:r w:rsidR="001164E6" w:rsidRPr="001164E6">
        <w:rPr>
          <w:rFonts w:ascii="Arial" w:hAnsi="Arial" w:cs="Arial"/>
          <w:b/>
          <w:bCs/>
          <w:sz w:val="36"/>
          <w:szCs w:val="36"/>
        </w:rPr>
        <w:t xml:space="preserve"> de </w:t>
      </w:r>
    </w:p>
    <w:p w14:paraId="0E20A2F7" w14:textId="2EA444A1" w:rsidR="001164E6" w:rsidRPr="001164E6" w:rsidRDefault="001164E6" w:rsidP="001164E6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1164E6">
        <w:rPr>
          <w:rFonts w:ascii="Arial" w:hAnsi="Arial" w:cs="Arial"/>
          <w:b/>
          <w:bCs/>
          <w:sz w:val="36"/>
          <w:szCs w:val="36"/>
        </w:rPr>
        <w:t>nuevo ingreso</w:t>
      </w:r>
      <w:r>
        <w:rPr>
          <w:rFonts w:ascii="Arial" w:hAnsi="Arial" w:cs="Arial"/>
          <w:b/>
          <w:bCs/>
          <w:sz w:val="36"/>
          <w:szCs w:val="36"/>
        </w:rPr>
        <w:t xml:space="preserve"> en el Campus </w:t>
      </w:r>
      <w:r w:rsidR="002D07E1">
        <w:rPr>
          <w:rFonts w:ascii="Arial" w:hAnsi="Arial" w:cs="Arial"/>
          <w:b/>
          <w:bCs/>
          <w:sz w:val="36"/>
          <w:szCs w:val="36"/>
        </w:rPr>
        <w:t>Tijuana</w:t>
      </w:r>
    </w:p>
    <w:p w14:paraId="151889F1" w14:textId="604CFBFE" w:rsidR="001164E6" w:rsidRPr="001164E6" w:rsidRDefault="001164E6" w:rsidP="001164E6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54E169C" w14:textId="342BF463" w:rsidR="004E5CE8" w:rsidRPr="004E5CE8" w:rsidRDefault="005C1EC1" w:rsidP="004E5CE8">
      <w:pPr>
        <w:pStyle w:val="Prrafodelista"/>
        <w:numPr>
          <w:ilvl w:val="0"/>
          <w:numId w:val="16"/>
        </w:numPr>
        <w:autoSpaceDN/>
        <w:ind w:left="284" w:hanging="284"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E5CE8" w:rsidRPr="004E5CE8">
        <w:rPr>
          <w:rFonts w:ascii="Arial" w:hAnsi="Arial" w:cs="Arial"/>
          <w:sz w:val="24"/>
          <w:szCs w:val="24"/>
        </w:rPr>
        <w:t xml:space="preserve"> nivel estatal </w:t>
      </w:r>
      <w:r>
        <w:rPr>
          <w:rFonts w:ascii="Arial" w:hAnsi="Arial" w:cs="Arial"/>
          <w:sz w:val="24"/>
          <w:szCs w:val="24"/>
        </w:rPr>
        <w:t xml:space="preserve">son </w:t>
      </w:r>
      <w:r w:rsidR="004E5CE8" w:rsidRPr="004E5CE8">
        <w:rPr>
          <w:rFonts w:ascii="Arial" w:hAnsi="Arial" w:cs="Arial"/>
          <w:sz w:val="24"/>
          <w:szCs w:val="24"/>
        </w:rPr>
        <w:t xml:space="preserve">10 949 estudiantes de nuevo ingreso. </w:t>
      </w:r>
    </w:p>
    <w:p w14:paraId="1492BE22" w14:textId="77777777" w:rsidR="00DF352F" w:rsidRPr="00DF352F" w:rsidRDefault="00DF352F" w:rsidP="008A7B71">
      <w:pPr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3BDB298E" w14:textId="000CB63E" w:rsidR="00426AD9" w:rsidRPr="00773BA7" w:rsidRDefault="00426AD9" w:rsidP="00426AD9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Tijuana</w:t>
      </w:r>
      <w:r w:rsidRPr="00DF352F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sz w:val="24"/>
          <w:szCs w:val="24"/>
        </w:rPr>
        <w:t>miércoles 2</w:t>
      </w:r>
      <w:r w:rsidRPr="00DF352F">
        <w:rPr>
          <w:rFonts w:ascii="Arial" w:hAnsi="Arial" w:cs="Arial"/>
          <w:b/>
          <w:bCs/>
          <w:sz w:val="24"/>
          <w:szCs w:val="24"/>
        </w:rPr>
        <w:t xml:space="preserve"> de agosto de 2023.-</w:t>
      </w:r>
      <w:r w:rsidRPr="001164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07E1">
        <w:rPr>
          <w:rFonts w:ascii="Arial" w:hAnsi="Arial" w:cs="Arial"/>
          <w:bCs/>
          <w:sz w:val="24"/>
          <w:szCs w:val="24"/>
        </w:rPr>
        <w:t>La</w:t>
      </w:r>
      <w:r>
        <w:rPr>
          <w:rFonts w:ascii="Arial" w:hAnsi="Arial" w:cs="Arial"/>
          <w:bCs/>
          <w:sz w:val="24"/>
          <w:szCs w:val="24"/>
        </w:rPr>
        <w:t xml:space="preserve"> Universidad Autónoma de Baja California (UABC) realizó una ceremonia en el Teatro Universitario Rubén Vizcaíno Valencia para dar la bienvenida a </w:t>
      </w:r>
      <w:r w:rsidR="00773BA7">
        <w:rPr>
          <w:rFonts w:ascii="Arial" w:hAnsi="Arial" w:cs="Arial"/>
          <w:bCs/>
          <w:sz w:val="24"/>
          <w:szCs w:val="24"/>
        </w:rPr>
        <w:t>5051</w:t>
      </w:r>
      <w:r>
        <w:rPr>
          <w:rFonts w:ascii="Arial" w:hAnsi="Arial" w:cs="Arial"/>
          <w:bCs/>
          <w:sz w:val="24"/>
          <w:szCs w:val="24"/>
        </w:rPr>
        <w:t xml:space="preserve"> estudiantes de nuevo ingreso del Campus Tijuana, así como a </w:t>
      </w:r>
      <w:r w:rsidR="00773BA7" w:rsidRPr="00773BA7">
        <w:rPr>
          <w:rFonts w:ascii="Arial" w:hAnsi="Arial" w:cs="Arial"/>
          <w:bCs/>
          <w:sz w:val="24"/>
          <w:szCs w:val="24"/>
        </w:rPr>
        <w:t xml:space="preserve">22 </w:t>
      </w:r>
      <w:r w:rsidRPr="00773BA7">
        <w:rPr>
          <w:rFonts w:ascii="Arial" w:hAnsi="Arial" w:cs="Arial"/>
          <w:bCs/>
          <w:sz w:val="24"/>
          <w:szCs w:val="24"/>
        </w:rPr>
        <w:t>alumnas y alumnos de intercambio nacional e internacional que eligieron a esta universidad para cursar un semestre de su carrera profesional.</w:t>
      </w:r>
    </w:p>
    <w:p w14:paraId="61D604A0" w14:textId="77777777" w:rsidR="00426AD9" w:rsidRPr="00426AD9" w:rsidRDefault="00426AD9" w:rsidP="00426AD9">
      <w:pPr>
        <w:autoSpaceDN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6A7C585F" w14:textId="6A05BE4C" w:rsidR="00426AD9" w:rsidRDefault="00426AD9" w:rsidP="00426AD9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Encabezó el evento el rector de la UABC, doctor Luis Enrique Palafox Maestre, quien señaló que este campus es el que tiene mayor número estudiantes y de aspirantes admitidos</w:t>
      </w:r>
      <w:r w:rsidR="004E5CE8">
        <w:rPr>
          <w:rFonts w:ascii="Arial" w:hAnsi="Arial" w:cs="Arial"/>
          <w:bCs/>
          <w:sz w:val="24"/>
          <w:szCs w:val="24"/>
        </w:rPr>
        <w:t>. “S</w:t>
      </w:r>
      <w:r>
        <w:rPr>
          <w:rFonts w:ascii="Arial" w:hAnsi="Arial" w:cs="Arial"/>
          <w:bCs/>
          <w:sz w:val="24"/>
          <w:szCs w:val="24"/>
        </w:rPr>
        <w:t xml:space="preserve">e ganaron un lugar en esta universidad gracias a su esfuerzo y dedicación. </w:t>
      </w:r>
      <w:r w:rsidRPr="00333D7D">
        <w:rPr>
          <w:rFonts w:ascii="Arial" w:hAnsi="Arial" w:cs="Arial"/>
          <w:sz w:val="24"/>
          <w:szCs w:val="24"/>
        </w:rPr>
        <w:t>No importa si hacen la carrera en más o menos semestres que sus compañeros. Recuerden que cada quien tiene condiciones diferentes</w:t>
      </w:r>
      <w:r>
        <w:rPr>
          <w:rFonts w:ascii="Arial" w:hAnsi="Arial" w:cs="Arial"/>
          <w:sz w:val="24"/>
          <w:szCs w:val="24"/>
        </w:rPr>
        <w:t>”, señaló.</w:t>
      </w:r>
    </w:p>
    <w:p w14:paraId="3F572415" w14:textId="77777777" w:rsidR="00426AD9" w:rsidRPr="00426AD9" w:rsidRDefault="00426AD9" w:rsidP="00426AD9">
      <w:pPr>
        <w:autoSpaceDN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0D0FFEDE" w14:textId="2F010776" w:rsidR="00426AD9" w:rsidRDefault="00426AD9" w:rsidP="00426AD9">
      <w:pPr>
        <w:jc w:val="both"/>
        <w:rPr>
          <w:rFonts w:ascii="Arial" w:hAnsi="Arial" w:cs="Arial"/>
          <w:spacing w:val="-2"/>
          <w:sz w:val="24"/>
          <w:szCs w:val="24"/>
        </w:rPr>
      </w:pPr>
      <w:r w:rsidRPr="00426AD9">
        <w:rPr>
          <w:rFonts w:ascii="Arial" w:hAnsi="Arial" w:cs="Arial"/>
          <w:spacing w:val="-2"/>
          <w:sz w:val="24"/>
          <w:szCs w:val="24"/>
        </w:rPr>
        <w:t>Precisó que la UABC, además de conocimientos profesionales, también les ofrece un gran número de programas y servicios que les pueden ayudar a fortalecer su formación. A través de ellos pueden</w:t>
      </w:r>
      <w:r w:rsidR="004E5CE8">
        <w:rPr>
          <w:rFonts w:ascii="Arial" w:hAnsi="Arial" w:cs="Arial"/>
          <w:spacing w:val="-2"/>
          <w:sz w:val="24"/>
          <w:szCs w:val="24"/>
        </w:rPr>
        <w:t>:</w:t>
      </w:r>
      <w:r w:rsidRPr="00426AD9">
        <w:rPr>
          <w:rFonts w:ascii="Arial" w:hAnsi="Arial" w:cs="Arial"/>
          <w:spacing w:val="-2"/>
          <w:sz w:val="24"/>
          <w:szCs w:val="24"/>
        </w:rPr>
        <w:t xml:space="preserve"> aprender un segundo o tercer idioma, irse de intercambio estudiantil, practicar algún deporte o actividad artística, desarrollar sus capacidades de liderazgo y emprendimiento, o aprender aún más en una organización o industria para experimentar lo que es un ambiente profesional. </w:t>
      </w:r>
    </w:p>
    <w:p w14:paraId="54699BD4" w14:textId="77777777" w:rsidR="00426AD9" w:rsidRPr="004E5CE8" w:rsidRDefault="00426AD9" w:rsidP="00333D7D">
      <w:pPr>
        <w:jc w:val="both"/>
        <w:rPr>
          <w:rFonts w:ascii="Arial" w:hAnsi="Arial" w:cs="Arial"/>
          <w:sz w:val="16"/>
          <w:szCs w:val="16"/>
        </w:rPr>
      </w:pPr>
    </w:p>
    <w:p w14:paraId="268FD2B1" w14:textId="7ECC19FC" w:rsidR="00333D7D" w:rsidRPr="00333D7D" w:rsidRDefault="00426AD9" w:rsidP="00333D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expresó que las autoridades universitarias y el</w:t>
      </w:r>
      <w:r w:rsidR="00333D7D" w:rsidRPr="00333D7D">
        <w:rPr>
          <w:rFonts w:ascii="Arial" w:hAnsi="Arial" w:cs="Arial"/>
          <w:sz w:val="24"/>
          <w:szCs w:val="24"/>
        </w:rPr>
        <w:t xml:space="preserve"> pers</w:t>
      </w:r>
      <w:r>
        <w:rPr>
          <w:rFonts w:ascii="Arial" w:hAnsi="Arial" w:cs="Arial"/>
          <w:sz w:val="24"/>
          <w:szCs w:val="24"/>
        </w:rPr>
        <w:t xml:space="preserve">onal académico y administrativo están para brindarles su apoyo, </w:t>
      </w:r>
      <w:r w:rsidR="00773BA7">
        <w:rPr>
          <w:rFonts w:ascii="Arial" w:hAnsi="Arial" w:cs="Arial"/>
          <w:sz w:val="24"/>
          <w:szCs w:val="24"/>
        </w:rPr>
        <w:t>y destacó:</w:t>
      </w:r>
      <w:r>
        <w:rPr>
          <w:rFonts w:ascii="Arial" w:hAnsi="Arial" w:cs="Arial"/>
          <w:sz w:val="24"/>
          <w:szCs w:val="24"/>
        </w:rPr>
        <w:t xml:space="preserve"> “</w:t>
      </w:r>
      <w:r w:rsidR="00C779F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on ustedes quienes a partir de este mo</w:t>
      </w:r>
      <w:r w:rsidR="00333D7D" w:rsidRPr="00333D7D">
        <w:rPr>
          <w:rFonts w:ascii="Arial" w:hAnsi="Arial" w:cs="Arial"/>
          <w:sz w:val="24"/>
          <w:szCs w:val="24"/>
        </w:rPr>
        <w:t>mento estarán construyéndose como personas autónomas e independientes. Y sobre todo, desde este día están ya formando al profesionista que van a ser</w:t>
      </w:r>
      <w:r>
        <w:rPr>
          <w:rFonts w:ascii="Arial" w:hAnsi="Arial" w:cs="Arial"/>
          <w:sz w:val="24"/>
          <w:szCs w:val="24"/>
        </w:rPr>
        <w:t>”</w:t>
      </w:r>
      <w:r w:rsidR="00333D7D" w:rsidRPr="00333D7D">
        <w:rPr>
          <w:rFonts w:ascii="Arial" w:hAnsi="Arial" w:cs="Arial"/>
          <w:sz w:val="24"/>
          <w:szCs w:val="24"/>
        </w:rPr>
        <w:t>.</w:t>
      </w:r>
    </w:p>
    <w:p w14:paraId="078430B6" w14:textId="77777777" w:rsidR="00426AD9" w:rsidRPr="004E5CE8" w:rsidRDefault="00426AD9" w:rsidP="00333D7D">
      <w:pPr>
        <w:jc w:val="both"/>
        <w:rPr>
          <w:rFonts w:ascii="Arial" w:hAnsi="Arial" w:cs="Arial"/>
          <w:sz w:val="16"/>
          <w:szCs w:val="16"/>
        </w:rPr>
      </w:pPr>
    </w:p>
    <w:p w14:paraId="1E7263BF" w14:textId="186F3D5F" w:rsidR="00333D7D" w:rsidRPr="00333D7D" w:rsidRDefault="004E5CE8" w:rsidP="004E5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Aprovechó la ocasión para pedirles que sean conscientes del apoyo que les brinda la g</w:t>
      </w:r>
      <w:r w:rsidR="00333D7D" w:rsidRPr="00333D7D">
        <w:rPr>
          <w:rFonts w:ascii="Arial" w:hAnsi="Arial" w:cs="Arial"/>
          <w:sz w:val="24"/>
          <w:szCs w:val="24"/>
        </w:rPr>
        <w:t>ente que conforma la comunidad de Baja Ca</w:t>
      </w:r>
      <w:r>
        <w:rPr>
          <w:rFonts w:ascii="Arial" w:hAnsi="Arial" w:cs="Arial"/>
          <w:sz w:val="24"/>
          <w:szCs w:val="24"/>
        </w:rPr>
        <w:t>lifornia y la sociedad mexicana</w:t>
      </w:r>
      <w:r w:rsidR="00333D7D" w:rsidRPr="00333D7D">
        <w:rPr>
          <w:rFonts w:ascii="Arial" w:hAnsi="Arial" w:cs="Arial"/>
          <w:sz w:val="24"/>
          <w:szCs w:val="24"/>
        </w:rPr>
        <w:t xml:space="preserve"> que sostiene</w:t>
      </w:r>
      <w:r w:rsidR="00935A03">
        <w:rPr>
          <w:rFonts w:ascii="Arial" w:hAnsi="Arial" w:cs="Arial"/>
          <w:sz w:val="24"/>
          <w:szCs w:val="24"/>
        </w:rPr>
        <w:t>n</w:t>
      </w:r>
      <w:r w:rsidR="00333D7D" w:rsidRPr="00333D7D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la UABC, ya que con los recursos que aportan a través de sus impuestos</w:t>
      </w:r>
      <w:r w:rsidR="00935A03">
        <w:rPr>
          <w:rFonts w:ascii="Arial" w:hAnsi="Arial" w:cs="Arial"/>
          <w:sz w:val="24"/>
          <w:szCs w:val="24"/>
        </w:rPr>
        <w:t xml:space="preserve">, el alumnado que estudia en esta universidad puede </w:t>
      </w:r>
      <w:r>
        <w:rPr>
          <w:rFonts w:ascii="Arial" w:hAnsi="Arial" w:cs="Arial"/>
          <w:sz w:val="24"/>
          <w:szCs w:val="24"/>
        </w:rPr>
        <w:t>cumplir su</w:t>
      </w:r>
      <w:r w:rsidR="00333D7D" w:rsidRPr="00333D7D">
        <w:rPr>
          <w:rFonts w:ascii="Arial" w:hAnsi="Arial" w:cs="Arial"/>
          <w:sz w:val="24"/>
          <w:szCs w:val="24"/>
        </w:rPr>
        <w:t xml:space="preserve"> aspiración de tener una carrera profesional.</w:t>
      </w:r>
    </w:p>
    <w:p w14:paraId="57DF0B1C" w14:textId="4E003866" w:rsidR="00333D7D" w:rsidRPr="004E5CE8" w:rsidRDefault="00333D7D" w:rsidP="002D07E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98081EF" w14:textId="3B9861C1" w:rsidR="004E5CE8" w:rsidRPr="00F32234" w:rsidRDefault="004E5CE8" w:rsidP="002D07E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32234">
        <w:rPr>
          <w:rFonts w:ascii="Arial" w:hAnsi="Arial" w:cs="Arial"/>
          <w:sz w:val="24"/>
          <w:szCs w:val="24"/>
        </w:rPr>
        <w:t>Por su parte, la vicerrectora del Campu</w:t>
      </w:r>
      <w:r w:rsidR="00E06AB5" w:rsidRPr="00F32234">
        <w:rPr>
          <w:rFonts w:ascii="Arial" w:hAnsi="Arial" w:cs="Arial"/>
          <w:sz w:val="24"/>
          <w:szCs w:val="24"/>
        </w:rPr>
        <w:t>s</w:t>
      </w:r>
      <w:r w:rsidRPr="00F32234">
        <w:rPr>
          <w:rFonts w:ascii="Arial" w:hAnsi="Arial" w:cs="Arial"/>
          <w:sz w:val="24"/>
          <w:szCs w:val="24"/>
        </w:rPr>
        <w:t xml:space="preserve"> Tijuana, doct</w:t>
      </w:r>
      <w:r w:rsidR="00773BA7" w:rsidRPr="00F32234">
        <w:rPr>
          <w:rFonts w:ascii="Arial" w:hAnsi="Arial" w:cs="Arial"/>
          <w:sz w:val="24"/>
          <w:szCs w:val="24"/>
        </w:rPr>
        <w:t>ora Haydeé Gomez Llanos Juárez</w:t>
      </w:r>
      <w:r w:rsidR="00C779F0">
        <w:rPr>
          <w:rFonts w:ascii="Arial" w:hAnsi="Arial" w:cs="Arial"/>
          <w:sz w:val="24"/>
          <w:szCs w:val="24"/>
        </w:rPr>
        <w:t>,</w:t>
      </w:r>
      <w:r w:rsidR="00773BA7" w:rsidRPr="00F32234">
        <w:rPr>
          <w:rFonts w:ascii="Arial" w:hAnsi="Arial" w:cs="Arial"/>
          <w:sz w:val="24"/>
          <w:szCs w:val="24"/>
        </w:rPr>
        <w:t xml:space="preserve"> mencionó estar emocionada por acompañar a quienes hoy inician una de las etapas más importantes de su vida que es la de su formación profesional y agregó: “</w:t>
      </w:r>
      <w:r w:rsidR="00C779F0">
        <w:rPr>
          <w:rFonts w:ascii="Arial" w:hAnsi="Arial" w:cs="Arial"/>
          <w:sz w:val="24"/>
          <w:szCs w:val="24"/>
        </w:rPr>
        <w:t>E</w:t>
      </w:r>
      <w:r w:rsidR="00773BA7" w:rsidRPr="00F32234">
        <w:rPr>
          <w:rFonts w:ascii="Arial" w:hAnsi="Arial" w:cs="Arial"/>
          <w:sz w:val="24"/>
          <w:szCs w:val="24"/>
        </w:rPr>
        <w:t>stán por comenzar un proceso que los transformará de estudiantes en profesionale</w:t>
      </w:r>
      <w:r w:rsidR="00935A03">
        <w:rPr>
          <w:rFonts w:ascii="Arial" w:hAnsi="Arial" w:cs="Arial"/>
          <w:sz w:val="24"/>
          <w:szCs w:val="24"/>
        </w:rPr>
        <w:t>s.</w:t>
      </w:r>
      <w:r w:rsidR="00773BA7" w:rsidRPr="00F32234">
        <w:rPr>
          <w:rFonts w:ascii="Arial" w:hAnsi="Arial" w:cs="Arial"/>
          <w:sz w:val="24"/>
          <w:szCs w:val="24"/>
        </w:rPr>
        <w:t xml:space="preserve"> Comprométanse</w:t>
      </w:r>
      <w:r w:rsidR="00044A0F">
        <w:rPr>
          <w:rFonts w:ascii="Arial" w:hAnsi="Arial" w:cs="Arial"/>
          <w:sz w:val="24"/>
          <w:szCs w:val="24"/>
        </w:rPr>
        <w:t xml:space="preserve"> con sus clases, valoren</w:t>
      </w:r>
      <w:r w:rsidR="00773BA7" w:rsidRPr="00F32234">
        <w:rPr>
          <w:rFonts w:ascii="Arial" w:hAnsi="Arial" w:cs="Arial"/>
          <w:sz w:val="24"/>
          <w:szCs w:val="24"/>
        </w:rPr>
        <w:t xml:space="preserve"> las enseñanzas y aprendan de cada docente que será parte de su formación”.</w:t>
      </w:r>
    </w:p>
    <w:p w14:paraId="77FE1837" w14:textId="77777777" w:rsidR="004E5CE8" w:rsidRPr="00BC11E2" w:rsidRDefault="004E5CE8" w:rsidP="004E5CE8">
      <w:pPr>
        <w:jc w:val="both"/>
        <w:rPr>
          <w:rFonts w:ascii="Arial" w:hAnsi="Arial" w:cs="Arial"/>
          <w:sz w:val="16"/>
          <w:szCs w:val="16"/>
        </w:rPr>
      </w:pPr>
    </w:p>
    <w:p w14:paraId="4A7C8AAD" w14:textId="77777777" w:rsidR="00C779F0" w:rsidRDefault="004E5CE8" w:rsidP="00773BA7">
      <w:pPr>
        <w:jc w:val="both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sz w:val="24"/>
          <w:szCs w:val="24"/>
        </w:rPr>
        <w:t>Antes de concluir la ceremonia, el rector les pidió ponerse la camiseta con la leyenda “Cimarrón con valores”, la cual es un símbolo de pertenencia a la UABC</w:t>
      </w:r>
      <w:r w:rsidR="00C779F0">
        <w:rPr>
          <w:rFonts w:ascii="Arial" w:hAnsi="Arial" w:cs="Arial"/>
          <w:sz w:val="24"/>
          <w:szCs w:val="24"/>
        </w:rPr>
        <w:t>,</w:t>
      </w:r>
      <w:r w:rsidRPr="00DF352F">
        <w:rPr>
          <w:rFonts w:ascii="Arial" w:hAnsi="Arial" w:cs="Arial"/>
          <w:sz w:val="24"/>
          <w:szCs w:val="24"/>
        </w:rPr>
        <w:t xml:space="preserve"> y también les pidió portarla con orgullo durante sus estudios universitarios.</w:t>
      </w:r>
      <w:r w:rsidR="00773BA7">
        <w:rPr>
          <w:rFonts w:ascii="Arial" w:hAnsi="Arial" w:cs="Arial"/>
          <w:sz w:val="24"/>
          <w:szCs w:val="24"/>
        </w:rPr>
        <w:t xml:space="preserve"> </w:t>
      </w:r>
    </w:p>
    <w:p w14:paraId="1B3A9168" w14:textId="77777777" w:rsidR="00C779F0" w:rsidRPr="00C779F0" w:rsidRDefault="00C779F0" w:rsidP="00773BA7">
      <w:pPr>
        <w:jc w:val="both"/>
        <w:rPr>
          <w:rFonts w:ascii="Arial" w:hAnsi="Arial" w:cs="Arial"/>
          <w:sz w:val="16"/>
          <w:szCs w:val="16"/>
        </w:rPr>
      </w:pPr>
    </w:p>
    <w:p w14:paraId="7441186A" w14:textId="26E0DAE7" w:rsidR="004E5CE8" w:rsidRDefault="004E5CE8" w:rsidP="00773BA7">
      <w:pPr>
        <w:jc w:val="both"/>
        <w:rPr>
          <w:rFonts w:ascii="Arial" w:hAnsi="Arial" w:cs="Arial"/>
          <w:sz w:val="24"/>
          <w:szCs w:val="24"/>
        </w:rPr>
      </w:pP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 xml:space="preserve">En la ceremonia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también </w:t>
      </w: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 xml:space="preserve">se contó con la presencia de coordinadores y directores de las unidades académicas que conforman el Campus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Tijuana</w:t>
      </w:r>
      <w:r w:rsidRPr="00DF352F">
        <w:rPr>
          <w:rFonts w:ascii="Arial" w:hAnsi="Arial" w:cs="Arial"/>
          <w:spacing w:val="-4"/>
          <w:sz w:val="24"/>
          <w:szCs w:val="24"/>
          <w:lang w:val="es-ES_tradnl"/>
        </w:rPr>
        <w:t xml:space="preserve">. </w:t>
      </w:r>
    </w:p>
    <w:p w14:paraId="5EDC48BA" w14:textId="43DEE7A1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A261152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643F909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E1E5367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B7A9A78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7876C1E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682431C" w14:textId="77777777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968E015" w14:textId="2B97F9BF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concluir el evento, autoridades universitarias encabezadas por el rector se reunieron con el Consejo Estatal de Sociedades de Alumnos del Campus Tijuana con la finalidad de solicitarles promover en la comunidad estudiantil su participación en una encuesta de salud mental para determinar los efectos de la pandemia por COVID-19, a colaborar en la revisión del modelo educativo de la UABC, a ser parte de la creación de la Defensoría de los Derechos Humanos de la UABC, a tomar nota de las necesidades </w:t>
      </w:r>
      <w:r w:rsidR="00C779F0">
        <w:rPr>
          <w:rFonts w:ascii="Arial" w:hAnsi="Arial" w:cs="Arial"/>
          <w:sz w:val="24"/>
          <w:szCs w:val="24"/>
        </w:rPr>
        <w:t>del alumnado</w:t>
      </w:r>
      <w:r>
        <w:rPr>
          <w:rFonts w:ascii="Arial" w:hAnsi="Arial" w:cs="Arial"/>
          <w:sz w:val="24"/>
          <w:szCs w:val="24"/>
        </w:rPr>
        <w:t xml:space="preserve"> universitario, </w:t>
      </w:r>
      <w:r w:rsidR="00C779F0">
        <w:rPr>
          <w:rFonts w:ascii="Arial" w:hAnsi="Arial" w:cs="Arial"/>
          <w:sz w:val="24"/>
          <w:szCs w:val="24"/>
        </w:rPr>
        <w:t xml:space="preserve">y </w:t>
      </w:r>
      <w:r w:rsidR="008C104F">
        <w:rPr>
          <w:rFonts w:ascii="Arial" w:hAnsi="Arial" w:cs="Arial"/>
          <w:sz w:val="24"/>
          <w:szCs w:val="24"/>
        </w:rPr>
        <w:t>a notificar del arranque del Cimabús a</w:t>
      </w:r>
      <w:r w:rsidR="00C779F0">
        <w:rPr>
          <w:rFonts w:ascii="Arial" w:hAnsi="Arial" w:cs="Arial"/>
          <w:sz w:val="24"/>
          <w:szCs w:val="24"/>
        </w:rPr>
        <w:t xml:space="preserve"> partir del próximo 7 de agosto</w:t>
      </w:r>
      <w:r w:rsidR="008C104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entre otros temas.</w:t>
      </w:r>
    </w:p>
    <w:bookmarkEnd w:id="0"/>
    <w:p w14:paraId="060EFD52" w14:textId="0818F029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BC11E2" w:rsidSect="00333D7D">
      <w:pgSz w:w="12240" w:h="15840" w:code="1"/>
      <w:pgMar w:top="0" w:right="1041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3B12E" w14:textId="77777777" w:rsidR="00AD497D" w:rsidRDefault="00AD497D">
      <w:r>
        <w:separator/>
      </w:r>
    </w:p>
  </w:endnote>
  <w:endnote w:type="continuationSeparator" w:id="0">
    <w:p w14:paraId="343548EA" w14:textId="77777777" w:rsidR="00AD497D" w:rsidRDefault="00AD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AECA0" w14:textId="77777777" w:rsidR="00AD497D" w:rsidRDefault="00AD497D">
      <w:r>
        <w:rPr>
          <w:color w:val="000000"/>
        </w:rPr>
        <w:separator/>
      </w:r>
    </w:p>
  </w:footnote>
  <w:footnote w:type="continuationSeparator" w:id="0">
    <w:p w14:paraId="2F76CDC8" w14:textId="77777777" w:rsidR="00AD497D" w:rsidRDefault="00AD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6"/>
  </w:num>
  <w:num w:numId="15">
    <w:abstractNumId w:val="12"/>
  </w:num>
  <w:num w:numId="1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97D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9F0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34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4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7414-9AFA-4846-84D8-A3537648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4</cp:revision>
  <cp:lastPrinted>2023-07-24T19:38:00Z</cp:lastPrinted>
  <dcterms:created xsi:type="dcterms:W3CDTF">2023-08-02T22:33:00Z</dcterms:created>
  <dcterms:modified xsi:type="dcterms:W3CDTF">2023-08-02T23:33:00Z</dcterms:modified>
</cp:coreProperties>
</file>