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6647DB83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E52867">
        <w:rPr>
          <w:rFonts w:ascii="Arial" w:hAnsi="Arial" w:cs="Arial"/>
          <w:b/>
          <w:sz w:val="24"/>
          <w:szCs w:val="24"/>
        </w:rPr>
        <w:t>4</w:t>
      </w:r>
      <w:r w:rsidR="002A7006">
        <w:rPr>
          <w:rFonts w:ascii="Arial" w:hAnsi="Arial" w:cs="Arial"/>
          <w:b/>
          <w:sz w:val="24"/>
          <w:szCs w:val="24"/>
        </w:rPr>
        <w:t>6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BC0953" w:rsidRDefault="00BD38DD" w:rsidP="00F3759B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4DAE9439" w14:textId="1DDD258B" w:rsidR="005A46C6" w:rsidRDefault="00497C48" w:rsidP="001B7595">
      <w:pPr>
        <w:jc w:val="center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t>La comunidad cimarrona liberó</w:t>
      </w:r>
      <w:r w:rsidR="005A46C6">
        <w:rPr>
          <w:rFonts w:ascii="Arial" w:hAnsi="Arial" w:cs="Arial"/>
          <w:b/>
          <w:sz w:val="35"/>
          <w:szCs w:val="35"/>
        </w:rPr>
        <w:t xml:space="preserve"> </w:t>
      </w:r>
    </w:p>
    <w:p w14:paraId="2AC70751" w14:textId="47F5FB38" w:rsidR="001B7595" w:rsidRDefault="005A46C6" w:rsidP="001B7595">
      <w:pPr>
        <w:jc w:val="center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t xml:space="preserve">setenta mil </w:t>
      </w:r>
      <w:proofErr w:type="spellStart"/>
      <w:r>
        <w:rPr>
          <w:rFonts w:ascii="Arial" w:hAnsi="Arial" w:cs="Arial"/>
          <w:b/>
          <w:sz w:val="35"/>
          <w:szCs w:val="35"/>
        </w:rPr>
        <w:t>totoabas</w:t>
      </w:r>
      <w:proofErr w:type="spellEnd"/>
      <w:r>
        <w:rPr>
          <w:rFonts w:ascii="Arial" w:hAnsi="Arial" w:cs="Arial"/>
          <w:b/>
          <w:sz w:val="35"/>
          <w:szCs w:val="35"/>
        </w:rPr>
        <w:t xml:space="preserve"> en el golfo de California</w:t>
      </w:r>
    </w:p>
    <w:p w14:paraId="42B37640" w14:textId="77777777" w:rsidR="00497C48" w:rsidRPr="00497C48" w:rsidRDefault="00497C48" w:rsidP="001B7595">
      <w:pPr>
        <w:jc w:val="center"/>
        <w:rPr>
          <w:rFonts w:ascii="Arial" w:hAnsi="Arial" w:cs="Arial"/>
          <w:b/>
          <w:sz w:val="16"/>
          <w:szCs w:val="16"/>
        </w:rPr>
      </w:pPr>
    </w:p>
    <w:p w14:paraId="03A94AD4" w14:textId="7BB77524" w:rsidR="00474B29" w:rsidRPr="00474B29" w:rsidRDefault="00AE0328" w:rsidP="00474B29">
      <w:pPr>
        <w:pStyle w:val="Prrafode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4"/>
          <w:sz w:val="24"/>
        </w:rPr>
        <w:t>H</w:t>
      </w:r>
      <w:r w:rsidR="00474B29" w:rsidRPr="00474B29">
        <w:rPr>
          <w:rFonts w:ascii="Arial" w:hAnsi="Arial" w:cs="Arial"/>
          <w:spacing w:val="-4"/>
          <w:sz w:val="24"/>
        </w:rPr>
        <w:t>asta el momento</w:t>
      </w:r>
      <w:r w:rsidR="00A8031B">
        <w:rPr>
          <w:rFonts w:ascii="Arial" w:hAnsi="Arial" w:cs="Arial"/>
          <w:spacing w:val="-4"/>
          <w:sz w:val="24"/>
        </w:rPr>
        <w:t xml:space="preserve"> es</w:t>
      </w:r>
      <w:r w:rsidR="00474B29" w:rsidRPr="00474B29">
        <w:rPr>
          <w:rFonts w:ascii="Arial" w:hAnsi="Arial" w:cs="Arial"/>
          <w:spacing w:val="-4"/>
          <w:sz w:val="24"/>
        </w:rPr>
        <w:t xml:space="preserve"> la mayor cifra de peces </w:t>
      </w:r>
      <w:r>
        <w:rPr>
          <w:rFonts w:ascii="Arial" w:hAnsi="Arial" w:cs="Arial"/>
          <w:spacing w:val="-4"/>
          <w:sz w:val="24"/>
        </w:rPr>
        <w:t>devueltos al mar</w:t>
      </w:r>
      <w:r w:rsidR="00474B29" w:rsidRPr="00474B29">
        <w:rPr>
          <w:rFonts w:ascii="Arial" w:hAnsi="Arial" w:cs="Arial"/>
          <w:spacing w:val="-4"/>
          <w:sz w:val="24"/>
        </w:rPr>
        <w:t xml:space="preserve"> en un solo día, ya que representa casi la mitad de los que históricamente se ha</w:t>
      </w:r>
      <w:r>
        <w:rPr>
          <w:rFonts w:ascii="Arial" w:hAnsi="Arial" w:cs="Arial"/>
          <w:spacing w:val="-4"/>
          <w:sz w:val="24"/>
        </w:rPr>
        <w:t>n</w:t>
      </w:r>
      <w:r w:rsidR="00474B29" w:rsidRPr="00474B29">
        <w:rPr>
          <w:rFonts w:ascii="Arial" w:hAnsi="Arial" w:cs="Arial"/>
          <w:spacing w:val="-4"/>
          <w:sz w:val="24"/>
        </w:rPr>
        <w:t xml:space="preserve"> liberado de 1997 a 2022.</w:t>
      </w:r>
    </w:p>
    <w:p w14:paraId="322EC0A4" w14:textId="19E04E51" w:rsidR="002C55FC" w:rsidRPr="001463F9" w:rsidRDefault="001463F9" w:rsidP="001463F9">
      <w:pPr>
        <w:pStyle w:val="Prrafodelista"/>
        <w:numPr>
          <w:ilvl w:val="0"/>
          <w:numId w:val="6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  <w:r w:rsidRPr="002F5E36">
        <w:rPr>
          <w:rFonts w:ascii="Arial" w:hAnsi="Arial" w:cs="Arial"/>
          <w:spacing w:val="-6"/>
          <w:sz w:val="24"/>
        </w:rPr>
        <w:t>“Con este proyecto esperamos que, en el futuro cercano, se pueda fortalecer la reproducción comercial de esta especie en condiciones sustentables</w:t>
      </w:r>
      <w:r>
        <w:rPr>
          <w:rFonts w:ascii="Arial" w:hAnsi="Arial" w:cs="Arial"/>
          <w:spacing w:val="-6"/>
          <w:sz w:val="24"/>
        </w:rPr>
        <w:t>”: rector de la UABC.</w:t>
      </w:r>
    </w:p>
    <w:p w14:paraId="05E6CC4A" w14:textId="77777777" w:rsidR="001463F9" w:rsidRPr="005A46C6" w:rsidRDefault="001463F9" w:rsidP="001463F9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7B9B2208" w14:textId="051952A7" w:rsidR="001B7595" w:rsidRDefault="002A7006" w:rsidP="002A7006">
      <w:pPr>
        <w:jc w:val="both"/>
        <w:rPr>
          <w:rFonts w:ascii="Arial" w:hAnsi="Arial" w:cs="Arial"/>
          <w:sz w:val="24"/>
        </w:rPr>
      </w:pPr>
      <w:r w:rsidRPr="002A7006">
        <w:rPr>
          <w:rFonts w:ascii="Arial" w:hAnsi="Arial" w:cs="Arial"/>
          <w:b/>
          <w:color w:val="000000" w:themeColor="text1"/>
          <w:spacing w:val="-2"/>
          <w:sz w:val="24"/>
          <w:szCs w:val="24"/>
        </w:rPr>
        <w:t>San Felipe</w:t>
      </w:r>
      <w:r w:rsidR="00BD38DD" w:rsidRPr="002A7006">
        <w:rPr>
          <w:rFonts w:ascii="Arial" w:hAnsi="Arial" w:cs="Arial"/>
          <w:b/>
          <w:color w:val="000000" w:themeColor="text1"/>
          <w:spacing w:val="-2"/>
          <w:sz w:val="24"/>
          <w:szCs w:val="24"/>
        </w:rPr>
        <w:t>, Baja California</w:t>
      </w:r>
      <w:r w:rsidR="0012379D" w:rsidRPr="00F12D71">
        <w:rPr>
          <w:rFonts w:ascii="Arial" w:hAnsi="Arial" w:cs="Arial"/>
          <w:b/>
          <w:spacing w:val="-2"/>
          <w:sz w:val="24"/>
          <w:szCs w:val="24"/>
        </w:rPr>
        <w:t xml:space="preserve">, </w:t>
      </w:r>
      <w:r w:rsidR="00F12D71" w:rsidRPr="00F12D71">
        <w:rPr>
          <w:rFonts w:ascii="Arial" w:hAnsi="Arial" w:cs="Arial"/>
          <w:b/>
          <w:spacing w:val="-2"/>
          <w:sz w:val="24"/>
          <w:szCs w:val="24"/>
        </w:rPr>
        <w:t>lunes 30</w:t>
      </w:r>
      <w:r w:rsidR="00BD2D3B" w:rsidRPr="00F12D7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BC0953" w:rsidRPr="002A7006">
        <w:rPr>
          <w:rFonts w:ascii="Arial" w:hAnsi="Arial" w:cs="Arial"/>
          <w:b/>
          <w:color w:val="000000" w:themeColor="text1"/>
          <w:spacing w:val="-2"/>
          <w:sz w:val="24"/>
          <w:szCs w:val="24"/>
        </w:rPr>
        <w:t xml:space="preserve">de octubre </w:t>
      </w:r>
      <w:r w:rsidR="00BD38DD" w:rsidRPr="002A7006">
        <w:rPr>
          <w:rFonts w:ascii="Arial" w:hAnsi="Arial" w:cs="Arial"/>
          <w:b/>
          <w:color w:val="000000" w:themeColor="text1"/>
          <w:spacing w:val="-2"/>
          <w:sz w:val="24"/>
          <w:szCs w:val="24"/>
        </w:rPr>
        <w:t>de 2023.-</w:t>
      </w:r>
      <w:r w:rsidR="003231B9" w:rsidRPr="002A7006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B95773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Más de 70 000 ejemplares de </w:t>
      </w:r>
      <w:proofErr w:type="spellStart"/>
      <w:r w:rsidRPr="00B95773">
        <w:rPr>
          <w:rFonts w:ascii="Arial" w:hAnsi="Arial" w:cs="Arial"/>
          <w:i/>
          <w:color w:val="000000" w:themeColor="text1"/>
          <w:spacing w:val="-4"/>
          <w:sz w:val="24"/>
          <w:szCs w:val="24"/>
        </w:rPr>
        <w:t>Totoaba</w:t>
      </w:r>
      <w:proofErr w:type="spellEnd"/>
      <w:r w:rsidRPr="00B95773">
        <w:rPr>
          <w:rFonts w:ascii="Arial" w:hAnsi="Arial" w:cs="Arial"/>
          <w:i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B95773">
        <w:rPr>
          <w:rFonts w:ascii="Arial" w:hAnsi="Arial" w:cs="Arial"/>
          <w:i/>
          <w:color w:val="000000" w:themeColor="text1"/>
          <w:spacing w:val="-4"/>
          <w:sz w:val="24"/>
          <w:szCs w:val="24"/>
        </w:rPr>
        <w:t>mcdonaldi</w:t>
      </w:r>
      <w:proofErr w:type="spellEnd"/>
      <w:r w:rsidRPr="00B95773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fueron liberad</w:t>
      </w:r>
      <w:r w:rsidR="00A17662">
        <w:rPr>
          <w:rFonts w:ascii="Arial" w:hAnsi="Arial" w:cs="Arial"/>
          <w:color w:val="000000" w:themeColor="text1"/>
          <w:spacing w:val="-4"/>
          <w:sz w:val="24"/>
          <w:szCs w:val="24"/>
        </w:rPr>
        <w:t>a</w:t>
      </w:r>
      <w:bookmarkStart w:id="0" w:name="_GoBack"/>
      <w:bookmarkEnd w:id="0"/>
      <w:r w:rsidRPr="00B95773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s en el </w:t>
      </w:r>
      <w:r w:rsidR="00A8031B">
        <w:rPr>
          <w:rFonts w:ascii="Arial" w:hAnsi="Arial" w:cs="Arial"/>
          <w:color w:val="000000" w:themeColor="text1"/>
          <w:spacing w:val="-4"/>
          <w:sz w:val="24"/>
          <w:szCs w:val="24"/>
        </w:rPr>
        <w:t>g</w:t>
      </w:r>
      <w:r w:rsidRPr="00B95773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olfo de California por la </w:t>
      </w:r>
      <w:r w:rsidR="001B7595" w:rsidRPr="00B95773">
        <w:rPr>
          <w:rFonts w:ascii="Arial" w:hAnsi="Arial" w:cs="Arial"/>
          <w:spacing w:val="-4"/>
          <w:sz w:val="24"/>
        </w:rPr>
        <w:t>Universidad Autónoma de Baja California (UABC)</w:t>
      </w:r>
      <w:r w:rsidRPr="00B95773">
        <w:rPr>
          <w:rFonts w:ascii="Arial" w:hAnsi="Arial" w:cs="Arial"/>
          <w:spacing w:val="-4"/>
          <w:sz w:val="24"/>
        </w:rPr>
        <w:t>. Esta es</w:t>
      </w:r>
      <w:r w:rsidR="00497C48">
        <w:rPr>
          <w:rFonts w:ascii="Arial" w:hAnsi="Arial" w:cs="Arial"/>
          <w:spacing w:val="-4"/>
          <w:sz w:val="24"/>
        </w:rPr>
        <w:t>,</w:t>
      </w:r>
      <w:r w:rsidRPr="00B95773">
        <w:rPr>
          <w:rFonts w:ascii="Arial" w:hAnsi="Arial" w:cs="Arial"/>
          <w:spacing w:val="-4"/>
          <w:sz w:val="24"/>
        </w:rPr>
        <w:t xml:space="preserve"> hasta el momento</w:t>
      </w:r>
      <w:r w:rsidR="00497C48">
        <w:rPr>
          <w:rFonts w:ascii="Arial" w:hAnsi="Arial" w:cs="Arial"/>
          <w:spacing w:val="-4"/>
          <w:sz w:val="24"/>
        </w:rPr>
        <w:t>,</w:t>
      </w:r>
      <w:r w:rsidRPr="00B95773">
        <w:rPr>
          <w:rFonts w:ascii="Arial" w:hAnsi="Arial" w:cs="Arial"/>
          <w:spacing w:val="-4"/>
          <w:sz w:val="24"/>
        </w:rPr>
        <w:t xml:space="preserve"> la mayor cifra de peces </w:t>
      </w:r>
      <w:r w:rsidR="00A8031B">
        <w:rPr>
          <w:rFonts w:ascii="Arial" w:hAnsi="Arial" w:cs="Arial"/>
          <w:spacing w:val="-4"/>
          <w:sz w:val="24"/>
        </w:rPr>
        <w:t>introducidos</w:t>
      </w:r>
      <w:r w:rsidR="00AE0328">
        <w:rPr>
          <w:rFonts w:ascii="Arial" w:hAnsi="Arial" w:cs="Arial"/>
          <w:spacing w:val="-4"/>
          <w:sz w:val="24"/>
        </w:rPr>
        <w:t xml:space="preserve"> al</w:t>
      </w:r>
      <w:r w:rsidRPr="00B95773">
        <w:rPr>
          <w:rFonts w:ascii="Arial" w:hAnsi="Arial" w:cs="Arial"/>
          <w:spacing w:val="-4"/>
          <w:sz w:val="24"/>
        </w:rPr>
        <w:t xml:space="preserve"> mar</w:t>
      </w:r>
      <w:r w:rsidR="003C54F0" w:rsidRPr="00B95773">
        <w:rPr>
          <w:rFonts w:ascii="Arial" w:hAnsi="Arial" w:cs="Arial"/>
          <w:spacing w:val="-4"/>
          <w:sz w:val="24"/>
        </w:rPr>
        <w:t xml:space="preserve"> en un solo día</w:t>
      </w:r>
      <w:r w:rsidRPr="00B95773">
        <w:rPr>
          <w:rFonts w:ascii="Arial" w:hAnsi="Arial" w:cs="Arial"/>
          <w:spacing w:val="-4"/>
          <w:sz w:val="24"/>
        </w:rPr>
        <w:t>, ya que representa casi la mitad de los que históricamente se ha</w:t>
      </w:r>
      <w:r w:rsidR="00497C48">
        <w:rPr>
          <w:rFonts w:ascii="Arial" w:hAnsi="Arial" w:cs="Arial"/>
          <w:spacing w:val="-4"/>
          <w:sz w:val="24"/>
        </w:rPr>
        <w:t>n</w:t>
      </w:r>
      <w:r w:rsidRPr="00B95773">
        <w:rPr>
          <w:rFonts w:ascii="Arial" w:hAnsi="Arial" w:cs="Arial"/>
          <w:spacing w:val="-4"/>
          <w:sz w:val="24"/>
        </w:rPr>
        <w:t xml:space="preserve"> liberado de 1997 a 2022.</w:t>
      </w:r>
    </w:p>
    <w:p w14:paraId="0C3075A4" w14:textId="3A1DC7C2" w:rsidR="002A7006" w:rsidRPr="00E3040F" w:rsidRDefault="002A7006" w:rsidP="002A7006">
      <w:pPr>
        <w:jc w:val="both"/>
        <w:rPr>
          <w:rFonts w:ascii="Arial" w:hAnsi="Arial" w:cs="Arial"/>
          <w:sz w:val="16"/>
          <w:szCs w:val="16"/>
        </w:rPr>
      </w:pPr>
    </w:p>
    <w:p w14:paraId="087B0236" w14:textId="3C8E2C72" w:rsidR="00E3040F" w:rsidRDefault="002A7006" w:rsidP="002A7006">
      <w:pPr>
        <w:jc w:val="both"/>
        <w:rPr>
          <w:rFonts w:ascii="Arial" w:hAnsi="Arial" w:cs="Arial"/>
          <w:spacing w:val="-6"/>
          <w:sz w:val="24"/>
        </w:rPr>
      </w:pPr>
      <w:r w:rsidRPr="005E7E88">
        <w:rPr>
          <w:rFonts w:ascii="Arial" w:hAnsi="Arial" w:cs="Arial"/>
          <w:bCs/>
          <w:spacing w:val="-6"/>
          <w:sz w:val="24"/>
          <w:szCs w:val="24"/>
        </w:rPr>
        <w:t>Estos ejemplares fueron</w:t>
      </w:r>
      <w:r w:rsidRPr="005E7E88">
        <w:rPr>
          <w:rFonts w:ascii="Arial" w:hAnsi="Arial" w:cs="Arial"/>
          <w:spacing w:val="-6"/>
          <w:sz w:val="24"/>
        </w:rPr>
        <w:t xml:space="preserve"> </w:t>
      </w:r>
      <w:r w:rsidR="00B95773" w:rsidRPr="005E7E88">
        <w:rPr>
          <w:rFonts w:ascii="Arial" w:hAnsi="Arial" w:cs="Arial"/>
          <w:spacing w:val="-6"/>
          <w:sz w:val="24"/>
        </w:rPr>
        <w:t>re</w:t>
      </w:r>
      <w:r w:rsidRPr="005E7E88">
        <w:rPr>
          <w:rFonts w:ascii="Arial" w:hAnsi="Arial" w:cs="Arial"/>
          <w:spacing w:val="-6"/>
          <w:sz w:val="24"/>
        </w:rPr>
        <w:t>producidos en</w:t>
      </w:r>
      <w:r w:rsidR="00B95773" w:rsidRPr="005E7E88">
        <w:rPr>
          <w:rFonts w:ascii="Arial" w:hAnsi="Arial" w:cs="Arial"/>
          <w:spacing w:val="-6"/>
          <w:sz w:val="24"/>
        </w:rPr>
        <w:t xml:space="preserve"> cautiverio en</w:t>
      </w:r>
      <w:r w:rsidRPr="005E7E88">
        <w:rPr>
          <w:rFonts w:ascii="Arial" w:hAnsi="Arial" w:cs="Arial"/>
          <w:spacing w:val="-6"/>
          <w:sz w:val="24"/>
        </w:rPr>
        <w:t xml:space="preserve"> la Unidad de Biotecnología en Piscicultura (UBP) de la Facultad de Ciencias Marinas, a través de</w:t>
      </w:r>
      <w:r w:rsidR="003C54F0" w:rsidRPr="005E7E88">
        <w:rPr>
          <w:rFonts w:ascii="Arial" w:hAnsi="Arial" w:cs="Arial"/>
          <w:spacing w:val="-6"/>
          <w:sz w:val="24"/>
        </w:rPr>
        <w:t>l</w:t>
      </w:r>
      <w:r w:rsidR="00E3040F" w:rsidRPr="005E7E88">
        <w:rPr>
          <w:rFonts w:ascii="Arial" w:hAnsi="Arial" w:cs="Arial"/>
          <w:spacing w:val="-6"/>
          <w:sz w:val="24"/>
        </w:rPr>
        <w:t xml:space="preserve"> trabajo científico realizado</w:t>
      </w:r>
      <w:r w:rsidR="00CB2382" w:rsidRPr="005E7E88">
        <w:rPr>
          <w:rFonts w:ascii="Arial" w:hAnsi="Arial" w:cs="Arial"/>
          <w:spacing w:val="-6"/>
          <w:sz w:val="24"/>
        </w:rPr>
        <w:t xml:space="preserve"> desde hace casi 30 años</w:t>
      </w:r>
      <w:r w:rsidR="00E3040F" w:rsidRPr="005E7E88">
        <w:rPr>
          <w:rFonts w:ascii="Arial" w:hAnsi="Arial" w:cs="Arial"/>
          <w:spacing w:val="-6"/>
          <w:sz w:val="24"/>
        </w:rPr>
        <w:t xml:space="preserve"> por un grupo de investigadores e investigadoras de </w:t>
      </w:r>
      <w:r w:rsidRPr="005E7E88">
        <w:rPr>
          <w:rFonts w:ascii="Arial" w:hAnsi="Arial" w:cs="Arial"/>
          <w:spacing w:val="-6"/>
          <w:sz w:val="24"/>
        </w:rPr>
        <w:t xml:space="preserve">la UABC </w:t>
      </w:r>
      <w:r w:rsidR="005E7E88" w:rsidRPr="005E7E88">
        <w:rPr>
          <w:rFonts w:ascii="Arial" w:hAnsi="Arial" w:cs="Arial"/>
          <w:spacing w:val="-6"/>
          <w:sz w:val="24"/>
        </w:rPr>
        <w:t>para</w:t>
      </w:r>
      <w:r w:rsidRPr="005E7E88">
        <w:rPr>
          <w:rFonts w:ascii="Arial" w:hAnsi="Arial" w:cs="Arial"/>
          <w:spacing w:val="-6"/>
          <w:sz w:val="24"/>
        </w:rPr>
        <w:t xml:space="preserve"> la conservación de </w:t>
      </w:r>
      <w:r w:rsidR="005E7E88" w:rsidRPr="005E7E88">
        <w:rPr>
          <w:rFonts w:ascii="Arial" w:hAnsi="Arial" w:cs="Arial"/>
          <w:spacing w:val="-6"/>
          <w:sz w:val="24"/>
        </w:rPr>
        <w:t>esta especie marina</w:t>
      </w:r>
      <w:r w:rsidR="005E7E88">
        <w:rPr>
          <w:rFonts w:ascii="Arial" w:hAnsi="Arial" w:cs="Arial"/>
          <w:spacing w:val="-6"/>
          <w:sz w:val="24"/>
        </w:rPr>
        <w:t xml:space="preserve"> y endémica del alto golfo</w:t>
      </w:r>
      <w:r w:rsidR="001463F9">
        <w:rPr>
          <w:rFonts w:ascii="Arial" w:hAnsi="Arial" w:cs="Arial"/>
          <w:spacing w:val="-6"/>
          <w:sz w:val="24"/>
        </w:rPr>
        <w:t xml:space="preserve"> de California</w:t>
      </w:r>
      <w:r w:rsidR="005A46C6" w:rsidRPr="005E7E88">
        <w:rPr>
          <w:rFonts w:ascii="Arial" w:hAnsi="Arial" w:cs="Arial"/>
          <w:spacing w:val="-6"/>
          <w:sz w:val="24"/>
        </w:rPr>
        <w:t>.</w:t>
      </w:r>
    </w:p>
    <w:p w14:paraId="3DF80F75" w14:textId="7075DC15" w:rsidR="00CA51EE" w:rsidRPr="00CA51EE" w:rsidRDefault="00CA51EE" w:rsidP="002A7006">
      <w:pPr>
        <w:jc w:val="both"/>
        <w:rPr>
          <w:rFonts w:ascii="Arial" w:hAnsi="Arial" w:cs="Arial"/>
          <w:spacing w:val="-6"/>
          <w:sz w:val="16"/>
          <w:szCs w:val="16"/>
        </w:rPr>
      </w:pPr>
    </w:p>
    <w:p w14:paraId="74891700" w14:textId="422A1E7F" w:rsidR="00CA51EE" w:rsidRPr="005E7E88" w:rsidRDefault="00CA51EE" w:rsidP="002A7006">
      <w:pPr>
        <w:jc w:val="both"/>
        <w:rPr>
          <w:rFonts w:ascii="Arial" w:hAnsi="Arial" w:cs="Arial"/>
          <w:spacing w:val="-6"/>
          <w:sz w:val="24"/>
        </w:rPr>
      </w:pPr>
      <w:r>
        <w:rPr>
          <w:rFonts w:ascii="Arial" w:hAnsi="Arial" w:cs="Arial"/>
          <w:sz w:val="24"/>
        </w:rPr>
        <w:t xml:space="preserve">Las </w:t>
      </w:r>
      <w:proofErr w:type="spellStart"/>
      <w:r>
        <w:rPr>
          <w:rFonts w:ascii="Arial" w:hAnsi="Arial" w:cs="Arial"/>
          <w:sz w:val="24"/>
        </w:rPr>
        <w:t>totoabas</w:t>
      </w:r>
      <w:proofErr w:type="spellEnd"/>
      <w:r w:rsidRPr="001E2FED">
        <w:rPr>
          <w:rFonts w:ascii="Arial" w:hAnsi="Arial" w:cs="Arial"/>
          <w:sz w:val="24"/>
        </w:rPr>
        <w:t xml:space="preserve"> </w:t>
      </w:r>
      <w:r w:rsidR="00474B29">
        <w:rPr>
          <w:rFonts w:ascii="Arial" w:hAnsi="Arial" w:cs="Arial"/>
          <w:sz w:val="24"/>
        </w:rPr>
        <w:t>fueron</w:t>
      </w:r>
      <w:r w:rsidRPr="001E2FED">
        <w:rPr>
          <w:rFonts w:ascii="Arial" w:hAnsi="Arial" w:cs="Arial"/>
          <w:sz w:val="24"/>
        </w:rPr>
        <w:t xml:space="preserve"> </w:t>
      </w:r>
      <w:r w:rsidR="00474B29">
        <w:rPr>
          <w:rFonts w:ascii="Arial" w:hAnsi="Arial" w:cs="Arial"/>
          <w:sz w:val="24"/>
        </w:rPr>
        <w:t>liberadas</w:t>
      </w:r>
      <w:r>
        <w:rPr>
          <w:rFonts w:ascii="Arial" w:hAnsi="Arial" w:cs="Arial"/>
          <w:sz w:val="24"/>
        </w:rPr>
        <w:t xml:space="preserve"> en el Campo Turístico No. 1,</w:t>
      </w:r>
      <w:r w:rsidRPr="001E2FED">
        <w:rPr>
          <w:rFonts w:ascii="Arial" w:hAnsi="Arial" w:cs="Arial"/>
          <w:sz w:val="24"/>
        </w:rPr>
        <w:t xml:space="preserve"> con el apoyo de </w:t>
      </w:r>
      <w:r>
        <w:rPr>
          <w:rFonts w:ascii="Arial" w:hAnsi="Arial" w:cs="Arial"/>
          <w:sz w:val="24"/>
        </w:rPr>
        <w:t>integrantes de la comunidad universitaria</w:t>
      </w:r>
      <w:r w:rsidRPr="001E2FED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habitantes de San Felipe y autoridades de los tres niveles de gobierno</w:t>
      </w:r>
      <w:r w:rsidRPr="001E2FED">
        <w:rPr>
          <w:rFonts w:ascii="Arial" w:hAnsi="Arial" w:cs="Arial"/>
          <w:sz w:val="24"/>
        </w:rPr>
        <w:t>, quienes formaron una cadena humana para que los organismos fueran introducidos al mar</w:t>
      </w:r>
      <w:r>
        <w:rPr>
          <w:rFonts w:ascii="Arial" w:hAnsi="Arial" w:cs="Arial"/>
          <w:sz w:val="24"/>
        </w:rPr>
        <w:t xml:space="preserve">. </w:t>
      </w:r>
    </w:p>
    <w:p w14:paraId="166E4029" w14:textId="1EA02D5A" w:rsidR="00B95773" w:rsidRPr="00777B40" w:rsidRDefault="00B95773" w:rsidP="002A7006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01F8A1FA" w14:textId="63913772" w:rsidR="00B95773" w:rsidRDefault="005A46C6" w:rsidP="002A7006">
      <w:pPr>
        <w:jc w:val="both"/>
        <w:rPr>
          <w:rFonts w:ascii="Arial" w:hAnsi="Arial" w:cs="Arial"/>
          <w:spacing w:val="-4"/>
          <w:sz w:val="24"/>
        </w:rPr>
      </w:pPr>
      <w:r>
        <w:rPr>
          <w:rFonts w:ascii="Arial" w:hAnsi="Arial" w:cs="Arial"/>
          <w:spacing w:val="-4"/>
          <w:sz w:val="24"/>
        </w:rPr>
        <w:t>Previo a</w:t>
      </w:r>
      <w:r w:rsidR="002F5E36">
        <w:rPr>
          <w:rFonts w:ascii="Arial" w:hAnsi="Arial" w:cs="Arial"/>
          <w:spacing w:val="-4"/>
          <w:sz w:val="24"/>
        </w:rPr>
        <w:t>l acto de</w:t>
      </w:r>
      <w:r>
        <w:rPr>
          <w:rFonts w:ascii="Arial" w:hAnsi="Arial" w:cs="Arial"/>
          <w:spacing w:val="-4"/>
          <w:sz w:val="24"/>
        </w:rPr>
        <w:t xml:space="preserve"> liberación, el rector de la UABC, doctor Luis Enrique Palafox Maestre,</w:t>
      </w:r>
      <w:r w:rsidR="00CB2382">
        <w:rPr>
          <w:rFonts w:ascii="Arial" w:hAnsi="Arial" w:cs="Arial"/>
          <w:spacing w:val="-4"/>
          <w:sz w:val="24"/>
        </w:rPr>
        <w:t xml:space="preserve"> reconoció el trabajo de investigación encabezado por el doctor </w:t>
      </w:r>
      <w:proofErr w:type="spellStart"/>
      <w:r w:rsidR="00CB2382">
        <w:rPr>
          <w:rFonts w:ascii="Arial" w:hAnsi="Arial" w:cs="Arial"/>
          <w:spacing w:val="-4"/>
          <w:sz w:val="24"/>
        </w:rPr>
        <w:t>Conal</w:t>
      </w:r>
      <w:proofErr w:type="spellEnd"/>
      <w:r w:rsidR="00CB2382">
        <w:rPr>
          <w:rFonts w:ascii="Arial" w:hAnsi="Arial" w:cs="Arial"/>
          <w:spacing w:val="-4"/>
          <w:sz w:val="24"/>
        </w:rPr>
        <w:t xml:space="preserve"> David True, responsable académico de la UBP, ya que generó las bases para desarrollar la biotecnología </w:t>
      </w:r>
      <w:r w:rsidR="00F3125C">
        <w:rPr>
          <w:rFonts w:ascii="Arial" w:hAnsi="Arial" w:cs="Arial"/>
          <w:spacing w:val="-4"/>
          <w:sz w:val="24"/>
        </w:rPr>
        <w:t xml:space="preserve">para la </w:t>
      </w:r>
      <w:r w:rsidR="00CB2382">
        <w:rPr>
          <w:rFonts w:ascii="Arial" w:hAnsi="Arial" w:cs="Arial"/>
          <w:spacing w:val="-4"/>
          <w:sz w:val="24"/>
        </w:rPr>
        <w:t xml:space="preserve">reproducción </w:t>
      </w:r>
      <w:r w:rsidR="00F3125C">
        <w:rPr>
          <w:rFonts w:ascii="Arial" w:hAnsi="Arial" w:cs="Arial"/>
          <w:spacing w:val="-4"/>
          <w:sz w:val="24"/>
        </w:rPr>
        <w:t xml:space="preserve">de la </w:t>
      </w:r>
      <w:proofErr w:type="spellStart"/>
      <w:r w:rsidR="00F3125C">
        <w:rPr>
          <w:rFonts w:ascii="Arial" w:hAnsi="Arial" w:cs="Arial"/>
          <w:spacing w:val="-4"/>
          <w:sz w:val="24"/>
        </w:rPr>
        <w:t>totoaba</w:t>
      </w:r>
      <w:proofErr w:type="spellEnd"/>
      <w:r w:rsidR="00F3125C">
        <w:rPr>
          <w:rFonts w:ascii="Arial" w:hAnsi="Arial" w:cs="Arial"/>
          <w:spacing w:val="-4"/>
          <w:sz w:val="24"/>
        </w:rPr>
        <w:t xml:space="preserve"> </w:t>
      </w:r>
      <w:r w:rsidR="00CB2382">
        <w:rPr>
          <w:rFonts w:ascii="Arial" w:hAnsi="Arial" w:cs="Arial"/>
          <w:spacing w:val="-4"/>
          <w:sz w:val="24"/>
        </w:rPr>
        <w:t>en cautiverio</w:t>
      </w:r>
      <w:r w:rsidR="00777B40">
        <w:rPr>
          <w:rFonts w:ascii="Arial" w:hAnsi="Arial" w:cs="Arial"/>
          <w:spacing w:val="-4"/>
          <w:sz w:val="24"/>
        </w:rPr>
        <w:t xml:space="preserve">, </w:t>
      </w:r>
      <w:r w:rsidR="00F3125C">
        <w:rPr>
          <w:rFonts w:ascii="Arial" w:hAnsi="Arial" w:cs="Arial"/>
          <w:spacing w:val="-4"/>
          <w:sz w:val="24"/>
        </w:rPr>
        <w:t>lo que permitió la r</w:t>
      </w:r>
      <w:r w:rsidR="00CB2382">
        <w:rPr>
          <w:rFonts w:ascii="Arial" w:hAnsi="Arial" w:cs="Arial"/>
          <w:spacing w:val="-4"/>
          <w:sz w:val="24"/>
        </w:rPr>
        <w:t>e</w:t>
      </w:r>
      <w:r w:rsidR="00A8031B">
        <w:rPr>
          <w:rFonts w:ascii="Arial" w:hAnsi="Arial" w:cs="Arial"/>
          <w:spacing w:val="-4"/>
          <w:sz w:val="24"/>
        </w:rPr>
        <w:t xml:space="preserve">cuperación </w:t>
      </w:r>
      <w:r w:rsidR="00F3125C">
        <w:rPr>
          <w:rFonts w:ascii="Arial" w:hAnsi="Arial" w:cs="Arial"/>
          <w:spacing w:val="-4"/>
          <w:sz w:val="24"/>
        </w:rPr>
        <w:t>de</w:t>
      </w:r>
      <w:r w:rsidR="00777B40">
        <w:rPr>
          <w:rFonts w:ascii="Arial" w:hAnsi="Arial" w:cs="Arial"/>
          <w:spacing w:val="-4"/>
          <w:sz w:val="24"/>
        </w:rPr>
        <w:t xml:space="preserve"> esta especie </w:t>
      </w:r>
      <w:r w:rsidR="00F3125C">
        <w:rPr>
          <w:rFonts w:ascii="Arial" w:hAnsi="Arial" w:cs="Arial"/>
          <w:spacing w:val="-4"/>
          <w:sz w:val="24"/>
        </w:rPr>
        <w:t>que fue catalogada en peligro de extinción en 1991, pero que ahora mantiene el estatus de vulnerable.</w:t>
      </w:r>
    </w:p>
    <w:p w14:paraId="6AA25540" w14:textId="70AD5F20" w:rsidR="002F5E36" w:rsidRPr="002F5E36" w:rsidRDefault="002F5E36" w:rsidP="002A7006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46273786" w14:textId="60CF10E3" w:rsidR="002F5E36" w:rsidRDefault="002F5E36" w:rsidP="002A7006">
      <w:pPr>
        <w:jc w:val="both"/>
        <w:rPr>
          <w:rFonts w:ascii="Arial" w:hAnsi="Arial" w:cs="Arial"/>
          <w:spacing w:val="-6"/>
          <w:sz w:val="24"/>
        </w:rPr>
      </w:pPr>
      <w:r w:rsidRPr="002F5E36">
        <w:rPr>
          <w:rFonts w:ascii="Arial" w:hAnsi="Arial" w:cs="Arial"/>
          <w:spacing w:val="-6"/>
          <w:sz w:val="24"/>
        </w:rPr>
        <w:t xml:space="preserve">“Con este proyecto esperamos que, en el futuro cercano, se pueda fortalecer la reproducción comercial de esta especie en condiciones sustentables, tanto ambiental como económica y socialmente, para que sean las familias bajacalifornianas que históricamente han vivido asociadas a la </w:t>
      </w:r>
      <w:proofErr w:type="spellStart"/>
      <w:r w:rsidRPr="002F5E36">
        <w:rPr>
          <w:rFonts w:ascii="Arial" w:hAnsi="Arial" w:cs="Arial"/>
          <w:spacing w:val="-6"/>
          <w:sz w:val="24"/>
        </w:rPr>
        <w:t>totoaba</w:t>
      </w:r>
      <w:proofErr w:type="spellEnd"/>
      <w:r w:rsidRPr="002F5E36">
        <w:rPr>
          <w:rFonts w:ascii="Arial" w:hAnsi="Arial" w:cs="Arial"/>
          <w:spacing w:val="-6"/>
          <w:sz w:val="24"/>
        </w:rPr>
        <w:t xml:space="preserve">, las principales beneficiarias del trabajo que hace la universidad”, manifestó el </w:t>
      </w:r>
      <w:r>
        <w:rPr>
          <w:rFonts w:ascii="Arial" w:hAnsi="Arial" w:cs="Arial"/>
          <w:spacing w:val="-6"/>
          <w:sz w:val="24"/>
        </w:rPr>
        <w:t>doctor</w:t>
      </w:r>
      <w:r w:rsidRPr="002F5E36">
        <w:rPr>
          <w:rFonts w:ascii="Arial" w:hAnsi="Arial" w:cs="Arial"/>
          <w:spacing w:val="-6"/>
          <w:sz w:val="24"/>
        </w:rPr>
        <w:t xml:space="preserve"> Palafox Maestre.</w:t>
      </w:r>
    </w:p>
    <w:p w14:paraId="02C7CEFA" w14:textId="465BFF9F" w:rsidR="003C0E39" w:rsidRPr="003C0E39" w:rsidRDefault="003C0E39" w:rsidP="002A7006">
      <w:pPr>
        <w:jc w:val="both"/>
        <w:rPr>
          <w:rFonts w:ascii="Arial" w:hAnsi="Arial" w:cs="Arial"/>
          <w:spacing w:val="-6"/>
          <w:sz w:val="16"/>
          <w:szCs w:val="16"/>
        </w:rPr>
      </w:pPr>
    </w:p>
    <w:p w14:paraId="3EE6B710" w14:textId="440EC14D" w:rsidR="003C0E39" w:rsidRDefault="003C0E39" w:rsidP="003C0E39">
      <w:pPr>
        <w:jc w:val="both"/>
        <w:rPr>
          <w:rFonts w:ascii="Arial" w:hAnsi="Arial" w:cs="Arial"/>
          <w:spacing w:val="-4"/>
          <w:sz w:val="24"/>
        </w:rPr>
      </w:pPr>
      <w:r>
        <w:rPr>
          <w:rFonts w:ascii="Arial" w:hAnsi="Arial" w:cs="Arial"/>
          <w:spacing w:val="-6"/>
          <w:sz w:val="24"/>
        </w:rPr>
        <w:t xml:space="preserve">En el mismo sentido se sumó el doctor True, quien mencionó que desde sus inicios este proyecto de conservación tuvo la intención de regresar a la comunidad de San Felipe el recurso por el cual fue fundado. </w:t>
      </w:r>
      <w:r>
        <w:rPr>
          <w:rFonts w:ascii="Arial" w:hAnsi="Arial" w:cs="Arial"/>
          <w:spacing w:val="-4"/>
          <w:sz w:val="24"/>
        </w:rPr>
        <w:t xml:space="preserve">“Realmente la </w:t>
      </w:r>
      <w:proofErr w:type="spellStart"/>
      <w:r>
        <w:rPr>
          <w:rFonts w:ascii="Arial" w:hAnsi="Arial" w:cs="Arial"/>
          <w:spacing w:val="-4"/>
          <w:sz w:val="24"/>
        </w:rPr>
        <w:t>totoaba</w:t>
      </w:r>
      <w:proofErr w:type="spellEnd"/>
      <w:r>
        <w:rPr>
          <w:rFonts w:ascii="Arial" w:hAnsi="Arial" w:cs="Arial"/>
          <w:spacing w:val="-4"/>
          <w:sz w:val="24"/>
        </w:rPr>
        <w:t xml:space="preserve"> es la fundadora de este municipio, San Felipe era un campo pesquero y eso queremos que regrese, pero de forma ordenada y sustentable”, especificó.</w:t>
      </w:r>
    </w:p>
    <w:p w14:paraId="2815CD8F" w14:textId="77777777" w:rsidR="005A46C6" w:rsidRPr="003C0E39" w:rsidRDefault="005A46C6" w:rsidP="005A46C6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705120B6" w14:textId="1A31D8C7" w:rsidR="008846EB" w:rsidRDefault="005A46C6" w:rsidP="005A46C6">
      <w:pPr>
        <w:jc w:val="both"/>
        <w:rPr>
          <w:rFonts w:ascii="Arial" w:hAnsi="Arial" w:cs="Arial"/>
          <w:spacing w:val="-6"/>
          <w:sz w:val="24"/>
        </w:rPr>
      </w:pPr>
      <w:r w:rsidRPr="008846EB">
        <w:rPr>
          <w:rFonts w:ascii="Arial" w:hAnsi="Arial" w:cs="Arial"/>
          <w:spacing w:val="-6"/>
          <w:sz w:val="24"/>
        </w:rPr>
        <w:t xml:space="preserve">Señaló que actualmente </w:t>
      </w:r>
      <w:r w:rsidR="003C0E39" w:rsidRPr="008846EB">
        <w:rPr>
          <w:rFonts w:ascii="Arial" w:hAnsi="Arial" w:cs="Arial"/>
          <w:spacing w:val="-6"/>
          <w:sz w:val="24"/>
        </w:rPr>
        <w:t xml:space="preserve">están desarrollando un proyecto </w:t>
      </w:r>
      <w:r w:rsidR="008846EB" w:rsidRPr="008846EB">
        <w:rPr>
          <w:rFonts w:ascii="Arial" w:hAnsi="Arial" w:cs="Arial"/>
          <w:spacing w:val="-6"/>
          <w:sz w:val="24"/>
        </w:rPr>
        <w:t xml:space="preserve">para engorda de </w:t>
      </w:r>
      <w:proofErr w:type="spellStart"/>
      <w:r w:rsidR="008846EB" w:rsidRPr="008846EB">
        <w:rPr>
          <w:rFonts w:ascii="Arial" w:hAnsi="Arial" w:cs="Arial"/>
          <w:spacing w:val="-6"/>
          <w:sz w:val="24"/>
        </w:rPr>
        <w:t>totoaba</w:t>
      </w:r>
      <w:proofErr w:type="spellEnd"/>
      <w:r w:rsidR="008846EB" w:rsidRPr="008846EB">
        <w:rPr>
          <w:rFonts w:ascii="Arial" w:hAnsi="Arial" w:cs="Arial"/>
          <w:spacing w:val="-6"/>
          <w:sz w:val="24"/>
        </w:rPr>
        <w:t xml:space="preserve"> </w:t>
      </w:r>
      <w:r w:rsidR="003C0E39" w:rsidRPr="008846EB">
        <w:rPr>
          <w:rFonts w:ascii="Arial" w:hAnsi="Arial" w:cs="Arial"/>
          <w:spacing w:val="-6"/>
          <w:sz w:val="24"/>
        </w:rPr>
        <w:t xml:space="preserve">en colaboración con la </w:t>
      </w:r>
      <w:r w:rsidR="008846EB" w:rsidRPr="008846EB">
        <w:rPr>
          <w:rFonts w:ascii="Arial" w:hAnsi="Arial" w:cs="Arial"/>
          <w:spacing w:val="-6"/>
          <w:sz w:val="24"/>
        </w:rPr>
        <w:t>Secretaría de Medio Ambiente y Recursos Naturales (</w:t>
      </w:r>
      <w:proofErr w:type="spellStart"/>
      <w:r w:rsidR="008846EB" w:rsidRPr="008846EB">
        <w:rPr>
          <w:rFonts w:ascii="Arial" w:hAnsi="Arial" w:cs="Arial"/>
          <w:spacing w:val="-6"/>
          <w:sz w:val="24"/>
        </w:rPr>
        <w:t>Semarnat</w:t>
      </w:r>
      <w:proofErr w:type="spellEnd"/>
      <w:r w:rsidR="008846EB" w:rsidRPr="008846EB">
        <w:rPr>
          <w:rFonts w:ascii="Arial" w:hAnsi="Arial" w:cs="Arial"/>
          <w:spacing w:val="-6"/>
          <w:sz w:val="24"/>
        </w:rPr>
        <w:t xml:space="preserve">) y la empresa </w:t>
      </w:r>
      <w:r w:rsidRPr="008846EB">
        <w:rPr>
          <w:rFonts w:ascii="Arial" w:hAnsi="Arial" w:cs="Arial"/>
          <w:spacing w:val="-6"/>
          <w:sz w:val="24"/>
        </w:rPr>
        <w:t>Acuario Oceánico</w:t>
      </w:r>
      <w:r w:rsidR="008846EB" w:rsidRPr="008846EB">
        <w:rPr>
          <w:rFonts w:ascii="Arial" w:hAnsi="Arial" w:cs="Arial"/>
          <w:spacing w:val="-6"/>
          <w:sz w:val="24"/>
        </w:rPr>
        <w:t xml:space="preserve">, en el </w:t>
      </w:r>
      <w:r w:rsidR="00F677C0">
        <w:rPr>
          <w:rFonts w:ascii="Arial" w:hAnsi="Arial" w:cs="Arial"/>
          <w:spacing w:val="-6"/>
          <w:sz w:val="24"/>
        </w:rPr>
        <w:t>cual</w:t>
      </w:r>
      <w:r w:rsidR="008846EB" w:rsidRPr="008846EB">
        <w:rPr>
          <w:rFonts w:ascii="Arial" w:hAnsi="Arial" w:cs="Arial"/>
          <w:spacing w:val="-6"/>
          <w:sz w:val="24"/>
        </w:rPr>
        <w:t xml:space="preserve"> buscan involucrar a la comunidad. </w:t>
      </w:r>
      <w:r w:rsidRPr="008846EB">
        <w:rPr>
          <w:rFonts w:ascii="Arial" w:hAnsi="Arial" w:cs="Arial"/>
          <w:spacing w:val="-6"/>
          <w:sz w:val="24"/>
        </w:rPr>
        <w:t xml:space="preserve"> “Creo que San Felipe lo merece, lo necesita, así que yo estoy muy emocionado</w:t>
      </w:r>
      <w:r w:rsidR="008846EB" w:rsidRPr="008846EB">
        <w:rPr>
          <w:rFonts w:ascii="Arial" w:hAnsi="Arial" w:cs="Arial"/>
          <w:spacing w:val="-6"/>
          <w:sz w:val="24"/>
        </w:rPr>
        <w:t xml:space="preserve">”, </w:t>
      </w:r>
      <w:r w:rsidR="005E7E88">
        <w:rPr>
          <w:rFonts w:ascii="Arial" w:hAnsi="Arial" w:cs="Arial"/>
          <w:spacing w:val="-6"/>
          <w:sz w:val="24"/>
        </w:rPr>
        <w:t>comentó</w:t>
      </w:r>
      <w:r w:rsidR="008846EB" w:rsidRPr="008846EB">
        <w:rPr>
          <w:rFonts w:ascii="Arial" w:hAnsi="Arial" w:cs="Arial"/>
          <w:spacing w:val="-6"/>
          <w:sz w:val="24"/>
        </w:rPr>
        <w:t xml:space="preserve"> el doctor True.</w:t>
      </w:r>
    </w:p>
    <w:p w14:paraId="433657A9" w14:textId="16CDCEFB" w:rsidR="008846EB" w:rsidRPr="008846EB" w:rsidRDefault="008846EB" w:rsidP="005A46C6">
      <w:pPr>
        <w:jc w:val="both"/>
        <w:rPr>
          <w:rFonts w:ascii="Arial" w:hAnsi="Arial" w:cs="Arial"/>
          <w:spacing w:val="-6"/>
          <w:sz w:val="16"/>
          <w:szCs w:val="16"/>
        </w:rPr>
      </w:pPr>
    </w:p>
    <w:p w14:paraId="602C4EA2" w14:textId="2D608A6E" w:rsidR="008846EB" w:rsidRDefault="008846EB" w:rsidP="008846EB">
      <w:pPr>
        <w:jc w:val="both"/>
        <w:rPr>
          <w:rFonts w:ascii="Arial" w:hAnsi="Arial" w:cs="Arial"/>
          <w:spacing w:val="-4"/>
          <w:sz w:val="24"/>
        </w:rPr>
      </w:pPr>
      <w:r>
        <w:rPr>
          <w:rFonts w:ascii="Arial" w:hAnsi="Arial" w:cs="Arial"/>
          <w:spacing w:val="-6"/>
          <w:sz w:val="24"/>
        </w:rPr>
        <w:t>En representación del Gobierno del Estado de Baja California, asistió la maestra Mónica Juliana Vega Aguirre, quien destacó que la U</w:t>
      </w:r>
      <w:r>
        <w:rPr>
          <w:rFonts w:ascii="Arial" w:hAnsi="Arial" w:cs="Arial"/>
          <w:spacing w:val="-4"/>
          <w:sz w:val="24"/>
        </w:rPr>
        <w:t xml:space="preserve">ABC ha </w:t>
      </w:r>
      <w:r w:rsidR="00DC1A91">
        <w:rPr>
          <w:rFonts w:ascii="Arial" w:hAnsi="Arial" w:cs="Arial"/>
          <w:spacing w:val="-4"/>
          <w:sz w:val="24"/>
        </w:rPr>
        <w:t>tenido</w:t>
      </w:r>
      <w:r>
        <w:rPr>
          <w:rFonts w:ascii="Arial" w:hAnsi="Arial" w:cs="Arial"/>
          <w:spacing w:val="-4"/>
          <w:sz w:val="24"/>
        </w:rPr>
        <w:t xml:space="preserve"> un papel importante y trascendental en la repoblación de la </w:t>
      </w:r>
      <w:proofErr w:type="spellStart"/>
      <w:r>
        <w:rPr>
          <w:rFonts w:ascii="Arial" w:hAnsi="Arial" w:cs="Arial"/>
          <w:spacing w:val="-4"/>
          <w:sz w:val="24"/>
        </w:rPr>
        <w:t>totoaba</w:t>
      </w:r>
      <w:proofErr w:type="spellEnd"/>
      <w:r>
        <w:rPr>
          <w:rFonts w:ascii="Arial" w:hAnsi="Arial" w:cs="Arial"/>
          <w:spacing w:val="-4"/>
          <w:sz w:val="24"/>
        </w:rPr>
        <w:t>, así como de otras especies en Baja California</w:t>
      </w:r>
      <w:r w:rsidR="005E7E88">
        <w:rPr>
          <w:rFonts w:ascii="Arial" w:hAnsi="Arial" w:cs="Arial"/>
          <w:spacing w:val="-4"/>
          <w:sz w:val="24"/>
        </w:rPr>
        <w:t>, por lo que expresó:</w:t>
      </w:r>
      <w:r>
        <w:rPr>
          <w:rFonts w:ascii="Arial" w:hAnsi="Arial" w:cs="Arial"/>
          <w:spacing w:val="-4"/>
          <w:sz w:val="24"/>
        </w:rPr>
        <w:t xml:space="preserve"> </w:t>
      </w:r>
      <w:r w:rsidR="005E7E88">
        <w:rPr>
          <w:rFonts w:ascii="Arial" w:hAnsi="Arial" w:cs="Arial"/>
          <w:spacing w:val="-4"/>
          <w:sz w:val="24"/>
        </w:rPr>
        <w:t>“</w:t>
      </w:r>
      <w:r>
        <w:rPr>
          <w:rFonts w:ascii="Arial" w:hAnsi="Arial" w:cs="Arial"/>
          <w:spacing w:val="-4"/>
          <w:sz w:val="24"/>
        </w:rPr>
        <w:t>De aquí el orgullo de nuestra universidad</w:t>
      </w:r>
      <w:r w:rsidR="005E7E88">
        <w:rPr>
          <w:rFonts w:ascii="Arial" w:hAnsi="Arial" w:cs="Arial"/>
          <w:spacing w:val="-4"/>
          <w:sz w:val="24"/>
        </w:rPr>
        <w:t xml:space="preserve"> y de</w:t>
      </w:r>
      <w:r>
        <w:rPr>
          <w:rFonts w:ascii="Arial" w:hAnsi="Arial" w:cs="Arial"/>
          <w:spacing w:val="-4"/>
          <w:sz w:val="24"/>
        </w:rPr>
        <w:t xml:space="preserve"> que nuestras instituciones continúen ayudando en beneficio de la población </w:t>
      </w:r>
      <w:proofErr w:type="spellStart"/>
      <w:r>
        <w:rPr>
          <w:rFonts w:ascii="Arial" w:hAnsi="Arial" w:cs="Arial"/>
          <w:spacing w:val="-4"/>
          <w:sz w:val="24"/>
        </w:rPr>
        <w:t>sanfelipense</w:t>
      </w:r>
      <w:proofErr w:type="spellEnd"/>
      <w:r>
        <w:rPr>
          <w:rFonts w:ascii="Arial" w:hAnsi="Arial" w:cs="Arial"/>
          <w:spacing w:val="-4"/>
          <w:sz w:val="24"/>
        </w:rPr>
        <w:t xml:space="preserve"> y de todo Baja California</w:t>
      </w:r>
      <w:r w:rsidR="005E7E88">
        <w:rPr>
          <w:rFonts w:ascii="Arial" w:hAnsi="Arial" w:cs="Arial"/>
          <w:spacing w:val="-4"/>
          <w:sz w:val="24"/>
        </w:rPr>
        <w:t>”</w:t>
      </w:r>
      <w:r w:rsidR="00DC1A91">
        <w:rPr>
          <w:rFonts w:ascii="Arial" w:hAnsi="Arial" w:cs="Arial"/>
          <w:spacing w:val="-4"/>
          <w:sz w:val="24"/>
        </w:rPr>
        <w:t>.</w:t>
      </w:r>
    </w:p>
    <w:p w14:paraId="4317757C" w14:textId="2F40C967" w:rsidR="005A46C6" w:rsidRDefault="005A46C6" w:rsidP="005A46C6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637B3215" w14:textId="083D3C47" w:rsidR="00CA51EE" w:rsidRDefault="00CA51EE" w:rsidP="005A46C6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303E31CE" w14:textId="5D0986A6" w:rsidR="00CA51EE" w:rsidRDefault="00CA51EE" w:rsidP="005A46C6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517F6DD6" w14:textId="20A59B49" w:rsidR="00CA51EE" w:rsidRDefault="00CA51EE" w:rsidP="005A46C6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7602F547" w14:textId="51A8DEB5" w:rsidR="005A46C6" w:rsidRPr="005E7E88" w:rsidRDefault="008846EB" w:rsidP="005A46C6">
      <w:pPr>
        <w:jc w:val="both"/>
        <w:rPr>
          <w:rFonts w:ascii="Arial" w:hAnsi="Arial" w:cs="Arial"/>
          <w:sz w:val="24"/>
        </w:rPr>
      </w:pPr>
      <w:r w:rsidRPr="005E7E88">
        <w:rPr>
          <w:rFonts w:ascii="Arial" w:hAnsi="Arial" w:cs="Arial"/>
          <w:sz w:val="24"/>
        </w:rPr>
        <w:t xml:space="preserve">Por parte de la </w:t>
      </w:r>
      <w:proofErr w:type="spellStart"/>
      <w:r w:rsidRPr="005E7E88">
        <w:rPr>
          <w:rFonts w:ascii="Arial" w:hAnsi="Arial" w:cs="Arial"/>
          <w:sz w:val="24"/>
        </w:rPr>
        <w:t>Semarnat</w:t>
      </w:r>
      <w:proofErr w:type="spellEnd"/>
      <w:r w:rsidRPr="005E7E88">
        <w:rPr>
          <w:rFonts w:ascii="Arial" w:hAnsi="Arial" w:cs="Arial"/>
          <w:sz w:val="24"/>
        </w:rPr>
        <w:t xml:space="preserve"> </w:t>
      </w:r>
      <w:r w:rsidR="005E7E88" w:rsidRPr="005E7E88">
        <w:rPr>
          <w:rFonts w:ascii="Arial" w:hAnsi="Arial" w:cs="Arial"/>
          <w:sz w:val="24"/>
        </w:rPr>
        <w:t>acudió</w:t>
      </w:r>
      <w:r w:rsidRPr="005E7E88">
        <w:rPr>
          <w:rFonts w:ascii="Arial" w:hAnsi="Arial" w:cs="Arial"/>
          <w:sz w:val="24"/>
        </w:rPr>
        <w:t xml:space="preserve"> la maestra María de los Ángeles </w:t>
      </w:r>
      <w:proofErr w:type="spellStart"/>
      <w:r w:rsidRPr="005E7E88">
        <w:rPr>
          <w:rFonts w:ascii="Arial" w:hAnsi="Arial" w:cs="Arial"/>
          <w:sz w:val="24"/>
        </w:rPr>
        <w:t>Cauich</w:t>
      </w:r>
      <w:proofErr w:type="spellEnd"/>
      <w:r w:rsidRPr="005E7E88">
        <w:rPr>
          <w:rFonts w:ascii="Arial" w:hAnsi="Arial" w:cs="Arial"/>
          <w:sz w:val="24"/>
        </w:rPr>
        <w:t xml:space="preserve"> García</w:t>
      </w:r>
      <w:r w:rsidR="005E7E88" w:rsidRPr="005E7E88">
        <w:rPr>
          <w:rFonts w:ascii="Arial" w:hAnsi="Arial" w:cs="Arial"/>
          <w:sz w:val="24"/>
        </w:rPr>
        <w:t xml:space="preserve">, quien felicitó a las y los universitarios por su compromiso </w:t>
      </w:r>
      <w:r w:rsidR="00F677C0">
        <w:rPr>
          <w:rFonts w:ascii="Arial" w:hAnsi="Arial" w:cs="Arial"/>
          <w:sz w:val="24"/>
        </w:rPr>
        <w:t>en torno a</w:t>
      </w:r>
      <w:r w:rsidR="005E7E88" w:rsidRPr="005E7E88">
        <w:rPr>
          <w:rFonts w:ascii="Arial" w:hAnsi="Arial" w:cs="Arial"/>
          <w:sz w:val="24"/>
        </w:rPr>
        <w:t xml:space="preserve"> generar información que pueda ser utilizada para tomar decisiones, como ocurrió con la investigación encabezada </w:t>
      </w:r>
      <w:r w:rsidR="005E7E88">
        <w:rPr>
          <w:rFonts w:ascii="Arial" w:hAnsi="Arial" w:cs="Arial"/>
          <w:sz w:val="24"/>
        </w:rPr>
        <w:t>por el doctor True.</w:t>
      </w:r>
      <w:r w:rsidR="005E7E88" w:rsidRPr="005E7E88">
        <w:rPr>
          <w:rFonts w:ascii="Arial" w:hAnsi="Arial" w:cs="Arial"/>
          <w:spacing w:val="-4"/>
          <w:sz w:val="24"/>
        </w:rPr>
        <w:t xml:space="preserve"> </w:t>
      </w:r>
    </w:p>
    <w:p w14:paraId="6440B832" w14:textId="77777777" w:rsidR="008846EB" w:rsidRDefault="008846EB" w:rsidP="005A46C6">
      <w:pPr>
        <w:jc w:val="both"/>
        <w:rPr>
          <w:rFonts w:ascii="Arial" w:hAnsi="Arial" w:cs="Arial"/>
          <w:spacing w:val="-4"/>
          <w:sz w:val="24"/>
        </w:rPr>
      </w:pPr>
    </w:p>
    <w:p w14:paraId="7C9A8180" w14:textId="62927694" w:rsidR="00CA51EE" w:rsidRDefault="00CA51EE" w:rsidP="00CA51EE">
      <w:pPr>
        <w:jc w:val="both"/>
        <w:rPr>
          <w:rFonts w:ascii="Arial" w:hAnsi="Arial" w:cs="Arial"/>
          <w:sz w:val="24"/>
        </w:rPr>
      </w:pPr>
      <w:r w:rsidRPr="001E2FED">
        <w:rPr>
          <w:rFonts w:ascii="Arial" w:hAnsi="Arial" w:cs="Arial"/>
          <w:sz w:val="24"/>
        </w:rPr>
        <w:t xml:space="preserve">. </w:t>
      </w:r>
    </w:p>
    <w:p w14:paraId="0E5F6460" w14:textId="77777777" w:rsidR="00CA51EE" w:rsidRPr="00E65446" w:rsidRDefault="00CA51EE" w:rsidP="005A46C6">
      <w:pPr>
        <w:jc w:val="both"/>
        <w:rPr>
          <w:rFonts w:ascii="Arial" w:hAnsi="Arial" w:cs="Arial"/>
          <w:sz w:val="24"/>
        </w:rPr>
      </w:pPr>
    </w:p>
    <w:p w14:paraId="6197E8E3" w14:textId="77777777" w:rsidR="005A46C6" w:rsidRDefault="005A46C6" w:rsidP="00B95773">
      <w:pPr>
        <w:tabs>
          <w:tab w:val="left" w:pos="0"/>
        </w:tabs>
        <w:spacing w:after="120" w:line="320" w:lineRule="exact"/>
        <w:jc w:val="both"/>
        <w:rPr>
          <w:rFonts w:ascii="Proxima Nova Alt Rg" w:hAnsi="Proxima Nova Alt Rg" w:cs="Arial"/>
          <w:bCs/>
          <w:sz w:val="24"/>
          <w:szCs w:val="24"/>
        </w:rPr>
      </w:pPr>
    </w:p>
    <w:sectPr w:rsidR="005A46C6" w:rsidSect="001B7595">
      <w:footerReference w:type="default" r:id="rId9"/>
      <w:pgSz w:w="12240" w:h="15840" w:code="1"/>
      <w:pgMar w:top="0" w:right="900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E2AEE" w14:textId="77777777" w:rsidR="00576FD5" w:rsidRDefault="00576FD5">
      <w:r>
        <w:separator/>
      </w:r>
    </w:p>
  </w:endnote>
  <w:endnote w:type="continuationSeparator" w:id="0">
    <w:p w14:paraId="4DF3922E" w14:textId="77777777" w:rsidR="00576FD5" w:rsidRDefault="0057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roxima Nova Alt Rg">
    <w:altName w:val="Tahoma"/>
    <w:panose1 w:val="00000000000000000000"/>
    <w:charset w:val="00"/>
    <w:family w:val="modern"/>
    <w:notTrueType/>
    <w:pitch w:val="variable"/>
    <w:sig w:usb0="800000AF" w:usb1="5000E0F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576FD5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F17AA" w14:textId="77777777" w:rsidR="00576FD5" w:rsidRDefault="00576FD5">
      <w:r>
        <w:rPr>
          <w:color w:val="000000"/>
        </w:rPr>
        <w:separator/>
      </w:r>
    </w:p>
  </w:footnote>
  <w:footnote w:type="continuationSeparator" w:id="0">
    <w:p w14:paraId="4238CAB9" w14:textId="77777777" w:rsidR="00576FD5" w:rsidRDefault="00576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6E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43C0"/>
    <w:rsid w:val="00084416"/>
    <w:rsid w:val="00084419"/>
    <w:rsid w:val="00084454"/>
    <w:rsid w:val="00084482"/>
    <w:rsid w:val="00084521"/>
    <w:rsid w:val="0008457E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3E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8F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330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398CD-D150-4D3D-BF5F-221580300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602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24</cp:revision>
  <cp:lastPrinted>2023-10-27T23:59:00Z</cp:lastPrinted>
  <dcterms:created xsi:type="dcterms:W3CDTF">2023-10-27T21:14:00Z</dcterms:created>
  <dcterms:modified xsi:type="dcterms:W3CDTF">2023-10-31T00:00:00Z</dcterms:modified>
</cp:coreProperties>
</file>