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7623C2E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0B293B">
        <w:rPr>
          <w:rFonts w:ascii="Arial" w:hAnsi="Arial" w:cs="Arial"/>
          <w:b/>
          <w:sz w:val="24"/>
          <w:szCs w:val="24"/>
        </w:rPr>
        <w:t>0</w:t>
      </w:r>
      <w:r w:rsidR="003879AD" w:rsidRPr="000B293B">
        <w:rPr>
          <w:rFonts w:ascii="Arial" w:hAnsi="Arial" w:cs="Arial"/>
          <w:b/>
          <w:sz w:val="24"/>
          <w:szCs w:val="24"/>
        </w:rPr>
        <w:t>6</w:t>
      </w:r>
      <w:r w:rsidR="000B293B" w:rsidRPr="000B293B">
        <w:rPr>
          <w:rFonts w:ascii="Arial" w:hAnsi="Arial" w:cs="Arial"/>
          <w:b/>
          <w:sz w:val="24"/>
          <w:szCs w:val="24"/>
        </w:rPr>
        <w:t>5</w:t>
      </w:r>
      <w:r w:rsidR="0049457C" w:rsidRPr="000B293B">
        <w:rPr>
          <w:rFonts w:ascii="Arial" w:hAnsi="Arial" w:cs="Arial"/>
          <w:b/>
          <w:sz w:val="24"/>
          <w:szCs w:val="24"/>
        </w:rPr>
        <w:t>/202</w:t>
      </w:r>
      <w:r w:rsidR="005B1131" w:rsidRPr="000B293B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65C64B4D" w14:textId="77777777" w:rsidR="00F231C4" w:rsidRPr="00072633" w:rsidRDefault="00F231C4" w:rsidP="00162AA1">
      <w:pPr>
        <w:jc w:val="center"/>
        <w:rPr>
          <w:rFonts w:ascii="Arial" w:hAnsi="Arial" w:cs="Arial"/>
          <w:b/>
          <w:color w:val="FF0000"/>
          <w:sz w:val="6"/>
          <w:szCs w:val="6"/>
        </w:rPr>
      </w:pPr>
    </w:p>
    <w:p w14:paraId="6D10D028" w14:textId="77777777" w:rsidR="00B33703" w:rsidRPr="00B33703" w:rsidRDefault="00B33703" w:rsidP="00B33703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Arial" w:hAnsi="Arial" w:cs="Arial"/>
          <w:color w:val="FF0000"/>
          <w:sz w:val="12"/>
          <w:szCs w:val="12"/>
        </w:rPr>
      </w:pPr>
    </w:p>
    <w:p w14:paraId="0604F320" w14:textId="77777777" w:rsidR="00F2542D" w:rsidRDefault="006E4CBF" w:rsidP="007E417C">
      <w:pPr>
        <w:shd w:val="clear" w:color="auto" w:fill="FFFFFF"/>
        <w:jc w:val="center"/>
        <w:rPr>
          <w:rFonts w:ascii="Arial" w:hAnsi="Arial" w:cs="Arial"/>
          <w:b/>
          <w:bCs/>
          <w:sz w:val="36"/>
          <w:szCs w:val="34"/>
        </w:rPr>
      </w:pPr>
      <w:r>
        <w:rPr>
          <w:rFonts w:ascii="Arial" w:hAnsi="Arial" w:cs="Arial"/>
          <w:b/>
          <w:bCs/>
          <w:sz w:val="36"/>
          <w:szCs w:val="34"/>
        </w:rPr>
        <w:t>Sorteos UABC</w:t>
      </w:r>
      <w:r w:rsidR="003D0A11">
        <w:rPr>
          <w:rFonts w:ascii="Arial" w:hAnsi="Arial" w:cs="Arial"/>
          <w:b/>
          <w:bCs/>
          <w:sz w:val="36"/>
          <w:szCs w:val="34"/>
        </w:rPr>
        <w:t xml:space="preserve"> </w:t>
      </w:r>
      <w:r>
        <w:rPr>
          <w:rFonts w:ascii="Arial" w:hAnsi="Arial" w:cs="Arial"/>
          <w:b/>
          <w:bCs/>
          <w:sz w:val="36"/>
          <w:szCs w:val="34"/>
        </w:rPr>
        <w:t xml:space="preserve">realiza </w:t>
      </w:r>
      <w:r w:rsidR="003D0A11">
        <w:rPr>
          <w:rFonts w:ascii="Arial" w:hAnsi="Arial" w:cs="Arial"/>
          <w:b/>
          <w:bCs/>
          <w:sz w:val="36"/>
          <w:szCs w:val="34"/>
        </w:rPr>
        <w:t xml:space="preserve">la </w:t>
      </w:r>
      <w:r w:rsidR="007E417C">
        <w:rPr>
          <w:rFonts w:ascii="Arial" w:hAnsi="Arial" w:cs="Arial"/>
          <w:b/>
          <w:bCs/>
          <w:sz w:val="36"/>
          <w:szCs w:val="34"/>
        </w:rPr>
        <w:t xml:space="preserve">Última Llamada para </w:t>
      </w:r>
    </w:p>
    <w:p w14:paraId="3E91E246" w14:textId="06EFD012" w:rsidR="007E417C" w:rsidRDefault="007E417C" w:rsidP="007E417C">
      <w:pPr>
        <w:shd w:val="clear" w:color="auto" w:fill="FFFFFF"/>
        <w:jc w:val="center"/>
        <w:rPr>
          <w:rFonts w:ascii="Arial" w:hAnsi="Arial" w:cs="Arial"/>
          <w:sz w:val="36"/>
          <w:szCs w:val="34"/>
        </w:rPr>
      </w:pPr>
      <w:r>
        <w:rPr>
          <w:rFonts w:ascii="Arial" w:hAnsi="Arial" w:cs="Arial"/>
          <w:b/>
          <w:bCs/>
          <w:sz w:val="36"/>
          <w:szCs w:val="34"/>
        </w:rPr>
        <w:t xml:space="preserve">comprar </w:t>
      </w:r>
      <w:bookmarkStart w:id="0" w:name="_GoBack"/>
      <w:bookmarkEnd w:id="0"/>
      <w:r>
        <w:rPr>
          <w:rFonts w:ascii="Arial" w:hAnsi="Arial" w:cs="Arial"/>
          <w:b/>
          <w:bCs/>
          <w:sz w:val="36"/>
          <w:szCs w:val="34"/>
        </w:rPr>
        <w:t xml:space="preserve">boletos </w:t>
      </w:r>
      <w:r w:rsidR="003D0A11">
        <w:rPr>
          <w:rFonts w:ascii="Arial" w:hAnsi="Arial" w:cs="Arial"/>
          <w:b/>
          <w:bCs/>
          <w:sz w:val="36"/>
          <w:szCs w:val="34"/>
        </w:rPr>
        <w:t>del 91</w:t>
      </w:r>
      <w:r>
        <w:rPr>
          <w:rFonts w:ascii="Arial" w:hAnsi="Arial" w:cs="Arial"/>
          <w:b/>
          <w:bCs/>
          <w:sz w:val="36"/>
          <w:szCs w:val="34"/>
        </w:rPr>
        <w:t xml:space="preserve"> Sorteo Magno </w:t>
      </w:r>
    </w:p>
    <w:p w14:paraId="7DA27F80" w14:textId="77777777" w:rsidR="007E417C" w:rsidRDefault="007E417C" w:rsidP="007E417C">
      <w:pPr>
        <w:shd w:val="clear" w:color="auto" w:fill="FFFFFF"/>
        <w:jc w:val="center"/>
        <w:rPr>
          <w:rFonts w:ascii="Arial" w:hAnsi="Arial" w:cs="Arial"/>
          <w:color w:val="222222"/>
          <w:sz w:val="14"/>
          <w:szCs w:val="12"/>
        </w:rPr>
      </w:pPr>
      <w:r>
        <w:rPr>
          <w:rFonts w:ascii="Arial" w:hAnsi="Arial" w:cs="Arial"/>
          <w:b/>
          <w:bCs/>
          <w:color w:val="222222"/>
          <w:sz w:val="14"/>
          <w:szCs w:val="12"/>
        </w:rPr>
        <w:t> </w:t>
      </w:r>
    </w:p>
    <w:p w14:paraId="5E025D2A" w14:textId="71A56DF0" w:rsidR="007E417C" w:rsidRDefault="007E417C" w:rsidP="007E417C">
      <w:pPr>
        <w:pStyle w:val="Prrafodelista"/>
        <w:numPr>
          <w:ilvl w:val="0"/>
          <w:numId w:val="18"/>
        </w:numPr>
        <w:ind w:left="284" w:hanging="284"/>
        <w:jc w:val="both"/>
        <w:textAlignment w:val="auto"/>
        <w:outlineLvl w:val="2"/>
        <w:rPr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recursos recabados </w:t>
      </w:r>
      <w:r w:rsidR="000B293B">
        <w:rPr>
          <w:rFonts w:ascii="Arial" w:hAnsi="Arial" w:cs="Arial"/>
          <w:sz w:val="24"/>
          <w:szCs w:val="24"/>
        </w:rPr>
        <w:t>beneficiarán</w:t>
      </w:r>
      <w:r>
        <w:rPr>
          <w:rFonts w:ascii="Arial" w:hAnsi="Arial" w:cs="Arial"/>
          <w:sz w:val="24"/>
          <w:szCs w:val="24"/>
        </w:rPr>
        <w:t xml:space="preserve"> a miles de estudiantes de la UABC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1BBD0447" w14:textId="77777777" w:rsidR="007E417C" w:rsidRPr="004C3C3A" w:rsidRDefault="007E417C" w:rsidP="007E417C">
      <w:pPr>
        <w:shd w:val="clear" w:color="auto" w:fill="FFFFFF"/>
        <w:jc w:val="center"/>
        <w:rPr>
          <w:rFonts w:ascii="Arial" w:hAnsi="Arial" w:cs="Arial"/>
          <w:color w:val="222222"/>
          <w:sz w:val="24"/>
          <w:szCs w:val="24"/>
        </w:rPr>
      </w:pPr>
      <w:r w:rsidRPr="004C3C3A">
        <w:rPr>
          <w:rFonts w:ascii="Arial" w:hAnsi="Arial" w:cs="Arial"/>
          <w:color w:val="000000"/>
          <w:sz w:val="24"/>
          <w:szCs w:val="24"/>
        </w:rPr>
        <w:t> </w:t>
      </w:r>
    </w:p>
    <w:p w14:paraId="0BC9A6A6" w14:textId="77777777" w:rsidR="00C6618D" w:rsidRPr="004C3C3A" w:rsidRDefault="007E417C" w:rsidP="007E417C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4C3C3A">
        <w:rPr>
          <w:rFonts w:ascii="Arial" w:hAnsi="Arial" w:cs="Arial"/>
          <w:b/>
          <w:sz w:val="24"/>
          <w:szCs w:val="24"/>
        </w:rPr>
        <w:t>Mexicali, Baja California, viernes 8</w:t>
      </w:r>
      <w:r w:rsidRPr="004C3C3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4C3C3A">
        <w:rPr>
          <w:rFonts w:ascii="Arial" w:hAnsi="Arial" w:cs="Arial"/>
          <w:b/>
          <w:sz w:val="24"/>
          <w:szCs w:val="24"/>
        </w:rPr>
        <w:t>de diciembre de 2023</w:t>
      </w:r>
      <w:r w:rsidRPr="004C3C3A">
        <w:rPr>
          <w:rFonts w:ascii="Arial" w:hAnsi="Arial" w:cs="Arial"/>
          <w:sz w:val="24"/>
          <w:szCs w:val="24"/>
        </w:rPr>
        <w:t xml:space="preserve">.- </w:t>
      </w:r>
      <w:r w:rsidRPr="004C3C3A">
        <w:rPr>
          <w:rFonts w:ascii="Arial" w:hAnsi="Arial" w:cs="Arial"/>
          <w:color w:val="222222"/>
          <w:spacing w:val="-2"/>
          <w:sz w:val="24"/>
          <w:szCs w:val="24"/>
        </w:rPr>
        <w:t xml:space="preserve"> Faltan pocos días para que se realice el 91 Sorteo Magno de la Universidad Autónoma de Baja California (UABC), y para que nadie se quede sin su boleto, Sorteos Universitarios realizará del viernes 8 al domingo 10 de diciembre la Última Llamada, actividad en la que</w:t>
      </w:r>
      <w:r w:rsidR="00C6618D" w:rsidRPr="004C3C3A">
        <w:rPr>
          <w:rFonts w:ascii="Arial" w:hAnsi="Arial" w:cs="Arial"/>
          <w:color w:val="222222"/>
          <w:spacing w:val="-2"/>
          <w:sz w:val="24"/>
          <w:szCs w:val="24"/>
        </w:rPr>
        <w:t xml:space="preserve"> los compradores se llevarán también un obsequio con cada boleto comprado.</w:t>
      </w:r>
    </w:p>
    <w:p w14:paraId="6347B3EA" w14:textId="77777777" w:rsidR="00C6618D" w:rsidRPr="004C3C3A" w:rsidRDefault="00C6618D" w:rsidP="007E417C">
      <w:pPr>
        <w:pStyle w:val="NormalWeb"/>
        <w:spacing w:before="0" w:after="0"/>
        <w:jc w:val="both"/>
        <w:outlineLvl w:val="2"/>
        <w:rPr>
          <w:rFonts w:ascii="Arial" w:hAnsi="Arial" w:cs="Arial"/>
          <w:spacing w:val="4"/>
          <w:lang w:val="es-MX"/>
        </w:rPr>
      </w:pPr>
    </w:p>
    <w:p w14:paraId="3FB790B5" w14:textId="0B736F33" w:rsidR="0097530F" w:rsidRPr="004C3C3A" w:rsidRDefault="007E417C" w:rsidP="007E417C">
      <w:pPr>
        <w:pStyle w:val="NormalWeb"/>
        <w:spacing w:before="0" w:after="0"/>
        <w:jc w:val="both"/>
        <w:outlineLvl w:val="2"/>
        <w:rPr>
          <w:rFonts w:ascii="Arial" w:hAnsi="Arial" w:cs="Arial"/>
          <w:lang w:val="es-MX"/>
        </w:rPr>
      </w:pPr>
      <w:r w:rsidRPr="004C3C3A">
        <w:rPr>
          <w:rFonts w:ascii="Arial" w:hAnsi="Arial" w:cs="Arial"/>
          <w:lang w:val="es-MX"/>
        </w:rPr>
        <w:t xml:space="preserve">El primer premio </w:t>
      </w:r>
      <w:r w:rsidR="00C6618D" w:rsidRPr="004C3C3A">
        <w:rPr>
          <w:rFonts w:ascii="Arial" w:hAnsi="Arial" w:cs="Arial"/>
          <w:lang w:val="es-MX"/>
        </w:rPr>
        <w:t xml:space="preserve">del 91 Sorteo Magno es </w:t>
      </w:r>
      <w:r w:rsidRPr="004C3C3A">
        <w:rPr>
          <w:rFonts w:ascii="Arial" w:hAnsi="Arial" w:cs="Arial"/>
        </w:rPr>
        <w:t xml:space="preserve">un </w:t>
      </w:r>
      <w:r w:rsidRPr="004C3C3A">
        <w:rPr>
          <w:rFonts w:ascii="Arial" w:hAnsi="Arial" w:cs="Arial"/>
          <w:lang w:val="es-MX"/>
        </w:rPr>
        <w:t>cheque por 2</w:t>
      </w:r>
      <w:r w:rsidR="00C6618D" w:rsidRPr="004C3C3A">
        <w:rPr>
          <w:rFonts w:ascii="Arial" w:hAnsi="Arial" w:cs="Arial"/>
          <w:lang w:val="es-MX"/>
        </w:rPr>
        <w:t>4</w:t>
      </w:r>
      <w:r w:rsidRPr="004C3C3A">
        <w:rPr>
          <w:rFonts w:ascii="Arial" w:hAnsi="Arial" w:cs="Arial"/>
          <w:lang w:val="es-MX"/>
        </w:rPr>
        <w:t xml:space="preserve"> 000 000 de pesos y el segundo es un cheque por 4 000 000 de pesos. Además, automóviles 2023:</w:t>
      </w:r>
      <w:r w:rsidR="0097530F" w:rsidRPr="004C3C3A">
        <w:rPr>
          <w:rFonts w:ascii="Arial" w:hAnsi="Arial" w:cs="Arial"/>
        </w:rPr>
        <w:t xml:space="preserve"> GMC Sierra AT4, Audi A5 </w:t>
      </w:r>
      <w:proofErr w:type="spellStart"/>
      <w:r w:rsidR="0097530F" w:rsidRPr="004C3C3A">
        <w:rPr>
          <w:rFonts w:ascii="Arial" w:hAnsi="Arial" w:cs="Arial"/>
        </w:rPr>
        <w:t>Sportback</w:t>
      </w:r>
      <w:proofErr w:type="spellEnd"/>
      <w:r w:rsidR="0097530F" w:rsidRPr="004C3C3A">
        <w:rPr>
          <w:rFonts w:ascii="Arial" w:hAnsi="Arial" w:cs="Arial"/>
        </w:rPr>
        <w:t xml:space="preserve">, KIA </w:t>
      </w:r>
      <w:proofErr w:type="spellStart"/>
      <w:r w:rsidR="0097530F" w:rsidRPr="004C3C3A">
        <w:rPr>
          <w:rFonts w:ascii="Arial" w:hAnsi="Arial" w:cs="Arial"/>
        </w:rPr>
        <w:t>Sorento</w:t>
      </w:r>
      <w:proofErr w:type="spellEnd"/>
      <w:r w:rsidR="0097530F" w:rsidRPr="004C3C3A">
        <w:rPr>
          <w:rFonts w:ascii="Arial" w:hAnsi="Arial" w:cs="Arial"/>
        </w:rPr>
        <w:t xml:space="preserve"> EX Pack, Honda HRV Touring y Mazda MX.</w:t>
      </w:r>
      <w:r w:rsidR="0097530F" w:rsidRPr="004C3C3A">
        <w:rPr>
          <w:rFonts w:ascii="Arial" w:hAnsi="Arial" w:cs="Arial"/>
          <w:spacing w:val="-4"/>
        </w:rPr>
        <w:t xml:space="preserve"> </w:t>
      </w:r>
      <w:proofErr w:type="spellStart"/>
      <w:r w:rsidR="0097530F" w:rsidRPr="004C3C3A">
        <w:rPr>
          <w:rFonts w:ascii="Arial" w:hAnsi="Arial" w:cs="Arial"/>
        </w:rPr>
        <w:t>También</w:t>
      </w:r>
      <w:proofErr w:type="spellEnd"/>
      <w:r w:rsidR="0097530F" w:rsidRPr="004C3C3A">
        <w:rPr>
          <w:rFonts w:ascii="Arial" w:hAnsi="Arial" w:cs="Arial"/>
        </w:rPr>
        <w:t xml:space="preserve"> hay </w:t>
      </w:r>
      <w:proofErr w:type="spellStart"/>
      <w:r w:rsidR="0097530F" w:rsidRPr="004C3C3A">
        <w:rPr>
          <w:rFonts w:ascii="Arial" w:hAnsi="Arial" w:cs="Arial"/>
        </w:rPr>
        <w:t>cheques</w:t>
      </w:r>
      <w:proofErr w:type="spellEnd"/>
      <w:r w:rsidR="0097530F" w:rsidRPr="004C3C3A">
        <w:rPr>
          <w:rFonts w:ascii="Arial" w:hAnsi="Arial" w:cs="Arial"/>
        </w:rPr>
        <w:t xml:space="preserve"> </w:t>
      </w:r>
      <w:proofErr w:type="spellStart"/>
      <w:r w:rsidR="0097530F" w:rsidRPr="004C3C3A">
        <w:rPr>
          <w:rFonts w:ascii="Arial" w:hAnsi="Arial" w:cs="Arial"/>
        </w:rPr>
        <w:t>por</w:t>
      </w:r>
      <w:proofErr w:type="spellEnd"/>
      <w:r w:rsidR="0097530F" w:rsidRPr="004C3C3A">
        <w:rPr>
          <w:rFonts w:ascii="Arial" w:hAnsi="Arial" w:cs="Arial"/>
        </w:rPr>
        <w:t xml:space="preserve"> 100 000 pesos, 50 000 </w:t>
      </w:r>
      <w:proofErr w:type="gramStart"/>
      <w:r w:rsidR="0097530F" w:rsidRPr="004C3C3A">
        <w:rPr>
          <w:rFonts w:ascii="Arial" w:hAnsi="Arial" w:cs="Arial"/>
        </w:rPr>
        <w:t>pesos</w:t>
      </w:r>
      <w:proofErr w:type="gramEnd"/>
      <w:r w:rsidR="0097530F" w:rsidRPr="004C3C3A">
        <w:rPr>
          <w:rFonts w:ascii="Arial" w:hAnsi="Arial" w:cs="Arial"/>
        </w:rPr>
        <w:t xml:space="preserve"> y 10 000 pesos, </w:t>
      </w:r>
      <w:proofErr w:type="spellStart"/>
      <w:r w:rsidR="0097530F" w:rsidRPr="004C3C3A">
        <w:rPr>
          <w:rFonts w:ascii="Arial" w:hAnsi="Arial" w:cs="Arial"/>
        </w:rPr>
        <w:t>así</w:t>
      </w:r>
      <w:proofErr w:type="spellEnd"/>
      <w:r w:rsidR="0097530F" w:rsidRPr="004C3C3A">
        <w:rPr>
          <w:rFonts w:ascii="Arial" w:hAnsi="Arial" w:cs="Arial"/>
        </w:rPr>
        <w:t xml:space="preserve"> </w:t>
      </w:r>
      <w:proofErr w:type="spellStart"/>
      <w:r w:rsidR="0097530F" w:rsidRPr="004C3C3A">
        <w:rPr>
          <w:rFonts w:ascii="Arial" w:hAnsi="Arial" w:cs="Arial"/>
        </w:rPr>
        <w:t>como</w:t>
      </w:r>
      <w:proofErr w:type="spellEnd"/>
      <w:r w:rsidR="0097530F" w:rsidRPr="004C3C3A">
        <w:rPr>
          <w:rFonts w:ascii="Arial" w:hAnsi="Arial" w:cs="Arial"/>
        </w:rPr>
        <w:t xml:space="preserve"> 713 </w:t>
      </w:r>
      <w:proofErr w:type="spellStart"/>
      <w:r w:rsidR="0097530F" w:rsidRPr="004C3C3A">
        <w:rPr>
          <w:rFonts w:ascii="Arial" w:hAnsi="Arial" w:cs="Arial"/>
        </w:rPr>
        <w:t>premios</w:t>
      </w:r>
      <w:proofErr w:type="spellEnd"/>
      <w:r w:rsidR="0097530F" w:rsidRPr="004C3C3A">
        <w:rPr>
          <w:rFonts w:ascii="Arial" w:hAnsi="Arial" w:cs="Arial"/>
        </w:rPr>
        <w:t xml:space="preserve"> </w:t>
      </w:r>
      <w:proofErr w:type="spellStart"/>
      <w:r w:rsidR="0097530F" w:rsidRPr="004C3C3A">
        <w:rPr>
          <w:rFonts w:ascii="Arial" w:hAnsi="Arial" w:cs="Arial"/>
        </w:rPr>
        <w:t>en</w:t>
      </w:r>
      <w:proofErr w:type="spellEnd"/>
      <w:r w:rsidR="0097530F" w:rsidRPr="004C3C3A">
        <w:rPr>
          <w:rFonts w:ascii="Arial" w:hAnsi="Arial" w:cs="Arial"/>
        </w:rPr>
        <w:t xml:space="preserve"> </w:t>
      </w:r>
      <w:proofErr w:type="spellStart"/>
      <w:r w:rsidR="0097530F" w:rsidRPr="004C3C3A">
        <w:rPr>
          <w:rFonts w:ascii="Arial" w:hAnsi="Arial" w:cs="Arial"/>
        </w:rPr>
        <w:t>efectivo</w:t>
      </w:r>
      <w:proofErr w:type="spellEnd"/>
      <w:r w:rsidR="0097530F" w:rsidRPr="004C3C3A">
        <w:rPr>
          <w:rFonts w:ascii="Arial" w:hAnsi="Arial" w:cs="Arial"/>
        </w:rPr>
        <w:t>.</w:t>
      </w:r>
    </w:p>
    <w:p w14:paraId="65458FEC" w14:textId="77777777" w:rsidR="0097530F" w:rsidRPr="004C3C3A" w:rsidRDefault="0097530F" w:rsidP="007E417C">
      <w:pPr>
        <w:pStyle w:val="NormalWeb"/>
        <w:spacing w:before="0" w:after="0"/>
        <w:jc w:val="both"/>
        <w:outlineLvl w:val="2"/>
        <w:rPr>
          <w:rFonts w:ascii="Arial" w:hAnsi="Arial" w:cs="Arial"/>
          <w:lang w:val="es-MX"/>
        </w:rPr>
      </w:pPr>
    </w:p>
    <w:p w14:paraId="02C3DAEA" w14:textId="4509CB76" w:rsidR="00C6618D" w:rsidRPr="004C3C3A" w:rsidRDefault="00C6618D" w:rsidP="00C6618D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4C3C3A">
        <w:rPr>
          <w:rFonts w:ascii="Arial" w:hAnsi="Arial" w:cs="Arial"/>
          <w:lang w:val="es-MX"/>
        </w:rPr>
        <w:t xml:space="preserve">Los recursos recabados por Sorteos UABC se </w:t>
      </w:r>
      <w:r w:rsidR="00917B71" w:rsidRPr="004C3C3A">
        <w:rPr>
          <w:rFonts w:ascii="Arial" w:hAnsi="Arial" w:cs="Arial"/>
          <w:lang w:val="es-MX"/>
        </w:rPr>
        <w:t xml:space="preserve">destinan para beneficiar </w:t>
      </w:r>
      <w:r w:rsidR="0097530F" w:rsidRPr="004C3C3A">
        <w:rPr>
          <w:rFonts w:ascii="Arial" w:hAnsi="Arial" w:cs="Arial"/>
          <w:lang w:val="es-MX"/>
        </w:rPr>
        <w:t>a más de 68 000 estudiantes de licenciatura y posgrado, a través del</w:t>
      </w:r>
      <w:r w:rsidRPr="004C3C3A">
        <w:rPr>
          <w:rFonts w:ascii="Arial" w:hAnsi="Arial" w:cs="Arial"/>
          <w:lang w:val="es-MX"/>
        </w:rPr>
        <w:t xml:space="preserve"> equipamiento de las aulas, </w:t>
      </w:r>
      <w:r w:rsidR="0097530F" w:rsidRPr="004C3C3A">
        <w:rPr>
          <w:rFonts w:ascii="Arial" w:hAnsi="Arial" w:cs="Arial"/>
          <w:lang w:val="es-MX"/>
        </w:rPr>
        <w:t xml:space="preserve">los </w:t>
      </w:r>
      <w:r w:rsidRPr="004C3C3A">
        <w:rPr>
          <w:rFonts w:ascii="Arial" w:hAnsi="Arial" w:cs="Arial"/>
          <w:lang w:val="es-MX"/>
        </w:rPr>
        <w:t xml:space="preserve">talleres y laboratorios; becas y apoyos para el intercambio estudiantil; </w:t>
      </w:r>
      <w:r w:rsidR="0097530F" w:rsidRPr="004C3C3A">
        <w:rPr>
          <w:rFonts w:ascii="Arial" w:hAnsi="Arial" w:cs="Arial"/>
          <w:lang w:val="es-MX"/>
        </w:rPr>
        <w:t xml:space="preserve">así como fortalecimiento de la </w:t>
      </w:r>
      <w:r w:rsidRPr="004C3C3A">
        <w:rPr>
          <w:rFonts w:ascii="Arial" w:hAnsi="Arial" w:cs="Arial"/>
          <w:lang w:val="es-MX"/>
        </w:rPr>
        <w:t xml:space="preserve">infraestructura y conectividad </w:t>
      </w:r>
      <w:r w:rsidR="0097530F" w:rsidRPr="004C3C3A">
        <w:rPr>
          <w:rFonts w:ascii="Arial" w:hAnsi="Arial" w:cs="Arial"/>
          <w:lang w:val="es-MX"/>
        </w:rPr>
        <w:t>de la universidad</w:t>
      </w:r>
      <w:r w:rsidRPr="004C3C3A">
        <w:rPr>
          <w:rFonts w:ascii="Arial" w:hAnsi="Arial" w:cs="Arial"/>
          <w:lang w:val="es-MX"/>
        </w:rPr>
        <w:t>.</w:t>
      </w:r>
    </w:p>
    <w:p w14:paraId="2EB1FDAE" w14:textId="77777777" w:rsidR="00C6618D" w:rsidRPr="004C3C3A" w:rsidRDefault="00C6618D" w:rsidP="00C6618D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2420965A" w14:textId="60E532D5" w:rsidR="0097530F" w:rsidRPr="004C3C3A" w:rsidRDefault="0097530F" w:rsidP="0097530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 w:rsidRPr="004C3C3A">
        <w:rPr>
          <w:rFonts w:ascii="Arial" w:hAnsi="Arial" w:cs="Arial"/>
          <w:color w:val="000000" w:themeColor="text1"/>
          <w:lang w:val="es-MX"/>
        </w:rPr>
        <w:t xml:space="preserve">En Mexicali </w:t>
      </w:r>
      <w:r w:rsidRPr="004C3C3A">
        <w:rPr>
          <w:rFonts w:ascii="Arial" w:hAnsi="Arial" w:cs="Arial"/>
          <w:color w:val="000000"/>
          <w:lang w:val="es-MX"/>
        </w:rPr>
        <w:t xml:space="preserve">a venta de boletos se realiza frente a Canal 66, ubicado en avenida Madero y calle A, y en la explanada de Vicerrectoría, ubicada en bulevar Benito Juárez, ambos módulos atenderán de 9:00 a 19:00 horas; también en el conocido “Parque de los Hippies” por bulevar Lázaro Cárdenas de 10:00 a 16:00 horas. </w:t>
      </w:r>
      <w:r w:rsidRPr="004C3C3A">
        <w:rPr>
          <w:rFonts w:ascii="Arial" w:hAnsi="Arial" w:cs="Arial"/>
          <w:color w:val="000000" w:themeColor="text1"/>
          <w:lang w:val="es-MX"/>
        </w:rPr>
        <w:t xml:space="preserve">En Tijuana los módulos se ubican frente a la vicerrectoría de la UABC de 9:00 a 18:00 horas y en </w:t>
      </w:r>
      <w:r w:rsidR="0093234B" w:rsidRPr="004C3C3A">
        <w:rPr>
          <w:rFonts w:ascii="Arial" w:hAnsi="Arial" w:cs="Arial"/>
          <w:color w:val="000000" w:themeColor="text1"/>
          <w:lang w:val="es-MX"/>
        </w:rPr>
        <w:t xml:space="preserve">el </w:t>
      </w:r>
      <w:r w:rsidRPr="004C3C3A">
        <w:rPr>
          <w:rFonts w:ascii="Arial" w:hAnsi="Arial" w:cs="Arial"/>
          <w:color w:val="000000" w:themeColor="text1"/>
          <w:lang w:val="es-MX"/>
        </w:rPr>
        <w:t xml:space="preserve">CECUT de 9:00 a 18:00 horas. </w:t>
      </w:r>
    </w:p>
    <w:p w14:paraId="1134C3C1" w14:textId="77777777" w:rsidR="0097530F" w:rsidRPr="004C3C3A" w:rsidRDefault="0097530F" w:rsidP="0097530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</w:p>
    <w:p w14:paraId="30467A69" w14:textId="719221E5" w:rsidR="0097530F" w:rsidRPr="004C3C3A" w:rsidRDefault="0097530F" w:rsidP="0097530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 w:rsidRPr="004C3C3A">
        <w:rPr>
          <w:rFonts w:ascii="Arial" w:hAnsi="Arial" w:cs="Arial"/>
          <w:color w:val="000000" w:themeColor="text1"/>
          <w:lang w:val="es-MX"/>
        </w:rPr>
        <w:t xml:space="preserve">En Ensenada los boletos se pueden adquirir en la oficina de Sorteos, ubicada en bulevar Costero #180 de 9:00 a 18:00 horas y en la Unidad Valle Dorado de 9:00 a 17:00 horas el viernes </w:t>
      </w:r>
      <w:r w:rsidR="0093234B" w:rsidRPr="004C3C3A">
        <w:rPr>
          <w:rFonts w:ascii="Arial" w:hAnsi="Arial" w:cs="Arial"/>
          <w:lang w:val="es-MX"/>
        </w:rPr>
        <w:t>8</w:t>
      </w:r>
      <w:r w:rsidRPr="004C3C3A">
        <w:rPr>
          <w:rFonts w:ascii="Arial" w:hAnsi="Arial" w:cs="Arial"/>
          <w:color w:val="000000" w:themeColor="text1"/>
          <w:lang w:val="es-MX"/>
        </w:rPr>
        <w:t xml:space="preserve">, de 10:00 a 17:00 horas el sábado </w:t>
      </w:r>
      <w:r w:rsidR="0093234B" w:rsidRPr="004C3C3A">
        <w:rPr>
          <w:rFonts w:ascii="Arial" w:hAnsi="Arial" w:cs="Arial"/>
          <w:lang w:val="es-MX"/>
        </w:rPr>
        <w:t>9</w:t>
      </w:r>
      <w:r w:rsidRPr="004C3C3A">
        <w:rPr>
          <w:rFonts w:ascii="Arial" w:hAnsi="Arial" w:cs="Arial"/>
          <w:color w:val="000000" w:themeColor="text1"/>
          <w:lang w:val="es-MX"/>
        </w:rPr>
        <w:t xml:space="preserve"> de diciembre y de 11:00 a 17:00 horas el domingo </w:t>
      </w:r>
      <w:r w:rsidR="0093234B" w:rsidRPr="004C3C3A">
        <w:rPr>
          <w:rFonts w:ascii="Arial" w:hAnsi="Arial" w:cs="Arial"/>
          <w:lang w:val="es-MX"/>
        </w:rPr>
        <w:t>10</w:t>
      </w:r>
      <w:r w:rsidRPr="004C3C3A">
        <w:rPr>
          <w:rFonts w:ascii="Arial" w:hAnsi="Arial" w:cs="Arial"/>
          <w:color w:val="000000" w:themeColor="text1"/>
          <w:lang w:val="es-MX"/>
        </w:rPr>
        <w:t xml:space="preserve"> de diciembre. En Tecate están ubicados frente al Teatro </w:t>
      </w:r>
      <w:r w:rsidRPr="004C3C3A">
        <w:rPr>
          <w:rStyle w:val="il"/>
          <w:rFonts w:ascii="Arial" w:hAnsi="Arial" w:cs="Arial"/>
          <w:color w:val="000000" w:themeColor="text1"/>
          <w:lang w:val="es-MX"/>
        </w:rPr>
        <w:t>Universitario</w:t>
      </w:r>
      <w:r w:rsidRPr="004C3C3A">
        <w:rPr>
          <w:rFonts w:ascii="Arial" w:hAnsi="Arial" w:cs="Arial"/>
          <w:color w:val="000000" w:themeColor="text1"/>
          <w:lang w:val="es-MX"/>
        </w:rPr>
        <w:t> de 9:00 a 18:00 horas y en San Luis Río Colorado, por avenida Zaragoza y calle 6.ª de 9:30 a 18:00 horas.</w:t>
      </w:r>
    </w:p>
    <w:p w14:paraId="1AD2E9EF" w14:textId="77777777" w:rsidR="0097530F" w:rsidRPr="004C3C3A" w:rsidRDefault="0097530F" w:rsidP="0097530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</w:p>
    <w:p w14:paraId="339C3D1C" w14:textId="25AEA1BC" w:rsidR="0093234B" w:rsidRPr="004C3C3A" w:rsidRDefault="00A13E45" w:rsidP="00A13E45">
      <w:pPr>
        <w:ind w:right="6"/>
        <w:jc w:val="both"/>
        <w:rPr>
          <w:rFonts w:ascii="Arial" w:hAnsi="Arial" w:cs="Arial"/>
          <w:b/>
          <w:bCs/>
          <w:spacing w:val="-4"/>
          <w:sz w:val="24"/>
          <w:szCs w:val="24"/>
          <w:lang w:val="es-ES"/>
        </w:rPr>
      </w:pPr>
      <w:r w:rsidRPr="004C3C3A">
        <w:rPr>
          <w:rFonts w:ascii="Arial" w:hAnsi="Arial" w:cs="Arial"/>
          <w:spacing w:val="-2"/>
          <w:sz w:val="24"/>
          <w:szCs w:val="24"/>
        </w:rPr>
        <w:t xml:space="preserve">Para quienes prefieran comprar sus boletos en línea, está vigente la promoción 3x2 en </w:t>
      </w:r>
      <w:hyperlink r:id="rId9" w:history="1">
        <w:r w:rsidRPr="004C3C3A">
          <w:rPr>
            <w:rStyle w:val="Hipervnculo"/>
            <w:rFonts w:ascii="Arial" w:hAnsi="Arial" w:cs="Arial"/>
            <w:spacing w:val="-2"/>
            <w:sz w:val="24"/>
            <w:szCs w:val="24"/>
          </w:rPr>
          <w:t>www.sorteosuabc.mx</w:t>
        </w:r>
      </w:hyperlink>
      <w:r w:rsidRPr="004C3C3A">
        <w:rPr>
          <w:rFonts w:ascii="Arial" w:hAnsi="Arial" w:cs="Arial"/>
          <w:spacing w:val="-2"/>
          <w:sz w:val="24"/>
          <w:szCs w:val="24"/>
        </w:rPr>
        <w:t xml:space="preserve">. </w:t>
      </w:r>
      <w:r w:rsidR="0093234B" w:rsidRPr="004C3C3A">
        <w:rPr>
          <w:rFonts w:ascii="Arial" w:hAnsi="Arial" w:cs="Arial"/>
          <w:spacing w:val="-4"/>
          <w:sz w:val="24"/>
          <w:szCs w:val="24"/>
        </w:rPr>
        <w:t>El 91 Sorteo Magno se celebrará el 14 de diciembre de 2023</w:t>
      </w:r>
      <w:r w:rsidR="0059575C" w:rsidRPr="004C3C3A">
        <w:rPr>
          <w:rFonts w:ascii="Arial" w:hAnsi="Arial" w:cs="Arial"/>
          <w:spacing w:val="-4"/>
          <w:sz w:val="24"/>
          <w:szCs w:val="24"/>
        </w:rPr>
        <w:t>.</w:t>
      </w:r>
      <w:r w:rsidR="0093234B" w:rsidRPr="004C3C3A">
        <w:rPr>
          <w:rFonts w:ascii="Arial" w:hAnsi="Arial" w:cs="Arial"/>
          <w:color w:val="222222"/>
          <w:spacing w:val="-4"/>
          <w:sz w:val="24"/>
          <w:szCs w:val="24"/>
        </w:rPr>
        <w:t xml:space="preserve"> </w:t>
      </w:r>
      <w:r w:rsidR="0093234B" w:rsidRPr="004C3C3A">
        <w:rPr>
          <w:rFonts w:ascii="Arial" w:hAnsi="Arial" w:cs="Arial"/>
          <w:bCs/>
          <w:color w:val="000000"/>
          <w:spacing w:val="-4"/>
          <w:sz w:val="24"/>
          <w:szCs w:val="24"/>
          <w:shd w:val="clear" w:color="auto" w:fill="FFFFFF"/>
        </w:rPr>
        <w:t>Cada boleto tiene un costo de 480 pesos.</w:t>
      </w:r>
    </w:p>
    <w:p w14:paraId="1F3358A0" w14:textId="77777777" w:rsidR="00A13E45" w:rsidRDefault="00A13E45">
      <w:pPr>
        <w:ind w:right="6"/>
        <w:jc w:val="both"/>
        <w:rPr>
          <w:rFonts w:ascii="Arial" w:hAnsi="Arial" w:cs="Arial"/>
          <w:spacing w:val="-2"/>
          <w:sz w:val="24"/>
          <w:szCs w:val="24"/>
        </w:rPr>
      </w:pPr>
    </w:p>
    <w:sectPr w:rsidR="00A13E45" w:rsidSect="00760468">
      <w:footerReference w:type="default" r:id="rId10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77E94" w14:textId="77777777" w:rsidR="009D3F7B" w:rsidRDefault="009D3F7B">
      <w:r>
        <w:separator/>
      </w:r>
    </w:p>
  </w:endnote>
  <w:endnote w:type="continuationSeparator" w:id="0">
    <w:p w14:paraId="457BBB15" w14:textId="77777777" w:rsidR="009D3F7B" w:rsidRDefault="009D3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9D3F7B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54C29C" w14:textId="77777777" w:rsidR="009D3F7B" w:rsidRDefault="009D3F7B">
      <w:r>
        <w:rPr>
          <w:color w:val="000000"/>
        </w:rPr>
        <w:separator/>
      </w:r>
    </w:p>
  </w:footnote>
  <w:footnote w:type="continuationSeparator" w:id="0">
    <w:p w14:paraId="6524E8D9" w14:textId="77777777" w:rsidR="009D3F7B" w:rsidRDefault="009D3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430C4"/>
    <w:multiLevelType w:val="hybridMultilevel"/>
    <w:tmpl w:val="24089C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F3ECA"/>
    <w:multiLevelType w:val="hybridMultilevel"/>
    <w:tmpl w:val="8312A966"/>
    <w:lvl w:ilvl="0" w:tplc="26DE72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12"/>
  </w:num>
  <w:num w:numId="5">
    <w:abstractNumId w:val="1"/>
  </w:num>
  <w:num w:numId="6">
    <w:abstractNumId w:val="11"/>
  </w:num>
  <w:num w:numId="7">
    <w:abstractNumId w:val="13"/>
  </w:num>
  <w:num w:numId="8">
    <w:abstractNumId w:val="10"/>
  </w:num>
  <w:num w:numId="9">
    <w:abstractNumId w:val="5"/>
  </w:num>
  <w:num w:numId="10">
    <w:abstractNumId w:val="0"/>
  </w:num>
  <w:num w:numId="11">
    <w:abstractNumId w:val="16"/>
  </w:num>
  <w:num w:numId="12">
    <w:abstractNumId w:val="14"/>
  </w:num>
  <w:num w:numId="13">
    <w:abstractNumId w:val="7"/>
  </w:num>
  <w:num w:numId="14">
    <w:abstractNumId w:val="9"/>
  </w:num>
  <w:num w:numId="15">
    <w:abstractNumId w:val="8"/>
  </w:num>
  <w:num w:numId="16">
    <w:abstractNumId w:val="2"/>
  </w:num>
  <w:num w:numId="17">
    <w:abstractNumId w:val="3"/>
  </w:num>
  <w:num w:numId="1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819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2B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633"/>
    <w:rsid w:val="00072F6C"/>
    <w:rsid w:val="00072FA1"/>
    <w:rsid w:val="00073174"/>
    <w:rsid w:val="0007341F"/>
    <w:rsid w:val="00073745"/>
    <w:rsid w:val="00073D15"/>
    <w:rsid w:val="00073D93"/>
    <w:rsid w:val="0007423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44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3B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59B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8E6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D14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A11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3FB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3A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BD6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616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E38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75C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E68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CBF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563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AA7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5DE2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5CA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7C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991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B71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BF0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34B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0F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1D0"/>
    <w:rsid w:val="009C1493"/>
    <w:rsid w:val="009C14E0"/>
    <w:rsid w:val="009C15AA"/>
    <w:rsid w:val="009C15D9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7B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3E45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5D13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2CF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6CB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03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304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311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3C9A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18D"/>
    <w:rsid w:val="00C6640A"/>
    <w:rsid w:val="00C66474"/>
    <w:rsid w:val="00C665CE"/>
    <w:rsid w:val="00C667FF"/>
    <w:rsid w:val="00C66CA7"/>
    <w:rsid w:val="00C6701D"/>
    <w:rsid w:val="00C670FD"/>
    <w:rsid w:val="00C67881"/>
    <w:rsid w:val="00C67A16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B7F5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EE3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30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48B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554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55B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0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1C4"/>
    <w:rsid w:val="00F2333B"/>
    <w:rsid w:val="00F23347"/>
    <w:rsid w:val="00F234F2"/>
    <w:rsid w:val="00F23D92"/>
    <w:rsid w:val="00F23E12"/>
    <w:rsid w:val="00F24663"/>
    <w:rsid w:val="00F247D6"/>
    <w:rsid w:val="00F2486E"/>
    <w:rsid w:val="00F2542D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03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orteos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D8FC4-1BD5-4D85-81B3-3A13A0669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390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16</cp:revision>
  <cp:lastPrinted>2023-12-08T22:13:00Z</cp:lastPrinted>
  <dcterms:created xsi:type="dcterms:W3CDTF">2023-12-08T18:44:00Z</dcterms:created>
  <dcterms:modified xsi:type="dcterms:W3CDTF">2023-12-08T22:46:00Z</dcterms:modified>
</cp:coreProperties>
</file>