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578FB718" w:rsidR="00FD7CDD" w:rsidRDefault="004F3C27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B7F44FD" wp14:editId="44E3482F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753350" cy="1560830"/>
            <wp:effectExtent l="0" t="0" r="0" b="127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cabezado-Boletin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E036AA">
        <w:rPr>
          <w:rFonts w:ascii="Arial" w:hAnsi="Arial" w:cs="Arial"/>
          <w:b/>
          <w:sz w:val="24"/>
          <w:szCs w:val="24"/>
        </w:rPr>
        <w:t>4</w:t>
      </w:r>
      <w:r w:rsidR="0094497B">
        <w:rPr>
          <w:rFonts w:ascii="Arial" w:hAnsi="Arial" w:cs="Arial"/>
          <w:b/>
          <w:sz w:val="24"/>
          <w:szCs w:val="24"/>
        </w:rPr>
        <w:t>2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756011C1" w14:textId="0EA7F22A" w:rsidR="004F3C27" w:rsidRDefault="006A0B8C" w:rsidP="0094497B">
      <w:pPr>
        <w:ind w:left="-142" w:right="-143"/>
        <w:jc w:val="center"/>
        <w:rPr>
          <w:rFonts w:ascii="Arial" w:hAnsi="Arial" w:cs="Arial"/>
          <w:b/>
          <w:bCs/>
          <w:color w:val="000000"/>
          <w:sz w:val="33"/>
          <w:szCs w:val="33"/>
        </w:rPr>
      </w:pPr>
      <w:r>
        <w:rPr>
          <w:rFonts w:ascii="Arial" w:hAnsi="Arial" w:cs="Arial"/>
          <w:b/>
          <w:bCs/>
          <w:color w:val="000000"/>
          <w:sz w:val="33"/>
          <w:szCs w:val="33"/>
        </w:rPr>
        <w:t>UABC en tu Comunidad llega a</w:t>
      </w:r>
      <w:r w:rsidRPr="006A0B8C">
        <w:rPr>
          <w:rFonts w:ascii="Arial" w:hAnsi="Arial" w:cs="Arial"/>
          <w:b/>
          <w:bCs/>
          <w:color w:val="000000"/>
          <w:sz w:val="33"/>
          <w:szCs w:val="33"/>
        </w:rPr>
        <w:t>l Nido de las Águilas en Tijuana</w:t>
      </w:r>
    </w:p>
    <w:p w14:paraId="6D62AAA4" w14:textId="77777777" w:rsidR="0094497B" w:rsidRDefault="0094497B" w:rsidP="0094497B">
      <w:pPr>
        <w:ind w:left="-142" w:right="-143"/>
        <w:jc w:val="center"/>
        <w:rPr>
          <w:rFonts w:ascii="Arial" w:hAnsi="Arial" w:cs="Arial"/>
          <w:sz w:val="24"/>
          <w:szCs w:val="24"/>
        </w:rPr>
      </w:pPr>
    </w:p>
    <w:p w14:paraId="01960A56" w14:textId="688526A6" w:rsidR="004F3C27" w:rsidRPr="00C53FA5" w:rsidRDefault="0094497B" w:rsidP="0094497B">
      <w:pPr>
        <w:pStyle w:val="Prrafodelista"/>
        <w:numPr>
          <w:ilvl w:val="0"/>
          <w:numId w:val="38"/>
        </w:numPr>
        <w:suppressAutoHyphens w:val="0"/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94497B">
        <w:rPr>
          <w:rFonts w:ascii="Arial" w:hAnsi="Arial" w:cs="Arial"/>
          <w:color w:val="222222"/>
          <w:sz w:val="24"/>
          <w:szCs w:val="24"/>
        </w:rPr>
        <w:t>La brigada se realizará el sábado 4 de mayo en la Secundaria General #117</w:t>
      </w:r>
      <w:r w:rsidR="004F3C27" w:rsidRPr="00C53FA5">
        <w:rPr>
          <w:rFonts w:ascii="Arial" w:hAnsi="Arial" w:cs="Arial"/>
          <w:sz w:val="24"/>
          <w:szCs w:val="24"/>
        </w:rPr>
        <w:t>.</w:t>
      </w:r>
    </w:p>
    <w:p w14:paraId="74172409" w14:textId="77777777" w:rsidR="004F3C27" w:rsidRPr="00731DA4" w:rsidRDefault="004F3C27" w:rsidP="004F3C27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1ED8AF27" w14:textId="59BE08A5" w:rsidR="0094497B" w:rsidRPr="0094497B" w:rsidRDefault="0094497B" w:rsidP="0094497B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Tijuana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, Baja California, </w:t>
      </w:r>
      <w:r w:rsidR="003913B9">
        <w:rPr>
          <w:rFonts w:ascii="Arial" w:hAnsi="Arial" w:cs="Arial"/>
          <w:b/>
          <w:bCs/>
          <w:color w:val="000000"/>
          <w:sz w:val="24"/>
          <w:szCs w:val="24"/>
        </w:rPr>
        <w:t>m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iércol</w:t>
      </w:r>
      <w:r w:rsidR="003913B9">
        <w:rPr>
          <w:rFonts w:ascii="Arial" w:hAnsi="Arial" w:cs="Arial"/>
          <w:b/>
          <w:bCs/>
          <w:color w:val="000000"/>
          <w:sz w:val="24"/>
          <w:szCs w:val="24"/>
        </w:rPr>
        <w:t>es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3913B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de 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m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yo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 de 2024.- </w:t>
      </w:r>
      <w:r w:rsidRPr="0094497B">
        <w:rPr>
          <w:rFonts w:ascii="Arial" w:hAnsi="Arial" w:cs="Arial"/>
          <w:color w:val="000000"/>
          <w:sz w:val="24"/>
          <w:szCs w:val="24"/>
        </w:rPr>
        <w:t>La Universidad Autónoma de Baja California (UABC) invita a la población tijuanense a la Brigada de Salud y de Servicios UABC en tu Comunidad que se llevará a cabo el sábado 4 de mayo en la Secundaria General #117, ubicada en la localidad de Granjas Familiares División del Norte</w:t>
      </w:r>
      <w:r w:rsidR="006A0B8C">
        <w:rPr>
          <w:rFonts w:ascii="Arial" w:hAnsi="Arial" w:cs="Arial"/>
          <w:color w:val="000000"/>
          <w:sz w:val="24"/>
          <w:szCs w:val="24"/>
        </w:rPr>
        <w:t xml:space="preserve"> (Nido de las Águilas)</w:t>
      </w:r>
      <w:r w:rsidRPr="0094497B">
        <w:rPr>
          <w:rFonts w:ascii="Arial" w:hAnsi="Arial" w:cs="Arial"/>
          <w:color w:val="000000"/>
          <w:sz w:val="24"/>
          <w:szCs w:val="24"/>
        </w:rPr>
        <w:t>.</w:t>
      </w:r>
    </w:p>
    <w:p w14:paraId="1051DD7C" w14:textId="77777777" w:rsidR="00704837" w:rsidRDefault="00704837" w:rsidP="0094497B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14:paraId="77BDE4BC" w14:textId="2E3DB4E7" w:rsidR="0094497B" w:rsidRPr="0094497B" w:rsidRDefault="0094497B" w:rsidP="0094497B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94497B">
        <w:rPr>
          <w:rFonts w:ascii="Arial" w:hAnsi="Arial" w:cs="Arial"/>
          <w:color w:val="000000"/>
          <w:sz w:val="24"/>
          <w:szCs w:val="24"/>
        </w:rPr>
        <w:t xml:space="preserve">Previo a la brigada, el día viernes 3 de mayo, estudiantes y docentes de la universidad brindarán de manera gratuita servicios de análisis clínicos en un horario de 7:00 a 11:00 horas. Las personas interesadas en aprovechar este servicio deberán presentarse con un ayuno previo de ocho horas. </w:t>
      </w:r>
    </w:p>
    <w:p w14:paraId="4AFCF58F" w14:textId="77777777" w:rsidR="0094497B" w:rsidRPr="0094497B" w:rsidRDefault="0094497B" w:rsidP="0094497B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14:paraId="65655320" w14:textId="77777777" w:rsidR="0094497B" w:rsidRPr="0094497B" w:rsidRDefault="0094497B" w:rsidP="0094497B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94497B">
        <w:rPr>
          <w:rFonts w:ascii="Arial" w:hAnsi="Arial" w:cs="Arial"/>
          <w:color w:val="000000"/>
          <w:sz w:val="24"/>
          <w:szCs w:val="24"/>
        </w:rPr>
        <w:t>Posteriormente, el día sábado 4 de mayo, la brigada de servicios se realizará de 9:00 a 14:00 horas, donde la comunidad tijuanense podrá aprovechar los servicios de atención dental, médica y psicológica; asesoría jurídica; servicios veterinarios y charlas sobre la correcta nutrición.</w:t>
      </w:r>
    </w:p>
    <w:p w14:paraId="7B32ED34" w14:textId="77777777" w:rsidR="0094497B" w:rsidRPr="0094497B" w:rsidRDefault="0094497B" w:rsidP="0094497B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14:paraId="6BC2EA62" w14:textId="77777777" w:rsidR="0094497B" w:rsidRPr="0094497B" w:rsidRDefault="0094497B" w:rsidP="0094497B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94497B">
        <w:rPr>
          <w:rFonts w:ascii="Arial" w:hAnsi="Arial" w:cs="Arial"/>
          <w:color w:val="000000"/>
          <w:sz w:val="24"/>
          <w:szCs w:val="24"/>
        </w:rPr>
        <w:t>La Brigada de Salud y de Servicios forma parte de UABC en tu Comunidad, programa descrito en el actual Plan de Desarrollo Institucional 2023- 2027 de esta universidad, que tiene por objetivo contribuir en el progreso y la transformación de la región de Baja California. Desde el inicio de la gestión del rector, doctor Luis Enrique Palafox Maestre, se han llevado a cabo tres intervenciones en distintas comunidades, una en Ensenada, una en Rosarito y una en Mexicali.</w:t>
      </w:r>
    </w:p>
    <w:p w14:paraId="2FA6B39A" w14:textId="77777777" w:rsidR="0094497B" w:rsidRPr="0094497B" w:rsidRDefault="0094497B" w:rsidP="0094497B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14:paraId="3F4C0047" w14:textId="086C3E2D" w:rsidR="003913B9" w:rsidRDefault="0094497B" w:rsidP="0094497B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94497B">
        <w:rPr>
          <w:rFonts w:ascii="Arial" w:hAnsi="Arial" w:cs="Arial"/>
          <w:color w:val="000000"/>
          <w:sz w:val="24"/>
          <w:szCs w:val="24"/>
        </w:rPr>
        <w:t>Se espera que la población de Granjas Familiares División del Norte</w:t>
      </w:r>
      <w:r w:rsidR="00E64060">
        <w:rPr>
          <w:rFonts w:ascii="Arial" w:hAnsi="Arial" w:cs="Arial"/>
          <w:color w:val="000000"/>
          <w:sz w:val="24"/>
          <w:szCs w:val="24"/>
        </w:rPr>
        <w:t xml:space="preserve"> </w:t>
      </w:r>
      <w:r w:rsidR="00E64060">
        <w:rPr>
          <w:rFonts w:ascii="Arial" w:hAnsi="Arial" w:cs="Arial"/>
          <w:color w:val="000000"/>
          <w:shd w:val="clear" w:color="auto" w:fill="FFFFFF"/>
        </w:rPr>
        <w:t>(Nido de las Águilas)</w:t>
      </w:r>
      <w:bookmarkStart w:id="0" w:name="_GoBack"/>
      <w:bookmarkEnd w:id="0"/>
      <w:r w:rsidRPr="0094497B">
        <w:rPr>
          <w:rFonts w:ascii="Arial" w:hAnsi="Arial" w:cs="Arial"/>
          <w:color w:val="000000"/>
          <w:sz w:val="24"/>
          <w:szCs w:val="24"/>
        </w:rPr>
        <w:t xml:space="preserve"> asista a la cita y aproveche los servicios que la UABC tiene preparados para ella</w:t>
      </w:r>
      <w:r w:rsidR="001578B6">
        <w:rPr>
          <w:rFonts w:ascii="Arial" w:hAnsi="Arial" w:cs="Arial"/>
          <w:color w:val="000000"/>
          <w:sz w:val="24"/>
          <w:szCs w:val="24"/>
        </w:rPr>
        <w:t>.</w:t>
      </w:r>
    </w:p>
    <w:p w14:paraId="7FC0C95E" w14:textId="7FB0FC92" w:rsidR="002E1EBA" w:rsidRDefault="002E1EBA" w:rsidP="004F3C27">
      <w:pPr>
        <w:jc w:val="both"/>
        <w:rPr>
          <w:rFonts w:ascii="Arial" w:hAnsi="Arial" w:cs="Arial"/>
          <w:b/>
          <w:sz w:val="16"/>
          <w:szCs w:val="16"/>
        </w:rPr>
      </w:pPr>
    </w:p>
    <w:p w14:paraId="0FFB7FD9" w14:textId="77777777" w:rsidR="002E1EBA" w:rsidRPr="00D453C0" w:rsidRDefault="002E1EBA" w:rsidP="004F3C27">
      <w:pPr>
        <w:jc w:val="both"/>
        <w:rPr>
          <w:rFonts w:ascii="Arial" w:hAnsi="Arial" w:cs="Arial"/>
          <w:b/>
          <w:sz w:val="16"/>
          <w:szCs w:val="16"/>
        </w:rPr>
      </w:pPr>
    </w:p>
    <w:sectPr w:rsidR="002E1EBA" w:rsidRPr="00D453C0" w:rsidSect="00317801">
      <w:footerReference w:type="default" r:id="rId9"/>
      <w:pgSz w:w="12240" w:h="15840" w:code="1"/>
      <w:pgMar w:top="0" w:right="758" w:bottom="0" w:left="85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2A5AF" w14:textId="77777777" w:rsidR="004751CB" w:rsidRDefault="004751CB">
      <w:r>
        <w:separator/>
      </w:r>
    </w:p>
  </w:endnote>
  <w:endnote w:type="continuationSeparator" w:id="0">
    <w:p w14:paraId="1E9D17B3" w14:textId="77777777" w:rsidR="004751CB" w:rsidRDefault="0047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0000000000000"/>
    <w:charset w:val="00"/>
    <w:family w:val="swiss"/>
    <w:pitch w:val="variable"/>
    <w:sig w:usb0="A0002AAF" w:usb1="4000004A" w:usb2="00000000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4751CB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8C046" w14:textId="77777777" w:rsidR="004751CB" w:rsidRDefault="004751CB">
      <w:r>
        <w:rPr>
          <w:color w:val="000000"/>
        </w:rPr>
        <w:separator/>
      </w:r>
    </w:p>
  </w:footnote>
  <w:footnote w:type="continuationSeparator" w:id="0">
    <w:p w14:paraId="5484B998" w14:textId="77777777" w:rsidR="004751CB" w:rsidRDefault="004751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35"/>
  </w:num>
  <w:num w:numId="4">
    <w:abstractNumId w:val="24"/>
  </w:num>
  <w:num w:numId="5">
    <w:abstractNumId w:val="4"/>
  </w:num>
  <w:num w:numId="6">
    <w:abstractNumId w:val="23"/>
  </w:num>
  <w:num w:numId="7">
    <w:abstractNumId w:val="25"/>
  </w:num>
  <w:num w:numId="8">
    <w:abstractNumId w:val="20"/>
  </w:num>
  <w:num w:numId="9">
    <w:abstractNumId w:val="11"/>
  </w:num>
  <w:num w:numId="10">
    <w:abstractNumId w:val="2"/>
  </w:num>
  <w:num w:numId="11">
    <w:abstractNumId w:val="34"/>
  </w:num>
  <w:num w:numId="12">
    <w:abstractNumId w:val="27"/>
  </w:num>
  <w:num w:numId="13">
    <w:abstractNumId w:val="16"/>
  </w:num>
  <w:num w:numId="14">
    <w:abstractNumId w:val="19"/>
  </w:num>
  <w:num w:numId="15">
    <w:abstractNumId w:val="17"/>
  </w:num>
  <w:num w:numId="16">
    <w:abstractNumId w:val="36"/>
  </w:num>
  <w:num w:numId="17">
    <w:abstractNumId w:val="21"/>
  </w:num>
  <w:num w:numId="18">
    <w:abstractNumId w:val="9"/>
  </w:num>
  <w:num w:numId="19">
    <w:abstractNumId w:val="33"/>
  </w:num>
  <w:num w:numId="20">
    <w:abstractNumId w:val="10"/>
  </w:num>
  <w:num w:numId="21">
    <w:abstractNumId w:val="30"/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0"/>
  </w:num>
  <w:num w:numId="29">
    <w:abstractNumId w:val="12"/>
  </w:num>
  <w:num w:numId="30">
    <w:abstractNumId w:val="6"/>
  </w:num>
  <w:num w:numId="31">
    <w:abstractNumId w:val="7"/>
  </w:num>
  <w:num w:numId="32">
    <w:abstractNumId w:val="5"/>
  </w:num>
  <w:num w:numId="33">
    <w:abstractNumId w:val="1"/>
  </w:num>
  <w:num w:numId="34">
    <w:abstractNumId w:val="13"/>
  </w:num>
  <w:num w:numId="35">
    <w:abstractNumId w:val="14"/>
  </w:num>
  <w:num w:numId="36">
    <w:abstractNumId w:val="31"/>
  </w:num>
  <w:num w:numId="37">
    <w:abstractNumId w:val="26"/>
  </w:num>
  <w:num w:numId="38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DB9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0B5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B1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8B6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B01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643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8EE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EBA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153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24E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01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32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3B9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091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37B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9B1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1CB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27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E2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2FB7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52B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0FF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B8C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2E0A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73E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837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0C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AC8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C5F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497B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1F6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6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77F01"/>
    <w:rsid w:val="00A8031B"/>
    <w:rsid w:val="00A80766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58A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52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AFB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C6D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6EBF"/>
    <w:rsid w:val="00BF7359"/>
    <w:rsid w:val="00BF75EB"/>
    <w:rsid w:val="00BF7781"/>
    <w:rsid w:val="00BF7912"/>
    <w:rsid w:val="00BF7924"/>
    <w:rsid w:val="00BF7BE5"/>
    <w:rsid w:val="00BF7F8E"/>
    <w:rsid w:val="00C00030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A3D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6F07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25C"/>
    <w:rsid w:val="00C473FF"/>
    <w:rsid w:val="00C475F8"/>
    <w:rsid w:val="00C4765F"/>
    <w:rsid w:val="00C4785D"/>
    <w:rsid w:val="00C47B4A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DB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428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78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2D"/>
    <w:rsid w:val="00D44FFD"/>
    <w:rsid w:val="00D4507D"/>
    <w:rsid w:val="00D450D1"/>
    <w:rsid w:val="00D45345"/>
    <w:rsid w:val="00D453C0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49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91E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EE8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5AE"/>
    <w:rsid w:val="00DB5A2A"/>
    <w:rsid w:val="00DB5BC8"/>
    <w:rsid w:val="00DB6250"/>
    <w:rsid w:val="00DB6342"/>
    <w:rsid w:val="00DB6400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36AA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60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17EC0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14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0B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D41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58972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63128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132170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5768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8308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656111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6761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2654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9711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672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4272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4831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3AB31-7C72-4816-A865-72C2AAA1B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290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yarit</cp:lastModifiedBy>
  <cp:revision>9</cp:revision>
  <cp:lastPrinted>2024-03-05T17:56:00Z</cp:lastPrinted>
  <dcterms:created xsi:type="dcterms:W3CDTF">2024-05-01T20:23:00Z</dcterms:created>
  <dcterms:modified xsi:type="dcterms:W3CDTF">2024-05-01T21:14:00Z</dcterms:modified>
</cp:coreProperties>
</file>