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365F35ED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67574369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72400" cy="1517650"/>
            <wp:effectExtent l="0" t="0" r="0" b="635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9A246B">
        <w:rPr>
          <w:rFonts w:ascii="Arial" w:hAnsi="Arial" w:cs="Arial"/>
          <w:b/>
          <w:sz w:val="24"/>
          <w:szCs w:val="24"/>
        </w:rPr>
        <w:t>44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524786B0" w14:textId="77777777" w:rsidR="00731DA4" w:rsidRPr="00731DA4" w:rsidRDefault="00731DA4" w:rsidP="00731DA4">
      <w:pPr>
        <w:jc w:val="center"/>
        <w:rPr>
          <w:rFonts w:ascii="Arial" w:hAnsi="Arial" w:cs="Arial"/>
          <w:b/>
          <w:sz w:val="20"/>
          <w:szCs w:val="20"/>
        </w:rPr>
      </w:pPr>
    </w:p>
    <w:p w14:paraId="11EEEABE" w14:textId="7EB0404A" w:rsidR="00731DA4" w:rsidRPr="00731DA4" w:rsidRDefault="009A246B" w:rsidP="00317801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La UABC reconoció </w:t>
      </w:r>
      <w:r w:rsidR="00E5614B">
        <w:rPr>
          <w:rFonts w:ascii="Arial" w:hAnsi="Arial" w:cs="Arial"/>
          <w:b/>
          <w:sz w:val="36"/>
          <w:szCs w:val="24"/>
        </w:rPr>
        <w:t>a</w:t>
      </w:r>
      <w:r>
        <w:rPr>
          <w:rFonts w:ascii="Arial" w:hAnsi="Arial" w:cs="Arial"/>
          <w:b/>
          <w:sz w:val="36"/>
          <w:szCs w:val="24"/>
        </w:rPr>
        <w:t>l</w:t>
      </w:r>
      <w:r w:rsidR="00317801">
        <w:rPr>
          <w:rFonts w:ascii="Arial" w:hAnsi="Arial" w:cs="Arial"/>
          <w:b/>
          <w:sz w:val="36"/>
          <w:szCs w:val="24"/>
        </w:rPr>
        <w:t xml:space="preserve"> </w:t>
      </w:r>
      <w:r w:rsidR="00C52DBC">
        <w:rPr>
          <w:rFonts w:ascii="Arial" w:hAnsi="Arial" w:cs="Arial"/>
          <w:b/>
          <w:sz w:val="36"/>
          <w:szCs w:val="24"/>
        </w:rPr>
        <w:t xml:space="preserve">doctor </w:t>
      </w:r>
      <w:r>
        <w:rPr>
          <w:rFonts w:ascii="Arial" w:hAnsi="Arial" w:cs="Arial"/>
          <w:b/>
          <w:sz w:val="36"/>
          <w:szCs w:val="24"/>
        </w:rPr>
        <w:t>Gorgonio Ruiz Campos</w:t>
      </w:r>
    </w:p>
    <w:p w14:paraId="293C91E6" w14:textId="77777777" w:rsidR="00026DB9" w:rsidRDefault="00026DB9" w:rsidP="00026DB9">
      <w:pPr>
        <w:pStyle w:val="Prrafodelista"/>
        <w:suppressAutoHyphens w:val="0"/>
        <w:autoSpaceDN/>
        <w:ind w:left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25FCD341" w14:textId="7B950EE7" w:rsidR="00731DA4" w:rsidRPr="00731DA4" w:rsidRDefault="00155B4A" w:rsidP="00731DA4">
      <w:pPr>
        <w:pStyle w:val="Prrafodelista"/>
        <w:numPr>
          <w:ilvl w:val="0"/>
          <w:numId w:val="38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docente e investigador cimarrón recibió </w:t>
      </w:r>
      <w:r w:rsidR="00E5614B">
        <w:rPr>
          <w:rFonts w:ascii="Arial" w:hAnsi="Arial" w:cs="Arial"/>
          <w:sz w:val="24"/>
          <w:szCs w:val="24"/>
        </w:rPr>
        <w:t xml:space="preserve">el </w:t>
      </w:r>
      <w:r w:rsidR="002C2406">
        <w:rPr>
          <w:rFonts w:ascii="Arial" w:hAnsi="Arial" w:cs="Arial"/>
          <w:sz w:val="24"/>
          <w:szCs w:val="24"/>
        </w:rPr>
        <w:t>nombra</w:t>
      </w:r>
      <w:r w:rsidR="00E5614B">
        <w:rPr>
          <w:rFonts w:ascii="Arial" w:hAnsi="Arial" w:cs="Arial"/>
          <w:sz w:val="24"/>
          <w:szCs w:val="24"/>
        </w:rPr>
        <w:t>mient</w:t>
      </w:r>
      <w:r w:rsidR="002C2406">
        <w:rPr>
          <w:rFonts w:ascii="Arial" w:hAnsi="Arial" w:cs="Arial"/>
          <w:sz w:val="24"/>
          <w:szCs w:val="24"/>
        </w:rPr>
        <w:t>o</w:t>
      </w:r>
      <w:r w:rsidR="00E5614B">
        <w:rPr>
          <w:rFonts w:ascii="Arial" w:hAnsi="Arial" w:cs="Arial"/>
          <w:sz w:val="24"/>
          <w:szCs w:val="24"/>
        </w:rPr>
        <w:t xml:space="preserve"> de</w:t>
      </w:r>
      <w:r w:rsidR="002C2406">
        <w:rPr>
          <w:rFonts w:ascii="Arial" w:hAnsi="Arial" w:cs="Arial"/>
          <w:sz w:val="24"/>
          <w:szCs w:val="24"/>
        </w:rPr>
        <w:t xml:space="preserve"> Profesor Emérito</w:t>
      </w:r>
      <w:r w:rsidR="00731DA4" w:rsidRPr="00731DA4">
        <w:rPr>
          <w:rFonts w:ascii="Arial" w:hAnsi="Arial" w:cs="Arial"/>
          <w:sz w:val="24"/>
          <w:szCs w:val="24"/>
        </w:rPr>
        <w:t xml:space="preserve">. 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5F76D685" w14:textId="5B72BB7F" w:rsidR="00026DB9" w:rsidRDefault="00FA300B" w:rsidP="00026DB9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>Ensenada</w:t>
      </w:r>
      <w:r w:rsidR="00731DA4" w:rsidRPr="008E4E57">
        <w:rPr>
          <w:rFonts w:ascii="Arial" w:hAnsi="Arial" w:cs="Arial"/>
          <w:b/>
          <w:spacing w:val="-4"/>
          <w:sz w:val="24"/>
          <w:szCs w:val="24"/>
        </w:rPr>
        <w:t>, Baja California</w:t>
      </w:r>
      <w:r w:rsidR="009D2712" w:rsidRPr="008E4E57">
        <w:rPr>
          <w:rFonts w:ascii="Arial" w:hAnsi="Arial" w:cs="Arial"/>
          <w:b/>
          <w:spacing w:val="-4"/>
          <w:sz w:val="24"/>
          <w:szCs w:val="24"/>
        </w:rPr>
        <w:t xml:space="preserve">, </w:t>
      </w:r>
      <w:r w:rsidR="00EB4D4C">
        <w:rPr>
          <w:rFonts w:ascii="Arial" w:hAnsi="Arial" w:cs="Arial"/>
          <w:b/>
          <w:spacing w:val="-4"/>
          <w:sz w:val="24"/>
          <w:szCs w:val="24"/>
        </w:rPr>
        <w:t>sábado</w:t>
      </w:r>
      <w:r w:rsidR="00FD010F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EB4D4C">
        <w:rPr>
          <w:rFonts w:ascii="Arial" w:hAnsi="Arial" w:cs="Arial"/>
          <w:b/>
          <w:spacing w:val="-4"/>
          <w:sz w:val="24"/>
          <w:szCs w:val="24"/>
        </w:rPr>
        <w:t>4</w:t>
      </w:r>
      <w:bookmarkStart w:id="0" w:name="_GoBack"/>
      <w:bookmarkEnd w:id="0"/>
      <w:r w:rsidR="00731DA4" w:rsidRPr="008E4E57">
        <w:rPr>
          <w:rFonts w:ascii="Arial" w:hAnsi="Arial" w:cs="Arial"/>
          <w:b/>
          <w:spacing w:val="-4"/>
          <w:sz w:val="24"/>
          <w:szCs w:val="24"/>
        </w:rPr>
        <w:t xml:space="preserve"> de </w:t>
      </w:r>
      <w:r w:rsidR="002C2406">
        <w:rPr>
          <w:rFonts w:ascii="Arial" w:hAnsi="Arial" w:cs="Arial"/>
          <w:b/>
          <w:spacing w:val="-4"/>
          <w:sz w:val="24"/>
          <w:szCs w:val="24"/>
        </w:rPr>
        <w:t>m</w:t>
      </w:r>
      <w:r w:rsidR="00731DA4" w:rsidRPr="008E4E57">
        <w:rPr>
          <w:rFonts w:ascii="Arial" w:hAnsi="Arial" w:cs="Arial"/>
          <w:b/>
          <w:spacing w:val="-4"/>
          <w:sz w:val="24"/>
          <w:szCs w:val="24"/>
        </w:rPr>
        <w:t>a</w:t>
      </w:r>
      <w:r w:rsidR="002C2406">
        <w:rPr>
          <w:rFonts w:ascii="Arial" w:hAnsi="Arial" w:cs="Arial"/>
          <w:b/>
          <w:spacing w:val="-4"/>
          <w:sz w:val="24"/>
          <w:szCs w:val="24"/>
        </w:rPr>
        <w:t>yo</w:t>
      </w:r>
      <w:r w:rsidR="00731DA4" w:rsidRPr="008E4E57">
        <w:rPr>
          <w:rFonts w:ascii="Arial" w:hAnsi="Arial" w:cs="Arial"/>
          <w:b/>
          <w:spacing w:val="-4"/>
          <w:sz w:val="24"/>
          <w:szCs w:val="24"/>
        </w:rPr>
        <w:t xml:space="preserve"> de 2024.- </w:t>
      </w:r>
      <w:r w:rsidR="002C2406">
        <w:rPr>
          <w:rFonts w:ascii="Arial" w:hAnsi="Arial" w:cs="Arial"/>
          <w:spacing w:val="-4"/>
          <w:sz w:val="24"/>
          <w:szCs w:val="24"/>
        </w:rPr>
        <w:t>La Universidad Autónoma de Baja California (UABC)</w:t>
      </w:r>
      <w:r w:rsidR="00026DB9">
        <w:rPr>
          <w:rFonts w:ascii="Arial" w:hAnsi="Arial" w:cs="Arial"/>
          <w:spacing w:val="-4"/>
          <w:sz w:val="24"/>
          <w:szCs w:val="24"/>
        </w:rPr>
        <w:t xml:space="preserve"> </w:t>
      </w:r>
      <w:r w:rsidR="002C2406">
        <w:rPr>
          <w:rFonts w:ascii="Arial" w:hAnsi="Arial" w:cs="Arial"/>
          <w:spacing w:val="-4"/>
          <w:sz w:val="24"/>
          <w:szCs w:val="24"/>
        </w:rPr>
        <w:t>otorgó el nombramiento como Profesor Emérito al doctor Gorgonio Ruiz Campos, en reconocimiento a su amplia trayectoria y valiosas aportaciones en el área de la biología y en favor de la Facultad de Ciencias, así como de la universidad</w:t>
      </w:r>
      <w:r w:rsidR="00026DB9">
        <w:rPr>
          <w:rFonts w:ascii="Arial" w:hAnsi="Arial" w:cs="Arial"/>
          <w:spacing w:val="-4"/>
          <w:sz w:val="24"/>
          <w:szCs w:val="24"/>
        </w:rPr>
        <w:t>.</w:t>
      </w:r>
    </w:p>
    <w:p w14:paraId="367138C7" w14:textId="77777777" w:rsidR="00026DB9" w:rsidRDefault="00026DB9" w:rsidP="00026DB9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21C2ED59" w14:textId="5A177E56" w:rsidR="00166B01" w:rsidRDefault="00026DB9" w:rsidP="00166B0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El doctor </w:t>
      </w:r>
      <w:r w:rsidR="002C2406">
        <w:rPr>
          <w:rFonts w:ascii="Arial" w:hAnsi="Arial" w:cs="Arial"/>
          <w:spacing w:val="-4"/>
          <w:sz w:val="24"/>
          <w:szCs w:val="24"/>
        </w:rPr>
        <w:t>Campos Ruiz es fundador y curador de las colecciones de Ictiología y Ornitología de la Facultad de Ciencias</w:t>
      </w:r>
      <w:r w:rsidR="00E5614B">
        <w:rPr>
          <w:rFonts w:ascii="Arial" w:hAnsi="Arial" w:cs="Arial"/>
          <w:spacing w:val="-4"/>
          <w:sz w:val="24"/>
          <w:szCs w:val="24"/>
        </w:rPr>
        <w:t>, las cuales complementó con especímenes de reptiles y mamíferos, formando la Colección de V</w:t>
      </w:r>
      <w:r w:rsidR="002C2406">
        <w:rPr>
          <w:rFonts w:ascii="Arial" w:hAnsi="Arial" w:cs="Arial"/>
          <w:spacing w:val="-4"/>
          <w:sz w:val="24"/>
          <w:szCs w:val="24"/>
        </w:rPr>
        <w:t>ertebrados</w:t>
      </w:r>
      <w:r w:rsidR="00E5614B">
        <w:rPr>
          <w:rFonts w:ascii="Arial" w:hAnsi="Arial" w:cs="Arial"/>
          <w:spacing w:val="-4"/>
          <w:sz w:val="24"/>
          <w:szCs w:val="24"/>
        </w:rPr>
        <w:t xml:space="preserve"> que</w:t>
      </w:r>
      <w:r w:rsidR="002C2406">
        <w:rPr>
          <w:rFonts w:ascii="Arial" w:hAnsi="Arial" w:cs="Arial"/>
          <w:spacing w:val="-4"/>
          <w:sz w:val="24"/>
          <w:szCs w:val="24"/>
        </w:rPr>
        <w:t xml:space="preserve"> ha contribuido al conocimiento sustantivo de la diversidad biológica de México</w:t>
      </w:r>
      <w:r w:rsidR="00E5614B">
        <w:rPr>
          <w:rFonts w:ascii="Arial" w:hAnsi="Arial" w:cs="Arial"/>
          <w:spacing w:val="-4"/>
          <w:sz w:val="24"/>
          <w:szCs w:val="24"/>
        </w:rPr>
        <w:t>, por lo que en 2022 fue reconocida como Patrimonio Documenta</w:t>
      </w:r>
      <w:r w:rsidR="00F04BA7">
        <w:rPr>
          <w:rFonts w:ascii="Arial" w:hAnsi="Arial" w:cs="Arial"/>
          <w:spacing w:val="-4"/>
          <w:sz w:val="24"/>
          <w:szCs w:val="24"/>
        </w:rPr>
        <w:t>l con Valor Científico</w:t>
      </w:r>
      <w:r w:rsidR="00E5614B">
        <w:rPr>
          <w:rFonts w:ascii="Arial" w:hAnsi="Arial" w:cs="Arial"/>
          <w:spacing w:val="-4"/>
          <w:sz w:val="24"/>
          <w:szCs w:val="24"/>
        </w:rPr>
        <w:t xml:space="preserve"> y Cultural</w:t>
      </w:r>
      <w:r w:rsidR="002C2406">
        <w:rPr>
          <w:rFonts w:ascii="Arial" w:hAnsi="Arial" w:cs="Arial"/>
          <w:spacing w:val="-4"/>
          <w:sz w:val="24"/>
          <w:szCs w:val="24"/>
        </w:rPr>
        <w:t>.</w:t>
      </w:r>
      <w:r w:rsidR="00646689">
        <w:rPr>
          <w:rFonts w:ascii="Arial" w:hAnsi="Arial" w:cs="Arial"/>
          <w:spacing w:val="-4"/>
          <w:sz w:val="24"/>
          <w:szCs w:val="24"/>
        </w:rPr>
        <w:t xml:space="preserve"> </w:t>
      </w:r>
      <w:r w:rsidR="00166B01">
        <w:rPr>
          <w:rFonts w:ascii="Arial" w:hAnsi="Arial" w:cs="Arial"/>
          <w:sz w:val="24"/>
          <w:szCs w:val="24"/>
        </w:rPr>
        <w:t xml:space="preserve">Además, </w:t>
      </w:r>
      <w:r w:rsidR="002C2406">
        <w:rPr>
          <w:rFonts w:ascii="Arial" w:hAnsi="Arial" w:cs="Arial"/>
          <w:sz w:val="24"/>
          <w:szCs w:val="24"/>
        </w:rPr>
        <w:t>es investigador nivel tres en el Sistema Nacional de Investigadores y fundador de l</w:t>
      </w:r>
      <w:r w:rsidR="00166B01" w:rsidRPr="00026DB9">
        <w:rPr>
          <w:rFonts w:ascii="Arial" w:hAnsi="Arial" w:cs="Arial"/>
          <w:sz w:val="24"/>
          <w:szCs w:val="24"/>
        </w:rPr>
        <w:t>a</w:t>
      </w:r>
      <w:r w:rsidR="00166B01">
        <w:rPr>
          <w:rFonts w:ascii="Arial" w:hAnsi="Arial" w:cs="Arial"/>
          <w:sz w:val="24"/>
          <w:szCs w:val="24"/>
        </w:rPr>
        <w:t xml:space="preserve"> </w:t>
      </w:r>
      <w:r w:rsidR="002C2406">
        <w:rPr>
          <w:rFonts w:ascii="Arial" w:hAnsi="Arial" w:cs="Arial"/>
          <w:sz w:val="24"/>
          <w:szCs w:val="24"/>
        </w:rPr>
        <w:t>Maestría en Manejo de E</w:t>
      </w:r>
      <w:r w:rsidR="00166B01" w:rsidRPr="00026DB9">
        <w:rPr>
          <w:rFonts w:ascii="Arial" w:hAnsi="Arial" w:cs="Arial"/>
          <w:sz w:val="24"/>
          <w:szCs w:val="24"/>
        </w:rPr>
        <w:t>co</w:t>
      </w:r>
      <w:r w:rsidR="002C2406">
        <w:rPr>
          <w:rFonts w:ascii="Arial" w:hAnsi="Arial" w:cs="Arial"/>
          <w:sz w:val="24"/>
          <w:szCs w:val="24"/>
        </w:rPr>
        <w:t>sistemas de Zo</w:t>
      </w:r>
      <w:r w:rsidR="00166B01" w:rsidRPr="00026DB9">
        <w:rPr>
          <w:rFonts w:ascii="Arial" w:hAnsi="Arial" w:cs="Arial"/>
          <w:sz w:val="24"/>
          <w:szCs w:val="24"/>
        </w:rPr>
        <w:t>n</w:t>
      </w:r>
      <w:r w:rsidR="002C2406">
        <w:rPr>
          <w:rFonts w:ascii="Arial" w:hAnsi="Arial" w:cs="Arial"/>
          <w:sz w:val="24"/>
          <w:szCs w:val="24"/>
        </w:rPr>
        <w:t>as Á</w:t>
      </w:r>
      <w:r w:rsidR="00166B01" w:rsidRPr="00026DB9">
        <w:rPr>
          <w:rFonts w:ascii="Arial" w:hAnsi="Arial" w:cs="Arial"/>
          <w:sz w:val="24"/>
          <w:szCs w:val="24"/>
        </w:rPr>
        <w:t>ri</w:t>
      </w:r>
      <w:r w:rsidR="002C2406">
        <w:rPr>
          <w:rFonts w:ascii="Arial" w:hAnsi="Arial" w:cs="Arial"/>
          <w:sz w:val="24"/>
          <w:szCs w:val="24"/>
        </w:rPr>
        <w:t>das</w:t>
      </w:r>
      <w:r w:rsidR="00166B01" w:rsidRPr="00166B01">
        <w:rPr>
          <w:rFonts w:ascii="Arial" w:hAnsi="Arial" w:cs="Arial"/>
          <w:sz w:val="24"/>
          <w:szCs w:val="24"/>
        </w:rPr>
        <w:t>.</w:t>
      </w:r>
    </w:p>
    <w:p w14:paraId="2AC47135" w14:textId="77777777" w:rsidR="00026DB9" w:rsidRDefault="00026DB9" w:rsidP="00026DB9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21D14736" w14:textId="1960B096" w:rsidR="00026DB9" w:rsidRDefault="00026DB9" w:rsidP="00026DB9">
      <w:pPr>
        <w:jc w:val="both"/>
        <w:rPr>
          <w:rFonts w:ascii="Arial" w:hAnsi="Arial" w:cs="Arial"/>
          <w:sz w:val="24"/>
          <w:szCs w:val="24"/>
        </w:rPr>
      </w:pPr>
      <w:r w:rsidRPr="00706D63">
        <w:rPr>
          <w:rFonts w:ascii="Arial" w:hAnsi="Arial" w:cs="Arial"/>
          <w:spacing w:val="-4"/>
          <w:sz w:val="24"/>
          <w:szCs w:val="24"/>
        </w:rPr>
        <w:t xml:space="preserve">En su </w:t>
      </w:r>
      <w:r w:rsidR="002C2406">
        <w:rPr>
          <w:rFonts w:ascii="Arial" w:hAnsi="Arial" w:cs="Arial"/>
          <w:spacing w:val="-4"/>
          <w:sz w:val="24"/>
          <w:szCs w:val="24"/>
        </w:rPr>
        <w:t>intervención</w:t>
      </w:r>
      <w:r w:rsidRPr="00706D63">
        <w:rPr>
          <w:rFonts w:ascii="Arial" w:hAnsi="Arial" w:cs="Arial"/>
          <w:spacing w:val="-4"/>
          <w:sz w:val="24"/>
          <w:szCs w:val="24"/>
        </w:rPr>
        <w:t xml:space="preserve">, el rector de la UABC, doctor Luis Enrique Palafox Maestre, </w:t>
      </w:r>
      <w:r w:rsidR="00646689">
        <w:rPr>
          <w:rFonts w:ascii="Arial" w:hAnsi="Arial" w:cs="Arial"/>
          <w:spacing w:val="-4"/>
          <w:sz w:val="24"/>
          <w:szCs w:val="24"/>
        </w:rPr>
        <w:t>dijo</w:t>
      </w:r>
      <w:r>
        <w:rPr>
          <w:rFonts w:ascii="Arial" w:hAnsi="Arial" w:cs="Arial"/>
          <w:spacing w:val="-4"/>
          <w:sz w:val="24"/>
          <w:szCs w:val="24"/>
        </w:rPr>
        <w:t>: “</w:t>
      </w:r>
      <w:r w:rsidR="00646689" w:rsidRPr="00646689">
        <w:rPr>
          <w:rFonts w:ascii="Arial" w:hAnsi="Arial" w:cs="Arial"/>
          <w:spacing w:val="-4"/>
          <w:sz w:val="24"/>
          <w:szCs w:val="24"/>
        </w:rPr>
        <w:t>El doctor Gorgonio Ruiz Campos personifica al docente que tiene pasión por su labor de enseñanza en el área de la biología, es un gran promotor de los valores universitarios a través de su ejemplo y de su propio actuar</w:t>
      </w:r>
      <w:r w:rsidR="00646689">
        <w:rPr>
          <w:rFonts w:ascii="Arial" w:hAnsi="Arial" w:cs="Arial"/>
          <w:spacing w:val="-4"/>
          <w:sz w:val="24"/>
          <w:szCs w:val="24"/>
        </w:rPr>
        <w:t xml:space="preserve">, además, </w:t>
      </w:r>
      <w:r w:rsidR="00646689" w:rsidRPr="00646689">
        <w:rPr>
          <w:rFonts w:ascii="Arial" w:hAnsi="Arial" w:cs="Arial"/>
          <w:spacing w:val="-4"/>
          <w:sz w:val="24"/>
          <w:szCs w:val="24"/>
        </w:rPr>
        <w:t>es un digno representante de las cualidades que las cimarronas y los cimarrones tenemos al momento de enfrentar y superar los desafíos en nuestro camino hacia la meta que nos hemos fijado.</w:t>
      </w:r>
      <w:r>
        <w:rPr>
          <w:rFonts w:ascii="Arial" w:hAnsi="Arial" w:cs="Arial"/>
          <w:sz w:val="24"/>
          <w:szCs w:val="24"/>
        </w:rPr>
        <w:t>”</w:t>
      </w:r>
      <w:r w:rsidRPr="00706D63">
        <w:rPr>
          <w:rFonts w:ascii="Arial" w:hAnsi="Arial" w:cs="Arial"/>
          <w:sz w:val="24"/>
          <w:szCs w:val="24"/>
        </w:rPr>
        <w:t xml:space="preserve">. </w:t>
      </w:r>
    </w:p>
    <w:p w14:paraId="54F7A8FD" w14:textId="77777777" w:rsidR="00646689" w:rsidRPr="00646689" w:rsidRDefault="00646689" w:rsidP="00646689">
      <w:pPr>
        <w:jc w:val="both"/>
        <w:rPr>
          <w:rFonts w:ascii="Arial" w:hAnsi="Arial" w:cs="Arial"/>
          <w:sz w:val="24"/>
          <w:szCs w:val="24"/>
        </w:rPr>
      </w:pPr>
    </w:p>
    <w:p w14:paraId="0F3FBFDC" w14:textId="08F380DA" w:rsidR="00646689" w:rsidRPr="00646689" w:rsidRDefault="00646689" w:rsidP="00646689">
      <w:pPr>
        <w:jc w:val="both"/>
        <w:rPr>
          <w:rFonts w:ascii="Arial" w:hAnsi="Arial" w:cs="Arial"/>
          <w:sz w:val="24"/>
          <w:szCs w:val="24"/>
        </w:rPr>
      </w:pPr>
      <w:r w:rsidRPr="00646689">
        <w:rPr>
          <w:rFonts w:ascii="Arial" w:hAnsi="Arial" w:cs="Arial"/>
          <w:sz w:val="24"/>
          <w:szCs w:val="24"/>
        </w:rPr>
        <w:t xml:space="preserve">El homenajeado </w:t>
      </w:r>
      <w:r w:rsidR="005C6391">
        <w:rPr>
          <w:rFonts w:ascii="Arial" w:hAnsi="Arial" w:cs="Arial"/>
          <w:sz w:val="24"/>
          <w:szCs w:val="24"/>
        </w:rPr>
        <w:t>ha sobresalido</w:t>
      </w:r>
      <w:r w:rsidRPr="00646689">
        <w:rPr>
          <w:rFonts w:ascii="Arial" w:hAnsi="Arial" w:cs="Arial"/>
          <w:sz w:val="24"/>
          <w:szCs w:val="24"/>
        </w:rPr>
        <w:t xml:space="preserve"> por su notable dedicación a la investigación, lo cual lo posiciona como una figura prominente en la divulgación de la naturaleza tanto a nivel estatal como nacional. </w:t>
      </w:r>
      <w:r>
        <w:rPr>
          <w:rFonts w:ascii="Arial" w:hAnsi="Arial" w:cs="Arial"/>
          <w:sz w:val="24"/>
          <w:szCs w:val="24"/>
        </w:rPr>
        <w:t>“</w:t>
      </w:r>
      <w:r w:rsidRPr="00646689">
        <w:rPr>
          <w:rFonts w:ascii="Arial" w:hAnsi="Arial" w:cs="Arial"/>
          <w:sz w:val="24"/>
          <w:szCs w:val="24"/>
        </w:rPr>
        <w:t xml:space="preserve">De acuerdo al </w:t>
      </w:r>
      <w:r w:rsidRPr="00646689">
        <w:rPr>
          <w:rFonts w:ascii="Arial" w:hAnsi="Arial" w:cs="Arial"/>
          <w:i/>
          <w:sz w:val="24"/>
          <w:szCs w:val="24"/>
        </w:rPr>
        <w:t>ranking</w:t>
      </w:r>
      <w:r w:rsidRPr="00646689">
        <w:rPr>
          <w:rFonts w:ascii="Arial" w:hAnsi="Arial" w:cs="Arial"/>
          <w:sz w:val="24"/>
          <w:szCs w:val="24"/>
        </w:rPr>
        <w:t xml:space="preserve"> para científicos AD </w:t>
      </w:r>
      <w:proofErr w:type="spellStart"/>
      <w:r w:rsidRPr="00646689">
        <w:rPr>
          <w:rFonts w:ascii="Arial" w:hAnsi="Arial" w:cs="Arial"/>
          <w:sz w:val="24"/>
          <w:szCs w:val="24"/>
        </w:rPr>
        <w:t>Scientific</w:t>
      </w:r>
      <w:proofErr w:type="spellEnd"/>
      <w:r w:rsidRPr="006466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689">
        <w:rPr>
          <w:rFonts w:ascii="Arial" w:hAnsi="Arial" w:cs="Arial"/>
          <w:sz w:val="24"/>
          <w:szCs w:val="24"/>
        </w:rPr>
        <w:t>Index</w:t>
      </w:r>
      <w:proofErr w:type="spellEnd"/>
      <w:r w:rsidRPr="00646689">
        <w:rPr>
          <w:rFonts w:ascii="Arial" w:hAnsi="Arial" w:cs="Arial"/>
          <w:sz w:val="24"/>
          <w:szCs w:val="24"/>
        </w:rPr>
        <w:t>, el doctor Ruiz Campos es el profesor investigador de la Facultad de Ciencias de la UABC con el mayor número de publicaciones científicas en el área de ciencias naturales y ciencias biológicas</w:t>
      </w:r>
      <w:r>
        <w:rPr>
          <w:rFonts w:ascii="Arial" w:hAnsi="Arial" w:cs="Arial"/>
          <w:sz w:val="24"/>
          <w:szCs w:val="24"/>
        </w:rPr>
        <w:t xml:space="preserve">”, </w:t>
      </w:r>
      <w:r w:rsidR="002A3682">
        <w:rPr>
          <w:rFonts w:ascii="Arial" w:hAnsi="Arial" w:cs="Arial"/>
          <w:sz w:val="24"/>
          <w:szCs w:val="24"/>
        </w:rPr>
        <w:t>mencionó</w:t>
      </w:r>
      <w:r>
        <w:rPr>
          <w:rFonts w:ascii="Arial" w:hAnsi="Arial" w:cs="Arial"/>
          <w:sz w:val="24"/>
          <w:szCs w:val="24"/>
        </w:rPr>
        <w:t xml:space="preserve"> el doctor Palafox Maestre</w:t>
      </w:r>
      <w:r w:rsidRPr="00646689">
        <w:rPr>
          <w:rFonts w:ascii="Arial" w:hAnsi="Arial" w:cs="Arial"/>
          <w:sz w:val="24"/>
          <w:szCs w:val="24"/>
        </w:rPr>
        <w:t>.</w:t>
      </w:r>
    </w:p>
    <w:p w14:paraId="4E139A7B" w14:textId="77777777" w:rsidR="00646689" w:rsidRDefault="00646689" w:rsidP="00646689">
      <w:pPr>
        <w:jc w:val="both"/>
        <w:rPr>
          <w:rFonts w:ascii="Arial" w:hAnsi="Arial" w:cs="Arial"/>
          <w:sz w:val="24"/>
          <w:szCs w:val="24"/>
        </w:rPr>
      </w:pPr>
    </w:p>
    <w:p w14:paraId="11FCCE61" w14:textId="0F36AFF6" w:rsidR="00646689" w:rsidRPr="00646689" w:rsidRDefault="00646689" w:rsidP="00646689">
      <w:pPr>
        <w:jc w:val="both"/>
        <w:rPr>
          <w:rFonts w:ascii="Arial" w:hAnsi="Arial" w:cs="Arial"/>
          <w:sz w:val="24"/>
          <w:szCs w:val="24"/>
        </w:rPr>
      </w:pPr>
      <w:r w:rsidRPr="00646689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doctor Gorgonio Ruiz</w:t>
      </w:r>
      <w:r w:rsidRPr="00646689">
        <w:rPr>
          <w:rFonts w:ascii="Arial" w:hAnsi="Arial" w:cs="Arial"/>
          <w:sz w:val="24"/>
          <w:szCs w:val="24"/>
        </w:rPr>
        <w:t xml:space="preserve"> ha destacado en el estudio de vertebrados del noroeste de México, especialmente peces y aves, así como en temas de taxonomía, ecología, biogeografía y conservación. Ha recibido reconocimientos a nivel nacional e internacional, incluyendo dos premios al Mérito Académico de la UABC, el premio al Reconocimiento a la Conservación de la Naturaleza</w:t>
      </w:r>
      <w:r w:rsidR="00E5614B">
        <w:rPr>
          <w:rFonts w:ascii="Arial" w:hAnsi="Arial" w:cs="Arial"/>
          <w:sz w:val="24"/>
          <w:szCs w:val="24"/>
        </w:rPr>
        <w:t xml:space="preserve"> 2015</w:t>
      </w:r>
      <w:r w:rsidRPr="00646689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la </w:t>
      </w:r>
      <w:r w:rsidRPr="0064668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ecretaría de Medio Ambiente y Recursos Naturales </w:t>
      </w:r>
      <w:r w:rsidRPr="00646689">
        <w:rPr>
          <w:rFonts w:ascii="Arial" w:hAnsi="Arial" w:cs="Arial"/>
          <w:sz w:val="24"/>
          <w:szCs w:val="24"/>
        </w:rPr>
        <w:t xml:space="preserve">y </w:t>
      </w:r>
      <w:r>
        <w:rPr>
          <w:rFonts w:ascii="Arial" w:hAnsi="Arial" w:cs="Arial"/>
          <w:sz w:val="24"/>
          <w:szCs w:val="24"/>
        </w:rPr>
        <w:t xml:space="preserve">la </w:t>
      </w:r>
      <w:r w:rsidRPr="0064668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omisión Nacional de Áreas Naturales Protegidas</w:t>
      </w:r>
      <w:r w:rsidRPr="00646689">
        <w:rPr>
          <w:rFonts w:ascii="Arial" w:hAnsi="Arial" w:cs="Arial"/>
          <w:sz w:val="24"/>
          <w:szCs w:val="24"/>
        </w:rPr>
        <w:t>, y la medalla Juan Luis Cifuentes Lemus al Mérito Profesional de la Federación Mexicana de Colegios de Biólogos A.C.</w:t>
      </w:r>
    </w:p>
    <w:p w14:paraId="2A862646" w14:textId="77777777" w:rsidR="00646689" w:rsidRPr="00646689" w:rsidRDefault="00646689" w:rsidP="00646689">
      <w:pPr>
        <w:jc w:val="both"/>
        <w:rPr>
          <w:rFonts w:ascii="Arial" w:hAnsi="Arial" w:cs="Arial"/>
          <w:sz w:val="24"/>
          <w:szCs w:val="24"/>
        </w:rPr>
      </w:pPr>
    </w:p>
    <w:p w14:paraId="6E571ECC" w14:textId="6FCFB496" w:rsidR="00166B01" w:rsidRDefault="00646689" w:rsidP="00646689">
      <w:pPr>
        <w:jc w:val="both"/>
        <w:rPr>
          <w:rFonts w:ascii="Arial" w:hAnsi="Arial" w:cs="Arial"/>
          <w:sz w:val="24"/>
          <w:szCs w:val="24"/>
        </w:rPr>
      </w:pPr>
      <w:r w:rsidRPr="00646689">
        <w:rPr>
          <w:rFonts w:ascii="Arial" w:hAnsi="Arial" w:cs="Arial"/>
          <w:sz w:val="24"/>
          <w:szCs w:val="24"/>
        </w:rPr>
        <w:t xml:space="preserve">Además, ha publicado 220 artículos y 10 libros sobre la biodiversidad de vertebrados del </w:t>
      </w:r>
      <w:r w:rsidR="00E5614B">
        <w:rPr>
          <w:rFonts w:ascii="Arial" w:hAnsi="Arial" w:cs="Arial"/>
          <w:sz w:val="24"/>
          <w:szCs w:val="24"/>
        </w:rPr>
        <w:t xml:space="preserve">noroeste de México, incluyendo </w:t>
      </w:r>
      <w:r w:rsidRPr="00E5614B">
        <w:rPr>
          <w:rFonts w:ascii="Arial" w:hAnsi="Arial" w:cs="Arial"/>
          <w:i/>
          <w:sz w:val="24"/>
          <w:szCs w:val="24"/>
        </w:rPr>
        <w:t>La trucha arcoíris de la sierra San Pedro Mártir</w:t>
      </w:r>
      <w:r w:rsidRPr="00646689">
        <w:rPr>
          <w:rFonts w:ascii="Arial" w:hAnsi="Arial" w:cs="Arial"/>
          <w:sz w:val="24"/>
          <w:szCs w:val="24"/>
        </w:rPr>
        <w:t xml:space="preserve">, una obra destacada sobre la subespecie endémica </w:t>
      </w:r>
      <w:proofErr w:type="spellStart"/>
      <w:r w:rsidRPr="002A3682">
        <w:rPr>
          <w:rFonts w:ascii="Arial" w:hAnsi="Arial" w:cs="Arial"/>
          <w:i/>
          <w:sz w:val="24"/>
          <w:szCs w:val="24"/>
        </w:rPr>
        <w:t>Oncorhynchus</w:t>
      </w:r>
      <w:proofErr w:type="spellEnd"/>
      <w:r w:rsidRPr="002A3682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2A3682">
        <w:rPr>
          <w:rFonts w:ascii="Arial" w:hAnsi="Arial" w:cs="Arial"/>
          <w:i/>
          <w:sz w:val="24"/>
          <w:szCs w:val="24"/>
        </w:rPr>
        <w:t>mykiss</w:t>
      </w:r>
      <w:proofErr w:type="spellEnd"/>
      <w:r w:rsidRPr="002A3682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2A3682">
        <w:rPr>
          <w:rFonts w:ascii="Arial" w:hAnsi="Arial" w:cs="Arial"/>
          <w:i/>
          <w:sz w:val="24"/>
          <w:szCs w:val="24"/>
        </w:rPr>
        <w:t>nelsoni</w:t>
      </w:r>
      <w:proofErr w:type="spellEnd"/>
      <w:r w:rsidRPr="00646689">
        <w:rPr>
          <w:rFonts w:ascii="Arial" w:hAnsi="Arial" w:cs="Arial"/>
          <w:sz w:val="24"/>
          <w:szCs w:val="24"/>
        </w:rPr>
        <w:t>.</w:t>
      </w:r>
    </w:p>
    <w:p w14:paraId="3A9DCD39" w14:textId="77777777" w:rsidR="00E5614B" w:rsidRDefault="00E5614B" w:rsidP="00646689">
      <w:pPr>
        <w:jc w:val="both"/>
        <w:rPr>
          <w:rFonts w:ascii="Arial" w:hAnsi="Arial" w:cs="Arial"/>
          <w:sz w:val="24"/>
          <w:szCs w:val="24"/>
        </w:rPr>
      </w:pPr>
    </w:p>
    <w:p w14:paraId="3381B438" w14:textId="1234A632" w:rsidR="00CE67BA" w:rsidRDefault="00A80766" w:rsidP="00026DB9">
      <w:pPr>
        <w:jc w:val="both"/>
        <w:rPr>
          <w:rFonts w:ascii="Arial" w:hAnsi="Arial" w:cs="Arial"/>
          <w:sz w:val="24"/>
          <w:szCs w:val="24"/>
        </w:rPr>
      </w:pPr>
      <w:r w:rsidRPr="00A80766">
        <w:rPr>
          <w:rFonts w:ascii="Arial" w:hAnsi="Arial" w:cs="Arial"/>
          <w:sz w:val="24"/>
          <w:szCs w:val="24"/>
        </w:rPr>
        <w:t xml:space="preserve">El doctor </w:t>
      </w:r>
      <w:r w:rsidR="00F04BA7">
        <w:rPr>
          <w:rFonts w:ascii="Arial" w:hAnsi="Arial" w:cs="Arial"/>
          <w:sz w:val="24"/>
          <w:szCs w:val="24"/>
        </w:rPr>
        <w:t>Ruiz Campos</w:t>
      </w:r>
      <w:r w:rsidRPr="00A80766">
        <w:rPr>
          <w:rFonts w:ascii="Arial" w:hAnsi="Arial" w:cs="Arial"/>
          <w:sz w:val="24"/>
          <w:szCs w:val="24"/>
        </w:rPr>
        <w:t xml:space="preserve"> </w:t>
      </w:r>
      <w:r w:rsidR="00CE67BA">
        <w:rPr>
          <w:rFonts w:ascii="Arial" w:hAnsi="Arial" w:cs="Arial"/>
          <w:sz w:val="24"/>
          <w:szCs w:val="24"/>
        </w:rPr>
        <w:t>expresó que e</w:t>
      </w:r>
      <w:r w:rsidR="00056CBC">
        <w:rPr>
          <w:rFonts w:ascii="Arial" w:hAnsi="Arial" w:cs="Arial"/>
          <w:sz w:val="24"/>
          <w:szCs w:val="24"/>
        </w:rPr>
        <w:t xml:space="preserve">ste reconocimiento </w:t>
      </w:r>
      <w:r w:rsidR="00CE67BA">
        <w:rPr>
          <w:rFonts w:ascii="Arial" w:hAnsi="Arial" w:cs="Arial"/>
          <w:sz w:val="24"/>
          <w:szCs w:val="24"/>
        </w:rPr>
        <w:t>“</w:t>
      </w:r>
      <w:r w:rsidR="00056CBC">
        <w:rPr>
          <w:rFonts w:ascii="Arial" w:hAnsi="Arial" w:cs="Arial"/>
          <w:sz w:val="24"/>
          <w:szCs w:val="24"/>
        </w:rPr>
        <w:t>representa el cénit</w:t>
      </w:r>
      <w:r w:rsidR="00716B83">
        <w:rPr>
          <w:rFonts w:ascii="Arial" w:hAnsi="Arial" w:cs="Arial"/>
          <w:sz w:val="24"/>
          <w:szCs w:val="24"/>
        </w:rPr>
        <w:t xml:space="preserve"> de mi vida académica que por más de 40 años he venido forjando con pasión, disciplina y vocación de trabajo en el ámbito de la enseñanza e investigación en las ciencias biológicas</w:t>
      </w:r>
      <w:r w:rsidR="00CE67BA">
        <w:rPr>
          <w:rFonts w:ascii="Arial" w:hAnsi="Arial" w:cs="Arial"/>
          <w:sz w:val="24"/>
          <w:szCs w:val="24"/>
        </w:rPr>
        <w:t>”</w:t>
      </w:r>
      <w:r w:rsidR="00716B83">
        <w:rPr>
          <w:rFonts w:ascii="Arial" w:hAnsi="Arial" w:cs="Arial"/>
          <w:sz w:val="24"/>
          <w:szCs w:val="24"/>
        </w:rPr>
        <w:t xml:space="preserve">. </w:t>
      </w:r>
      <w:r w:rsidR="00CE67BA">
        <w:rPr>
          <w:rFonts w:ascii="Arial" w:hAnsi="Arial" w:cs="Arial"/>
          <w:sz w:val="24"/>
          <w:szCs w:val="24"/>
        </w:rPr>
        <w:t>Asimismo, externó que esto ha sido posible gracias a</w:t>
      </w:r>
      <w:r w:rsidR="00716B83">
        <w:rPr>
          <w:rFonts w:ascii="Arial" w:hAnsi="Arial" w:cs="Arial"/>
          <w:sz w:val="24"/>
          <w:szCs w:val="24"/>
        </w:rPr>
        <w:t xml:space="preserve">l apoyo </w:t>
      </w:r>
      <w:r w:rsidR="00CE67BA">
        <w:rPr>
          <w:rFonts w:ascii="Arial" w:hAnsi="Arial" w:cs="Arial"/>
          <w:sz w:val="24"/>
          <w:szCs w:val="24"/>
        </w:rPr>
        <w:t xml:space="preserve">recibido por parte de la UABC, </w:t>
      </w:r>
      <w:r w:rsidR="00716B83">
        <w:rPr>
          <w:rFonts w:ascii="Arial" w:hAnsi="Arial" w:cs="Arial"/>
          <w:sz w:val="24"/>
          <w:szCs w:val="24"/>
        </w:rPr>
        <w:t xml:space="preserve">de </w:t>
      </w:r>
      <w:r w:rsidR="00CE67BA">
        <w:rPr>
          <w:rFonts w:ascii="Arial" w:hAnsi="Arial" w:cs="Arial"/>
          <w:sz w:val="24"/>
          <w:szCs w:val="24"/>
        </w:rPr>
        <w:t>su</w:t>
      </w:r>
      <w:r w:rsidR="00716B83">
        <w:rPr>
          <w:rFonts w:ascii="Arial" w:hAnsi="Arial" w:cs="Arial"/>
          <w:sz w:val="24"/>
          <w:szCs w:val="24"/>
        </w:rPr>
        <w:t xml:space="preserve"> familia, </w:t>
      </w:r>
      <w:r w:rsidR="00CE67BA">
        <w:rPr>
          <w:rFonts w:ascii="Arial" w:hAnsi="Arial" w:cs="Arial"/>
          <w:sz w:val="24"/>
          <w:szCs w:val="24"/>
        </w:rPr>
        <w:t>docentes</w:t>
      </w:r>
      <w:r w:rsidR="00716B83">
        <w:rPr>
          <w:rFonts w:ascii="Arial" w:hAnsi="Arial" w:cs="Arial"/>
          <w:sz w:val="24"/>
          <w:szCs w:val="24"/>
        </w:rPr>
        <w:t xml:space="preserve">, </w:t>
      </w:r>
      <w:r w:rsidR="00CE67BA">
        <w:rPr>
          <w:rFonts w:ascii="Arial" w:hAnsi="Arial" w:cs="Arial"/>
          <w:sz w:val="24"/>
          <w:szCs w:val="24"/>
        </w:rPr>
        <w:t>estudiantes, compañeras</w:t>
      </w:r>
      <w:r w:rsidR="00716B83">
        <w:rPr>
          <w:rFonts w:ascii="Arial" w:hAnsi="Arial" w:cs="Arial"/>
          <w:sz w:val="24"/>
          <w:szCs w:val="24"/>
        </w:rPr>
        <w:t xml:space="preserve"> y compañeros de trabajo.</w:t>
      </w:r>
    </w:p>
    <w:sectPr w:rsidR="00CE67BA" w:rsidSect="00317801">
      <w:footerReference w:type="default" r:id="rId9"/>
      <w:pgSz w:w="12240" w:h="15840" w:code="1"/>
      <w:pgMar w:top="0" w:right="758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0DFFAC" w14:textId="77777777" w:rsidR="003A560F" w:rsidRDefault="003A560F">
      <w:r>
        <w:separator/>
      </w:r>
    </w:p>
  </w:endnote>
  <w:endnote w:type="continuationSeparator" w:id="0">
    <w:p w14:paraId="74F1120A" w14:textId="77777777" w:rsidR="003A560F" w:rsidRDefault="003A5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3A560F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F9813" w14:textId="77777777" w:rsidR="003A560F" w:rsidRDefault="003A560F">
      <w:r>
        <w:rPr>
          <w:color w:val="000000"/>
        </w:rPr>
        <w:separator/>
      </w:r>
    </w:p>
  </w:footnote>
  <w:footnote w:type="continuationSeparator" w:id="0">
    <w:p w14:paraId="5A2537F2" w14:textId="77777777" w:rsidR="003A560F" w:rsidRDefault="003A5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24"/>
  </w:num>
  <w:num w:numId="5">
    <w:abstractNumId w:val="4"/>
  </w:num>
  <w:num w:numId="6">
    <w:abstractNumId w:val="23"/>
  </w:num>
  <w:num w:numId="7">
    <w:abstractNumId w:val="25"/>
  </w:num>
  <w:num w:numId="8">
    <w:abstractNumId w:val="20"/>
  </w:num>
  <w:num w:numId="9">
    <w:abstractNumId w:val="11"/>
  </w:num>
  <w:num w:numId="10">
    <w:abstractNumId w:val="2"/>
  </w:num>
  <w:num w:numId="11">
    <w:abstractNumId w:val="34"/>
  </w:num>
  <w:num w:numId="12">
    <w:abstractNumId w:val="27"/>
  </w:num>
  <w:num w:numId="13">
    <w:abstractNumId w:val="16"/>
  </w:num>
  <w:num w:numId="14">
    <w:abstractNumId w:val="19"/>
  </w:num>
  <w:num w:numId="15">
    <w:abstractNumId w:val="17"/>
  </w:num>
  <w:num w:numId="16">
    <w:abstractNumId w:val="36"/>
  </w:num>
  <w:num w:numId="17">
    <w:abstractNumId w:val="21"/>
  </w:num>
  <w:num w:numId="18">
    <w:abstractNumId w:val="9"/>
  </w:num>
  <w:num w:numId="19">
    <w:abstractNumId w:val="33"/>
  </w:num>
  <w:num w:numId="20">
    <w:abstractNumId w:val="10"/>
  </w:num>
  <w:num w:numId="21">
    <w:abstractNumId w:val="30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31"/>
  </w:num>
  <w:num w:numId="37">
    <w:abstractNumId w:val="26"/>
  </w:num>
  <w:num w:numId="3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DB9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CBC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0DA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B4A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B01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8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406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01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0F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391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481B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689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B83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46B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6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77F01"/>
    <w:rsid w:val="00A8031B"/>
    <w:rsid w:val="00A80766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030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B4A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DB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7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00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14B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4C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4BA7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0B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58972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63128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13217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5768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8308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656111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76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2654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9711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672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72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831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684F1-DB4D-4C4D-B8CC-1CBA85323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530</Words>
  <Characters>2920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10</cp:revision>
  <cp:lastPrinted>2024-03-05T17:56:00Z</cp:lastPrinted>
  <dcterms:created xsi:type="dcterms:W3CDTF">2024-05-04T01:25:00Z</dcterms:created>
  <dcterms:modified xsi:type="dcterms:W3CDTF">2024-05-04T02:06:00Z</dcterms:modified>
</cp:coreProperties>
</file>