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909AB" w14:textId="1CE29474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</w:t>
      </w:r>
      <w:r w:rsidR="00376D4C">
        <w:rPr>
          <w:rFonts w:ascii="Arial" w:hAnsi="Arial" w:cs="Arial"/>
          <w:b/>
          <w:sz w:val="24"/>
          <w:szCs w:val="24"/>
        </w:rPr>
        <w:t>3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7C52DD0D" w:rsidR="004F3C27" w:rsidRDefault="00376D4C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En el Campus Mexicali de l</w:t>
      </w:r>
      <w:r w:rsidR="0048443E">
        <w:rPr>
          <w:rFonts w:ascii="Arial" w:hAnsi="Arial" w:cs="Arial"/>
          <w:b/>
          <w:bCs/>
          <w:color w:val="000000"/>
          <w:sz w:val="33"/>
          <w:szCs w:val="33"/>
        </w:rPr>
        <w:t>a UABC</w:t>
      </w:r>
      <w:r>
        <w:rPr>
          <w:rFonts w:ascii="Arial" w:hAnsi="Arial" w:cs="Arial"/>
          <w:b/>
          <w:bCs/>
          <w:color w:val="000000"/>
          <w:sz w:val="33"/>
          <w:szCs w:val="33"/>
        </w:rPr>
        <w:t>, 209</w:t>
      </w:r>
      <w:r w:rsidR="0048443E">
        <w:rPr>
          <w:rFonts w:ascii="Arial" w:hAnsi="Arial" w:cs="Arial"/>
          <w:b/>
          <w:bCs/>
          <w:color w:val="000000"/>
          <w:sz w:val="33"/>
          <w:szCs w:val="33"/>
        </w:rPr>
        <w:t>5</w:t>
      </w:r>
      <w:r w:rsidR="00B1271C">
        <w:rPr>
          <w:rFonts w:ascii="Arial" w:hAnsi="Arial" w:cs="Arial"/>
          <w:b/>
          <w:bCs/>
          <w:color w:val="000000"/>
          <w:sz w:val="33"/>
          <w:szCs w:val="33"/>
        </w:rPr>
        <w:t xml:space="preserve"> </w:t>
      </w:r>
      <w:r w:rsidR="00B1271C" w:rsidRPr="002B2811">
        <w:rPr>
          <w:rFonts w:ascii="Arial" w:hAnsi="Arial" w:cs="Arial"/>
          <w:b/>
          <w:bCs/>
          <w:color w:val="000000"/>
          <w:sz w:val="34"/>
          <w:szCs w:val="34"/>
        </w:rPr>
        <w:t>estudiantes</w:t>
      </w:r>
      <w:r w:rsidR="00B1271C">
        <w:rPr>
          <w:rFonts w:ascii="Arial" w:hAnsi="Arial" w:cs="Arial"/>
          <w:b/>
          <w:bCs/>
          <w:color w:val="000000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000000"/>
          <w:sz w:val="33"/>
          <w:szCs w:val="33"/>
        </w:rPr>
        <w:t xml:space="preserve">son </w:t>
      </w:r>
      <w:r w:rsidR="00B1271C">
        <w:rPr>
          <w:rFonts w:ascii="Arial" w:hAnsi="Arial" w:cs="Arial"/>
          <w:b/>
          <w:bCs/>
          <w:color w:val="000000"/>
          <w:sz w:val="33"/>
          <w:szCs w:val="33"/>
        </w:rPr>
        <w:t>potenciales a egresar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6B036677" w:rsidR="00431DBC" w:rsidRPr="00B32858" w:rsidRDefault="00636CFE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</w:t>
      </w:r>
      <w:r w:rsidR="0048443E">
        <w:rPr>
          <w:rFonts w:ascii="Arial" w:hAnsi="Arial" w:cs="Arial"/>
          <w:color w:val="222222"/>
          <w:sz w:val="24"/>
          <w:szCs w:val="24"/>
        </w:rPr>
        <w:t xml:space="preserve">el periodo 2024-1 egresarán </w:t>
      </w:r>
      <w:r>
        <w:rPr>
          <w:rFonts w:ascii="Arial" w:hAnsi="Arial" w:cs="Arial"/>
          <w:color w:val="222222"/>
          <w:sz w:val="24"/>
          <w:szCs w:val="24"/>
        </w:rPr>
        <w:t>5456 alumnas y alumnos de los tres campus universitarios</w:t>
      </w:r>
      <w:r w:rsidR="00B32858">
        <w:rPr>
          <w:rFonts w:ascii="Arial" w:hAnsi="Arial" w:cs="Arial"/>
          <w:color w:val="222222"/>
          <w:sz w:val="24"/>
          <w:szCs w:val="24"/>
        </w:rPr>
        <w:t>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584B8FD" w14:textId="3ADE4712" w:rsidR="00436FA1" w:rsidRDefault="00376D4C" w:rsidP="00436F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viern</w:t>
      </w:r>
      <w:r w:rsidR="00AC12AB">
        <w:rPr>
          <w:rFonts w:ascii="Arial" w:hAnsi="Arial" w:cs="Arial"/>
          <w:b/>
          <w:bCs/>
          <w:color w:val="000000"/>
          <w:sz w:val="24"/>
          <w:szCs w:val="24"/>
        </w:rPr>
        <w:t xml:space="preserve">es </w:t>
      </w:r>
      <w:r w:rsidR="00636CFE">
        <w:rPr>
          <w:rFonts w:ascii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4B5873">
        <w:rPr>
          <w:rFonts w:ascii="Arial" w:hAnsi="Arial" w:cs="Arial"/>
          <w:sz w:val="24"/>
          <w:szCs w:val="24"/>
        </w:rPr>
        <w:t xml:space="preserve">La Universidad Autónoma de Baja California (UABC) </w:t>
      </w:r>
      <w:r>
        <w:rPr>
          <w:rFonts w:ascii="Arial" w:hAnsi="Arial" w:cs="Arial"/>
          <w:sz w:val="24"/>
          <w:szCs w:val="24"/>
        </w:rPr>
        <w:t>realizó la Ceremonia de Potenciales a Egresar en el Campus Mexicali, en la que se despidió a 2095 alumnas y alumnos</w:t>
      </w:r>
      <w:r w:rsidR="0048443E">
        <w:rPr>
          <w:rFonts w:ascii="Arial" w:hAnsi="Arial" w:cs="Arial"/>
          <w:sz w:val="24"/>
          <w:szCs w:val="24"/>
        </w:rPr>
        <w:t xml:space="preserve">, quienes son parte de las y los </w:t>
      </w:r>
      <w:r w:rsidR="004B5873">
        <w:rPr>
          <w:rFonts w:ascii="Arial" w:hAnsi="Arial" w:cs="Arial"/>
          <w:sz w:val="24"/>
          <w:szCs w:val="24"/>
        </w:rPr>
        <w:t xml:space="preserve">5456 </w:t>
      </w:r>
      <w:r w:rsidR="0048443E">
        <w:rPr>
          <w:rFonts w:ascii="Arial" w:hAnsi="Arial" w:cs="Arial"/>
          <w:sz w:val="24"/>
          <w:szCs w:val="24"/>
        </w:rPr>
        <w:t>estudiantes</w:t>
      </w:r>
      <w:r w:rsidR="004B5873">
        <w:rPr>
          <w:rFonts w:ascii="Arial" w:hAnsi="Arial" w:cs="Arial"/>
          <w:sz w:val="24"/>
          <w:szCs w:val="24"/>
        </w:rPr>
        <w:t xml:space="preserve"> que culminarán su formación profesional este semestre en los tres campus universitarios.</w:t>
      </w:r>
    </w:p>
    <w:p w14:paraId="5FB9B7B2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5A822259" w14:textId="3254F850" w:rsidR="00A977A9" w:rsidRPr="00A977A9" w:rsidRDefault="00436FA1" w:rsidP="00A977A9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El rector de la UABC, doctor Luis Enrique Palafox Maestre, </w:t>
      </w:r>
      <w:r w:rsidR="005D55BB">
        <w:rPr>
          <w:rFonts w:ascii="Arial" w:hAnsi="Arial" w:cs="Arial"/>
          <w:sz w:val="24"/>
          <w:szCs w:val="24"/>
        </w:rPr>
        <w:t>dijo</w:t>
      </w:r>
      <w:r w:rsidR="00A977A9">
        <w:rPr>
          <w:rFonts w:ascii="Arial" w:hAnsi="Arial" w:cs="Arial"/>
          <w:sz w:val="24"/>
          <w:szCs w:val="24"/>
        </w:rPr>
        <w:t xml:space="preserve"> a las y los jóvenes potenciales a egresar que</w:t>
      </w:r>
      <w:r w:rsidR="00376D4C">
        <w:rPr>
          <w:rFonts w:ascii="Arial" w:hAnsi="Arial" w:cs="Arial"/>
          <w:sz w:val="24"/>
          <w:szCs w:val="24"/>
        </w:rPr>
        <w:t xml:space="preserve"> para la universidad</w:t>
      </w:r>
      <w:r w:rsidR="00A977A9">
        <w:rPr>
          <w:rFonts w:ascii="Arial" w:hAnsi="Arial" w:cs="Arial"/>
          <w:sz w:val="24"/>
          <w:szCs w:val="24"/>
        </w:rPr>
        <w:t xml:space="preserve">, </w:t>
      </w:r>
      <w:r w:rsidR="00376D4C">
        <w:rPr>
          <w:rFonts w:ascii="Arial" w:hAnsi="Arial" w:cs="Arial"/>
          <w:sz w:val="24"/>
          <w:szCs w:val="24"/>
        </w:rPr>
        <w:t xml:space="preserve">al ser una institución </w:t>
      </w:r>
      <w:r w:rsidR="00A977A9" w:rsidRPr="00A977A9">
        <w:rPr>
          <w:rFonts w:ascii="Arial" w:hAnsi="Arial" w:cs="Arial"/>
          <w:sz w:val="24"/>
          <w:szCs w:val="24"/>
        </w:rPr>
        <w:t xml:space="preserve">pública estatal, </w:t>
      </w:r>
      <w:r w:rsidR="00376D4C">
        <w:rPr>
          <w:rFonts w:ascii="Arial" w:hAnsi="Arial" w:cs="Arial"/>
          <w:sz w:val="24"/>
          <w:szCs w:val="24"/>
        </w:rPr>
        <w:t xml:space="preserve">representa un orgullo </w:t>
      </w:r>
      <w:r w:rsidR="00A977A9">
        <w:rPr>
          <w:rFonts w:ascii="Arial" w:hAnsi="Arial" w:cs="Arial"/>
          <w:sz w:val="24"/>
          <w:szCs w:val="24"/>
        </w:rPr>
        <w:t xml:space="preserve">entregar </w:t>
      </w:r>
      <w:r w:rsidR="00A977A9" w:rsidRPr="00A977A9">
        <w:rPr>
          <w:rFonts w:ascii="Arial" w:hAnsi="Arial" w:cs="Arial"/>
          <w:sz w:val="24"/>
          <w:szCs w:val="24"/>
        </w:rPr>
        <w:t xml:space="preserve">a la sociedad de Baja California a una nueva </w:t>
      </w:r>
      <w:r w:rsidR="00A977A9">
        <w:rPr>
          <w:rFonts w:ascii="Arial" w:hAnsi="Arial" w:cs="Arial"/>
          <w:sz w:val="24"/>
          <w:szCs w:val="24"/>
        </w:rPr>
        <w:t xml:space="preserve">generación de </w:t>
      </w:r>
      <w:r w:rsidR="00A977A9" w:rsidRPr="00A977A9">
        <w:rPr>
          <w:rFonts w:ascii="Arial" w:hAnsi="Arial" w:cs="Arial"/>
          <w:sz w:val="24"/>
          <w:szCs w:val="24"/>
        </w:rPr>
        <w:t>graduad</w:t>
      </w:r>
      <w:r w:rsidR="00A977A9">
        <w:rPr>
          <w:rFonts w:ascii="Arial" w:hAnsi="Arial" w:cs="Arial"/>
          <w:sz w:val="24"/>
          <w:szCs w:val="24"/>
        </w:rPr>
        <w:t>as y graduad</w:t>
      </w:r>
      <w:r w:rsidR="00A977A9" w:rsidRPr="00A977A9">
        <w:rPr>
          <w:rFonts w:ascii="Arial" w:hAnsi="Arial" w:cs="Arial"/>
          <w:sz w:val="24"/>
          <w:szCs w:val="24"/>
        </w:rPr>
        <w:t>os</w:t>
      </w:r>
      <w:r w:rsidR="00A977A9">
        <w:rPr>
          <w:rFonts w:ascii="Arial" w:hAnsi="Arial" w:cs="Arial"/>
          <w:sz w:val="24"/>
          <w:szCs w:val="24"/>
        </w:rPr>
        <w:t xml:space="preserve"> que se </w:t>
      </w:r>
      <w:r w:rsidR="00A977A9" w:rsidRPr="00A977A9">
        <w:rPr>
          <w:rFonts w:ascii="Arial" w:hAnsi="Arial" w:cs="Arial"/>
          <w:sz w:val="24"/>
          <w:szCs w:val="24"/>
        </w:rPr>
        <w:t xml:space="preserve">suman a </w:t>
      </w:r>
      <w:r w:rsidR="0048443E">
        <w:rPr>
          <w:rFonts w:ascii="Arial" w:hAnsi="Arial" w:cs="Arial"/>
          <w:sz w:val="24"/>
          <w:szCs w:val="24"/>
        </w:rPr>
        <w:t>l</w:t>
      </w:r>
      <w:r w:rsidR="00A977A9" w:rsidRPr="00A977A9">
        <w:rPr>
          <w:rFonts w:ascii="Arial" w:hAnsi="Arial" w:cs="Arial"/>
          <w:sz w:val="24"/>
          <w:szCs w:val="24"/>
        </w:rPr>
        <w:t xml:space="preserve">a lista de más de </w:t>
      </w:r>
      <w:r w:rsidR="00A977A9">
        <w:rPr>
          <w:rFonts w:ascii="Arial" w:hAnsi="Arial" w:cs="Arial"/>
          <w:sz w:val="24"/>
          <w:szCs w:val="24"/>
        </w:rPr>
        <w:t>240 000</w:t>
      </w:r>
      <w:r w:rsidR="00A977A9" w:rsidRPr="00A977A9">
        <w:rPr>
          <w:rFonts w:ascii="Arial" w:hAnsi="Arial" w:cs="Arial"/>
          <w:sz w:val="24"/>
          <w:szCs w:val="24"/>
        </w:rPr>
        <w:t xml:space="preserve"> profesionales formad</w:t>
      </w:r>
      <w:r w:rsidR="00A977A9">
        <w:rPr>
          <w:rFonts w:ascii="Arial" w:hAnsi="Arial" w:cs="Arial"/>
          <w:sz w:val="24"/>
          <w:szCs w:val="24"/>
        </w:rPr>
        <w:t>as y formad</w:t>
      </w:r>
      <w:r w:rsidR="00A977A9" w:rsidRPr="00A977A9">
        <w:rPr>
          <w:rFonts w:ascii="Arial" w:hAnsi="Arial" w:cs="Arial"/>
          <w:sz w:val="24"/>
          <w:szCs w:val="24"/>
        </w:rPr>
        <w:t xml:space="preserve">os en </w:t>
      </w:r>
      <w:r w:rsidR="00A977A9">
        <w:rPr>
          <w:rFonts w:ascii="Arial" w:hAnsi="Arial" w:cs="Arial"/>
          <w:sz w:val="24"/>
          <w:szCs w:val="24"/>
        </w:rPr>
        <w:t>l</w:t>
      </w:r>
      <w:r w:rsidR="00A977A9" w:rsidRPr="00A977A9">
        <w:rPr>
          <w:rFonts w:ascii="Arial" w:hAnsi="Arial" w:cs="Arial"/>
          <w:sz w:val="24"/>
          <w:szCs w:val="24"/>
        </w:rPr>
        <w:t>a</w:t>
      </w:r>
      <w:r w:rsidR="00376D4C">
        <w:rPr>
          <w:rFonts w:ascii="Arial" w:hAnsi="Arial" w:cs="Arial"/>
          <w:sz w:val="24"/>
          <w:szCs w:val="24"/>
        </w:rPr>
        <w:t>s aulas cimarronas</w:t>
      </w:r>
      <w:r w:rsidR="00A977A9" w:rsidRPr="00A977A9">
        <w:rPr>
          <w:rFonts w:ascii="Arial" w:hAnsi="Arial" w:cs="Arial"/>
          <w:sz w:val="24"/>
          <w:szCs w:val="24"/>
        </w:rPr>
        <w:t xml:space="preserve"> a lo largo de 67 años</w:t>
      </w:r>
      <w:r w:rsidR="00A977A9">
        <w:rPr>
          <w:rFonts w:ascii="Arial" w:hAnsi="Arial" w:cs="Arial"/>
          <w:sz w:val="24"/>
          <w:szCs w:val="24"/>
        </w:rPr>
        <w:t xml:space="preserve">, quienes </w:t>
      </w:r>
      <w:r w:rsidR="00A977A9" w:rsidRPr="00A977A9">
        <w:rPr>
          <w:rFonts w:ascii="Arial" w:hAnsi="Arial" w:cs="Arial"/>
          <w:sz w:val="24"/>
          <w:szCs w:val="24"/>
        </w:rPr>
        <w:t xml:space="preserve">han </w:t>
      </w:r>
      <w:r w:rsidR="00376D4C">
        <w:rPr>
          <w:rFonts w:ascii="Arial" w:hAnsi="Arial" w:cs="Arial"/>
          <w:sz w:val="24"/>
          <w:szCs w:val="24"/>
        </w:rPr>
        <w:t xml:space="preserve">entregado su vida para </w:t>
      </w:r>
      <w:r w:rsidR="00A977A9" w:rsidRPr="00A977A9">
        <w:rPr>
          <w:rFonts w:ascii="Arial" w:hAnsi="Arial" w:cs="Arial"/>
          <w:sz w:val="24"/>
          <w:szCs w:val="24"/>
        </w:rPr>
        <w:t xml:space="preserve">servir a causas sociales y a contribuir al </w:t>
      </w:r>
      <w:r w:rsidR="00376D4C">
        <w:rPr>
          <w:rFonts w:ascii="Arial" w:hAnsi="Arial" w:cs="Arial"/>
          <w:sz w:val="24"/>
          <w:szCs w:val="24"/>
        </w:rPr>
        <w:t>desarrollo</w:t>
      </w:r>
      <w:r w:rsidR="00A977A9" w:rsidRPr="00A977A9">
        <w:rPr>
          <w:rFonts w:ascii="Arial" w:hAnsi="Arial" w:cs="Arial"/>
          <w:sz w:val="24"/>
          <w:szCs w:val="24"/>
        </w:rPr>
        <w:t xml:space="preserve"> de la región.</w:t>
      </w:r>
    </w:p>
    <w:p w14:paraId="2764DFD8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71F41AFE" w14:textId="4F711EC3" w:rsidR="0042401A" w:rsidRDefault="00AE3A8B" w:rsidP="0042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externó: “Hoy estamos cerrando un ciclo que inició hace algunos años, que debo decir, fue en uno de los momentos más difíciles que la humanidad hemos tenido que enfrentar en los últimos tiempos, </w:t>
      </w:r>
      <w:r w:rsidR="002B64CD">
        <w:rPr>
          <w:rFonts w:ascii="Arial" w:hAnsi="Arial" w:cs="Arial"/>
          <w:sz w:val="24"/>
          <w:szCs w:val="24"/>
        </w:rPr>
        <w:t>“una pandemia que paralizó en gran medida al mundo entero, pero que no paró a la UAB</w:t>
      </w:r>
      <w:r w:rsidR="00B67984">
        <w:rPr>
          <w:rFonts w:ascii="Arial" w:hAnsi="Arial" w:cs="Arial"/>
          <w:sz w:val="24"/>
          <w:szCs w:val="24"/>
        </w:rPr>
        <w:t>C”. A</w:t>
      </w:r>
      <w:r>
        <w:rPr>
          <w:rFonts w:ascii="Arial" w:hAnsi="Arial" w:cs="Arial"/>
          <w:sz w:val="24"/>
          <w:szCs w:val="24"/>
        </w:rPr>
        <w:t xml:space="preserve">ñadió </w:t>
      </w:r>
      <w:r w:rsidR="00B67984">
        <w:rPr>
          <w:rFonts w:ascii="Arial" w:hAnsi="Arial" w:cs="Arial"/>
          <w:sz w:val="24"/>
          <w:szCs w:val="24"/>
        </w:rPr>
        <w:t xml:space="preserve">que la universidad continuó trabajando para ofrecerles a las y los estudiantes que ahora están por egresar la oportunidad de </w:t>
      </w:r>
      <w:r>
        <w:rPr>
          <w:rFonts w:ascii="Arial" w:hAnsi="Arial" w:cs="Arial"/>
          <w:sz w:val="24"/>
          <w:szCs w:val="24"/>
        </w:rPr>
        <w:t>comenzar</w:t>
      </w:r>
      <w:r w:rsidR="00B67984">
        <w:rPr>
          <w:rFonts w:ascii="Arial" w:hAnsi="Arial" w:cs="Arial"/>
          <w:sz w:val="24"/>
          <w:szCs w:val="24"/>
        </w:rPr>
        <w:t xml:space="preserve"> su formación profesional en modalidad en línea</w:t>
      </w:r>
      <w:r w:rsidR="0048443E">
        <w:rPr>
          <w:rFonts w:ascii="Arial" w:hAnsi="Arial" w:cs="Arial"/>
          <w:sz w:val="24"/>
          <w:szCs w:val="24"/>
        </w:rPr>
        <w:t xml:space="preserve">, para posteriormente </w:t>
      </w:r>
      <w:r w:rsidR="00B67984">
        <w:rPr>
          <w:rFonts w:ascii="Arial" w:hAnsi="Arial" w:cs="Arial"/>
          <w:sz w:val="24"/>
          <w:szCs w:val="24"/>
        </w:rPr>
        <w:t>retomar</w:t>
      </w:r>
      <w:r w:rsidR="0048443E">
        <w:rPr>
          <w:rFonts w:ascii="Arial" w:hAnsi="Arial" w:cs="Arial"/>
          <w:sz w:val="24"/>
          <w:szCs w:val="24"/>
        </w:rPr>
        <w:t xml:space="preserve"> las clases d</w:t>
      </w:r>
      <w:r w:rsidR="00B67984">
        <w:rPr>
          <w:rFonts w:ascii="Arial" w:hAnsi="Arial" w:cs="Arial"/>
          <w:sz w:val="24"/>
          <w:szCs w:val="24"/>
        </w:rPr>
        <w:t>e forma presencial.</w:t>
      </w:r>
    </w:p>
    <w:p w14:paraId="7BEFA9F1" w14:textId="77777777" w:rsidR="00AE3A8B" w:rsidRDefault="00AE3A8B" w:rsidP="0042401A">
      <w:pPr>
        <w:jc w:val="both"/>
        <w:rPr>
          <w:rFonts w:ascii="Arial" w:hAnsi="Arial" w:cs="Arial"/>
          <w:sz w:val="24"/>
          <w:szCs w:val="24"/>
        </w:rPr>
      </w:pPr>
    </w:p>
    <w:p w14:paraId="1B516286" w14:textId="3424EDCF" w:rsidR="00AE3A8B" w:rsidRDefault="00AE3A8B" w:rsidP="0042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el rector les externó a las y los estudiantes próximos a egresar que son una generación resiliente, “pues además de afrontar todos los cambios que trajo la pandemia, ustedes no desistieron y continuaron firmes en su empeño por convertirse en profesionistas; esta es una virtud propia de las cimarronas y los cimarrones, persistir hasta alcanzar la cima”.</w:t>
      </w:r>
    </w:p>
    <w:p w14:paraId="05F01770" w14:textId="66BFE519" w:rsidR="0042401A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52C242D1" w14:textId="2F717378" w:rsidR="001876C6" w:rsidRPr="008745B5" w:rsidRDefault="0042401A" w:rsidP="001876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Palafox Maestre </w:t>
      </w:r>
      <w:r w:rsidR="001876C6">
        <w:rPr>
          <w:rFonts w:ascii="Arial" w:hAnsi="Arial" w:cs="Arial"/>
          <w:sz w:val="24"/>
          <w:szCs w:val="24"/>
        </w:rPr>
        <w:t>comentó a las y los estudiantes que están por culminar su carrera universitaria que habrá quienes “</w:t>
      </w:r>
      <w:r w:rsidR="001876C6" w:rsidRPr="008745B5">
        <w:rPr>
          <w:rFonts w:ascii="Arial" w:hAnsi="Arial" w:cs="Arial"/>
          <w:sz w:val="24"/>
          <w:szCs w:val="24"/>
        </w:rPr>
        <w:t>aspirarán a continuar su educación con estudios de posgrado, otros se esforzarán por encontrar su lugar en el ámbito profesional, y habrá quienes decidan iniciar su propio emprendimiento</w:t>
      </w:r>
      <w:r w:rsidR="001876C6">
        <w:rPr>
          <w:rFonts w:ascii="Arial" w:hAnsi="Arial" w:cs="Arial"/>
          <w:sz w:val="24"/>
          <w:szCs w:val="24"/>
        </w:rPr>
        <w:t>; c</w:t>
      </w:r>
      <w:r w:rsidR="001876C6" w:rsidRPr="008745B5">
        <w:rPr>
          <w:rFonts w:ascii="Arial" w:hAnsi="Arial" w:cs="Arial"/>
          <w:sz w:val="24"/>
          <w:szCs w:val="24"/>
        </w:rPr>
        <w:t>ualquiera que sea su decisión, les quiero pedir que no dejen de ser profesionistas emprendedores, creativos, innovadores y sensibles a los problemas sociales y al cuidado del medio ambiente. Que respeten y defiendan los derechos humanos, que mantengan un comportamiento ético, pero, sobre todo, que estén comprometidos con la transformación de nuestra comunidad</w:t>
      </w:r>
      <w:r w:rsidR="001876C6">
        <w:rPr>
          <w:rFonts w:ascii="Arial" w:hAnsi="Arial" w:cs="Arial"/>
          <w:sz w:val="24"/>
          <w:szCs w:val="24"/>
        </w:rPr>
        <w:t>”</w:t>
      </w:r>
      <w:r w:rsidR="001876C6" w:rsidRPr="008745B5">
        <w:rPr>
          <w:rFonts w:ascii="Arial" w:hAnsi="Arial" w:cs="Arial"/>
          <w:sz w:val="24"/>
          <w:szCs w:val="24"/>
        </w:rPr>
        <w:t>.</w:t>
      </w:r>
    </w:p>
    <w:p w14:paraId="6AC4DFDF" w14:textId="4AD7634F" w:rsidR="0042401A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6D85DD68" w14:textId="0EDDD03F" w:rsidR="00BC5734" w:rsidRPr="00BC5734" w:rsidRDefault="0042401A" w:rsidP="00BC57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les invitó a que </w:t>
      </w:r>
      <w:r w:rsidR="001876C6">
        <w:rPr>
          <w:rFonts w:ascii="Arial" w:hAnsi="Arial" w:cs="Arial"/>
          <w:sz w:val="24"/>
          <w:szCs w:val="24"/>
        </w:rPr>
        <w:t>se pusieran el pin que los distingue como egresadas y egresados de la UABC</w:t>
      </w:r>
      <w:r w:rsidR="00AE3A8B">
        <w:rPr>
          <w:rFonts w:ascii="Arial" w:hAnsi="Arial" w:cs="Arial"/>
          <w:sz w:val="24"/>
          <w:szCs w:val="24"/>
        </w:rPr>
        <w:t xml:space="preserve">, el cual </w:t>
      </w:r>
      <w:r w:rsidR="00BC5734" w:rsidRPr="00BC5734">
        <w:rPr>
          <w:rFonts w:ascii="Arial" w:hAnsi="Arial" w:cs="Arial"/>
          <w:sz w:val="24"/>
          <w:szCs w:val="24"/>
        </w:rPr>
        <w:t>contiene el escudo universitario, que re</w:t>
      </w:r>
      <w:r w:rsidR="00AE3A8B">
        <w:rPr>
          <w:rFonts w:ascii="Arial" w:hAnsi="Arial" w:cs="Arial"/>
          <w:sz w:val="24"/>
          <w:szCs w:val="24"/>
        </w:rPr>
        <w:t xml:space="preserve">sume la filosofía cimarrona, al simbolizar el esfuerzo humano, </w:t>
      </w:r>
      <w:r w:rsidR="00BC5734" w:rsidRPr="00BC5734">
        <w:rPr>
          <w:rFonts w:ascii="Arial" w:hAnsi="Arial" w:cs="Arial"/>
          <w:sz w:val="24"/>
          <w:szCs w:val="24"/>
        </w:rPr>
        <w:t>la naturaleza regi</w:t>
      </w:r>
      <w:r w:rsidR="00AE3A8B">
        <w:rPr>
          <w:rFonts w:ascii="Arial" w:hAnsi="Arial" w:cs="Arial"/>
          <w:sz w:val="24"/>
          <w:szCs w:val="24"/>
        </w:rPr>
        <w:t>o</w:t>
      </w:r>
      <w:r w:rsidR="00BC5734" w:rsidRPr="00BC5734">
        <w:rPr>
          <w:rFonts w:ascii="Arial" w:hAnsi="Arial" w:cs="Arial"/>
          <w:sz w:val="24"/>
          <w:szCs w:val="24"/>
        </w:rPr>
        <w:t>n</w:t>
      </w:r>
      <w:r w:rsidR="00AE3A8B">
        <w:rPr>
          <w:rFonts w:ascii="Arial" w:hAnsi="Arial" w:cs="Arial"/>
          <w:sz w:val="24"/>
          <w:szCs w:val="24"/>
        </w:rPr>
        <w:t>al,</w:t>
      </w:r>
      <w:r w:rsidR="00BC5734" w:rsidRPr="00BC5734">
        <w:rPr>
          <w:rFonts w:ascii="Arial" w:hAnsi="Arial" w:cs="Arial"/>
          <w:sz w:val="24"/>
          <w:szCs w:val="24"/>
        </w:rPr>
        <w:t xml:space="preserve"> el compromiso de </w:t>
      </w:r>
      <w:r w:rsidR="00AE3A8B">
        <w:rPr>
          <w:rFonts w:ascii="Arial" w:hAnsi="Arial" w:cs="Arial"/>
          <w:sz w:val="24"/>
          <w:szCs w:val="24"/>
        </w:rPr>
        <w:t>quienes egresan</w:t>
      </w:r>
      <w:r w:rsidR="00BC5734" w:rsidRPr="00BC5734">
        <w:rPr>
          <w:rFonts w:ascii="Arial" w:hAnsi="Arial" w:cs="Arial"/>
          <w:sz w:val="24"/>
          <w:szCs w:val="24"/>
        </w:rPr>
        <w:t xml:space="preserve"> con el conocimiento y la búsqueda de ideales elevados a través de la cultura, para alcanzar la plenitud personal.</w:t>
      </w:r>
    </w:p>
    <w:p w14:paraId="2BE4472C" w14:textId="6FF32CFD" w:rsidR="0042401A" w:rsidRPr="00A024EC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16912913" w14:textId="727F3F4B" w:rsidR="00255E11" w:rsidRPr="00636CFE" w:rsidRDefault="0042401A" w:rsidP="00255E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</w:t>
      </w:r>
      <w:r w:rsidR="00AE3A8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 vicerrector del Campus </w:t>
      </w:r>
      <w:r w:rsidR="00AE3A8B">
        <w:rPr>
          <w:rFonts w:ascii="Arial" w:hAnsi="Arial" w:cs="Arial"/>
          <w:sz w:val="24"/>
          <w:szCs w:val="24"/>
        </w:rPr>
        <w:t>Mexicali</w:t>
      </w:r>
      <w:r>
        <w:rPr>
          <w:rFonts w:ascii="Arial" w:hAnsi="Arial" w:cs="Arial"/>
          <w:sz w:val="24"/>
          <w:szCs w:val="24"/>
        </w:rPr>
        <w:t>, doctor</w:t>
      </w:r>
      <w:r w:rsidR="00AE3A8B">
        <w:rPr>
          <w:rFonts w:ascii="Arial" w:hAnsi="Arial" w:cs="Arial"/>
          <w:sz w:val="24"/>
          <w:szCs w:val="24"/>
        </w:rPr>
        <w:t xml:space="preserve"> Jesús Adolfo Soto Curiel,</w:t>
      </w:r>
      <w:r>
        <w:rPr>
          <w:rFonts w:ascii="Arial" w:hAnsi="Arial" w:cs="Arial"/>
          <w:sz w:val="24"/>
          <w:szCs w:val="24"/>
        </w:rPr>
        <w:t xml:space="preserve"> </w:t>
      </w:r>
      <w:r w:rsidR="00014F8D">
        <w:rPr>
          <w:rFonts w:ascii="Arial" w:hAnsi="Arial" w:cs="Arial"/>
          <w:sz w:val="24"/>
          <w:szCs w:val="24"/>
        </w:rPr>
        <w:t xml:space="preserve">les </w:t>
      </w:r>
      <w:r w:rsidR="00255E11">
        <w:rPr>
          <w:rFonts w:ascii="Arial" w:hAnsi="Arial" w:cs="Arial"/>
          <w:sz w:val="24"/>
          <w:szCs w:val="24"/>
        </w:rPr>
        <w:t xml:space="preserve">recordó </w:t>
      </w:r>
      <w:r w:rsidR="00014F8D">
        <w:rPr>
          <w:rFonts w:ascii="Arial" w:hAnsi="Arial" w:cs="Arial"/>
          <w:sz w:val="24"/>
          <w:szCs w:val="24"/>
        </w:rPr>
        <w:t xml:space="preserve">a las y los estudiantes próximos a egresar </w:t>
      </w:r>
      <w:r w:rsidR="00255E11" w:rsidRPr="00255E11">
        <w:rPr>
          <w:rFonts w:ascii="Arial" w:hAnsi="Arial" w:cs="Arial"/>
          <w:sz w:val="24"/>
          <w:szCs w:val="24"/>
        </w:rPr>
        <w:t xml:space="preserve">la importancia y la identidad que </w:t>
      </w:r>
      <w:r w:rsidR="00255E11">
        <w:rPr>
          <w:rFonts w:ascii="Arial" w:hAnsi="Arial" w:cs="Arial"/>
          <w:sz w:val="24"/>
          <w:szCs w:val="24"/>
        </w:rPr>
        <w:t>significa</w:t>
      </w:r>
      <w:r w:rsidR="00255E11" w:rsidRPr="00255E11">
        <w:rPr>
          <w:rFonts w:ascii="Arial" w:hAnsi="Arial" w:cs="Arial"/>
          <w:sz w:val="24"/>
          <w:szCs w:val="24"/>
        </w:rPr>
        <w:t xml:space="preserve"> ser </w:t>
      </w:r>
      <w:r w:rsidR="00255E11">
        <w:rPr>
          <w:rFonts w:ascii="Arial" w:hAnsi="Arial" w:cs="Arial"/>
          <w:sz w:val="24"/>
          <w:szCs w:val="24"/>
        </w:rPr>
        <w:t xml:space="preserve">parte de la </w:t>
      </w:r>
      <w:r w:rsidR="00255E11">
        <w:rPr>
          <w:rFonts w:ascii="Arial" w:hAnsi="Arial" w:cs="Arial"/>
          <w:sz w:val="24"/>
          <w:szCs w:val="24"/>
        </w:rPr>
        <w:lastRenderedPageBreak/>
        <w:t>comunidad cimarrona</w:t>
      </w:r>
      <w:r w:rsidR="00255E11" w:rsidRPr="00255E11">
        <w:rPr>
          <w:rFonts w:ascii="Arial" w:hAnsi="Arial" w:cs="Arial"/>
          <w:sz w:val="24"/>
          <w:szCs w:val="24"/>
        </w:rPr>
        <w:t>.</w:t>
      </w:r>
      <w:r w:rsidR="00255E11">
        <w:rPr>
          <w:rFonts w:ascii="Arial" w:hAnsi="Arial" w:cs="Arial"/>
          <w:sz w:val="24"/>
          <w:szCs w:val="24"/>
        </w:rPr>
        <w:t xml:space="preserve"> “</w:t>
      </w:r>
      <w:r w:rsidR="00255E11" w:rsidRPr="00255E11">
        <w:rPr>
          <w:rFonts w:ascii="Arial" w:hAnsi="Arial" w:cs="Arial"/>
          <w:sz w:val="24"/>
          <w:szCs w:val="24"/>
        </w:rPr>
        <w:t>Ser cimarrón no es solo un título, es un estilo de vida</w:t>
      </w:r>
      <w:r w:rsidR="00255E11">
        <w:rPr>
          <w:rFonts w:ascii="Arial" w:hAnsi="Arial" w:cs="Arial"/>
          <w:sz w:val="24"/>
          <w:szCs w:val="24"/>
        </w:rPr>
        <w:t>; e</w:t>
      </w:r>
      <w:r w:rsidR="00255E11" w:rsidRPr="00255E11">
        <w:rPr>
          <w:rFonts w:ascii="Arial" w:hAnsi="Arial" w:cs="Arial"/>
          <w:sz w:val="24"/>
          <w:szCs w:val="24"/>
        </w:rPr>
        <w:t>s un compromiso con los valores que nos definen: la integridad, la perseverancia, la solidaridad y la pasión por el conocimiento. Estos valores son las raíces profundas que nos sostienen, como el desierto que rodea nuestra ciudad, firme y resiliente, encontrando vida y belleza en cada rincón</w:t>
      </w:r>
      <w:r w:rsidR="00255E11">
        <w:rPr>
          <w:rFonts w:ascii="Arial" w:hAnsi="Arial" w:cs="Arial"/>
          <w:sz w:val="24"/>
          <w:szCs w:val="24"/>
        </w:rPr>
        <w:t>”</w:t>
      </w:r>
      <w:r w:rsidR="00255E11" w:rsidRPr="00255E11">
        <w:rPr>
          <w:rFonts w:ascii="Arial" w:hAnsi="Arial" w:cs="Arial"/>
          <w:sz w:val="24"/>
          <w:szCs w:val="24"/>
        </w:rPr>
        <w:t>.</w:t>
      </w:r>
    </w:p>
    <w:p w14:paraId="5D74EC8F" w14:textId="77777777" w:rsidR="00014F8D" w:rsidRDefault="00014F8D" w:rsidP="00014F8D">
      <w:pPr>
        <w:jc w:val="both"/>
        <w:rPr>
          <w:rFonts w:ascii="Arial" w:hAnsi="Arial" w:cs="Arial"/>
          <w:sz w:val="24"/>
          <w:szCs w:val="24"/>
        </w:rPr>
      </w:pPr>
    </w:p>
    <w:p w14:paraId="5B04CEF6" w14:textId="2240D4DC" w:rsidR="008745B5" w:rsidRPr="008745B5" w:rsidRDefault="00014F8D" w:rsidP="00255E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les </w:t>
      </w:r>
      <w:r w:rsidR="00255E11">
        <w:rPr>
          <w:rFonts w:ascii="Arial" w:hAnsi="Arial" w:cs="Arial"/>
          <w:sz w:val="24"/>
          <w:szCs w:val="24"/>
        </w:rPr>
        <w:t xml:space="preserve">solicitó que </w:t>
      </w:r>
      <w:r w:rsidR="0048443E">
        <w:rPr>
          <w:rFonts w:ascii="Arial" w:hAnsi="Arial" w:cs="Arial"/>
          <w:sz w:val="24"/>
          <w:szCs w:val="24"/>
        </w:rPr>
        <w:t>“</w:t>
      </w:r>
      <w:r w:rsidR="00255E11">
        <w:rPr>
          <w:rFonts w:ascii="Arial" w:hAnsi="Arial" w:cs="Arial"/>
          <w:sz w:val="24"/>
          <w:szCs w:val="24"/>
        </w:rPr>
        <w:t>e</w:t>
      </w:r>
      <w:r w:rsidR="00255E11" w:rsidRPr="00255E11">
        <w:rPr>
          <w:rFonts w:ascii="Arial" w:hAnsi="Arial" w:cs="Arial"/>
          <w:sz w:val="24"/>
          <w:szCs w:val="24"/>
        </w:rPr>
        <w:t>n cada paso que den, lleven consigo la esencia de esta gran institución</w:t>
      </w:r>
      <w:r w:rsidR="00255E11">
        <w:rPr>
          <w:rFonts w:ascii="Arial" w:hAnsi="Arial" w:cs="Arial"/>
          <w:sz w:val="24"/>
          <w:szCs w:val="24"/>
        </w:rPr>
        <w:t>; s</w:t>
      </w:r>
      <w:r w:rsidR="00255E11" w:rsidRPr="00255E11">
        <w:rPr>
          <w:rFonts w:ascii="Arial" w:hAnsi="Arial" w:cs="Arial"/>
          <w:sz w:val="24"/>
          <w:szCs w:val="24"/>
        </w:rPr>
        <w:t xml:space="preserve">ean como el desierto, </w:t>
      </w:r>
      <w:proofErr w:type="gramStart"/>
      <w:r w:rsidR="00255E11" w:rsidRPr="00255E11">
        <w:rPr>
          <w:rFonts w:ascii="Arial" w:hAnsi="Arial" w:cs="Arial"/>
          <w:sz w:val="24"/>
          <w:szCs w:val="24"/>
        </w:rPr>
        <w:t>que</w:t>
      </w:r>
      <w:proofErr w:type="gramEnd"/>
      <w:r w:rsidR="00255E11" w:rsidRPr="00255E11">
        <w:rPr>
          <w:rFonts w:ascii="Arial" w:hAnsi="Arial" w:cs="Arial"/>
          <w:sz w:val="24"/>
          <w:szCs w:val="24"/>
        </w:rPr>
        <w:t xml:space="preserve"> aunque parezca inhóspito, esconde una riqueza de vida y oportunidades</w:t>
      </w:r>
      <w:r w:rsidR="00255E11">
        <w:rPr>
          <w:rFonts w:ascii="Arial" w:hAnsi="Arial" w:cs="Arial"/>
          <w:sz w:val="24"/>
          <w:szCs w:val="24"/>
        </w:rPr>
        <w:t>; a</w:t>
      </w:r>
      <w:r w:rsidR="00255E11" w:rsidRPr="00255E11">
        <w:rPr>
          <w:rFonts w:ascii="Arial" w:hAnsi="Arial" w:cs="Arial"/>
          <w:sz w:val="24"/>
          <w:szCs w:val="24"/>
        </w:rPr>
        <w:t>sí también ustedes, con la formación y los valores que han cultivado aquí, están preparados para enfrentar cualquier reto y convertirlo en una oportunidad</w:t>
      </w:r>
      <w:r w:rsidR="00255E11">
        <w:rPr>
          <w:rFonts w:ascii="Arial" w:hAnsi="Arial" w:cs="Arial"/>
          <w:sz w:val="24"/>
          <w:szCs w:val="24"/>
        </w:rPr>
        <w:t>”</w:t>
      </w:r>
      <w:r w:rsidR="00255E11" w:rsidRPr="00255E11">
        <w:rPr>
          <w:rFonts w:ascii="Arial" w:hAnsi="Arial" w:cs="Arial"/>
          <w:sz w:val="24"/>
          <w:szCs w:val="24"/>
        </w:rPr>
        <w:t>.</w:t>
      </w:r>
    </w:p>
    <w:sectPr w:rsidR="008745B5" w:rsidRPr="008745B5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B57EC" w14:textId="77777777" w:rsidR="003C01DF" w:rsidRDefault="003C01DF">
      <w:r>
        <w:separator/>
      </w:r>
    </w:p>
  </w:endnote>
  <w:endnote w:type="continuationSeparator" w:id="0">
    <w:p w14:paraId="3D0638DC" w14:textId="77777777" w:rsidR="003C01DF" w:rsidRDefault="003C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B51C3" w14:textId="77777777" w:rsidR="002C7ED0" w:rsidRDefault="0000000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8942F" w14:textId="77777777" w:rsidR="003C01DF" w:rsidRDefault="003C01DF">
      <w:r>
        <w:rPr>
          <w:color w:val="000000"/>
        </w:rPr>
        <w:separator/>
      </w:r>
    </w:p>
  </w:footnote>
  <w:footnote w:type="continuationSeparator" w:id="0">
    <w:p w14:paraId="057C56C0" w14:textId="77777777" w:rsidR="003C01DF" w:rsidRDefault="003C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664271">
    <w:abstractNumId w:val="30"/>
  </w:num>
  <w:num w:numId="2" w16cid:durableId="1423260568">
    <w:abstractNumId w:val="17"/>
  </w:num>
  <w:num w:numId="3" w16cid:durableId="923223353">
    <w:abstractNumId w:val="37"/>
  </w:num>
  <w:num w:numId="4" w16cid:durableId="300308253">
    <w:abstractNumId w:val="26"/>
  </w:num>
  <w:num w:numId="5" w16cid:durableId="715392734">
    <w:abstractNumId w:val="6"/>
  </w:num>
  <w:num w:numId="6" w16cid:durableId="250313337">
    <w:abstractNumId w:val="25"/>
  </w:num>
  <w:num w:numId="7" w16cid:durableId="1648318958">
    <w:abstractNumId w:val="27"/>
  </w:num>
  <w:num w:numId="8" w16cid:durableId="2024162213">
    <w:abstractNumId w:val="22"/>
  </w:num>
  <w:num w:numId="9" w16cid:durableId="1611475760">
    <w:abstractNumId w:val="13"/>
  </w:num>
  <w:num w:numId="10" w16cid:durableId="127165054">
    <w:abstractNumId w:val="4"/>
  </w:num>
  <w:num w:numId="11" w16cid:durableId="1104955769">
    <w:abstractNumId w:val="36"/>
  </w:num>
  <w:num w:numId="12" w16cid:durableId="293407462">
    <w:abstractNumId w:val="29"/>
  </w:num>
  <w:num w:numId="13" w16cid:durableId="1661423421">
    <w:abstractNumId w:val="18"/>
  </w:num>
  <w:num w:numId="14" w16cid:durableId="1030643936">
    <w:abstractNumId w:val="21"/>
  </w:num>
  <w:num w:numId="15" w16cid:durableId="349843690">
    <w:abstractNumId w:val="19"/>
  </w:num>
  <w:num w:numId="16" w16cid:durableId="1389914757">
    <w:abstractNumId w:val="38"/>
  </w:num>
  <w:num w:numId="17" w16cid:durableId="831525615">
    <w:abstractNumId w:val="23"/>
  </w:num>
  <w:num w:numId="18" w16cid:durableId="1968505914">
    <w:abstractNumId w:val="11"/>
  </w:num>
  <w:num w:numId="19" w16cid:durableId="182210168">
    <w:abstractNumId w:val="35"/>
  </w:num>
  <w:num w:numId="20" w16cid:durableId="568274606">
    <w:abstractNumId w:val="12"/>
  </w:num>
  <w:num w:numId="21" w16cid:durableId="1228998263">
    <w:abstractNumId w:val="32"/>
  </w:num>
  <w:num w:numId="22" w16cid:durableId="1566333149">
    <w:abstractNumId w:val="24"/>
  </w:num>
  <w:num w:numId="23" w16cid:durableId="47861908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1068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5017691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8293555">
    <w:abstractNumId w:val="10"/>
  </w:num>
  <w:num w:numId="27" w16cid:durableId="724335744">
    <w:abstractNumId w:val="5"/>
  </w:num>
  <w:num w:numId="28" w16cid:durableId="754088056">
    <w:abstractNumId w:val="0"/>
  </w:num>
  <w:num w:numId="29" w16cid:durableId="1291403773">
    <w:abstractNumId w:val="14"/>
  </w:num>
  <w:num w:numId="30" w16cid:durableId="1161846611">
    <w:abstractNumId w:val="8"/>
  </w:num>
  <w:num w:numId="31" w16cid:durableId="385761648">
    <w:abstractNumId w:val="9"/>
  </w:num>
  <w:num w:numId="32" w16cid:durableId="874461107">
    <w:abstractNumId w:val="7"/>
  </w:num>
  <w:num w:numId="33" w16cid:durableId="1434469742">
    <w:abstractNumId w:val="2"/>
  </w:num>
  <w:num w:numId="34" w16cid:durableId="229658127">
    <w:abstractNumId w:val="15"/>
  </w:num>
  <w:num w:numId="35" w16cid:durableId="533032800">
    <w:abstractNumId w:val="16"/>
  </w:num>
  <w:num w:numId="36" w16cid:durableId="1659579601">
    <w:abstractNumId w:val="33"/>
  </w:num>
  <w:num w:numId="37" w16cid:durableId="447118037">
    <w:abstractNumId w:val="28"/>
  </w:num>
  <w:num w:numId="38" w16cid:durableId="1650591929">
    <w:abstractNumId w:val="20"/>
  </w:num>
  <w:num w:numId="39" w16cid:durableId="679820233">
    <w:abstractNumId w:val="3"/>
  </w:num>
  <w:num w:numId="40" w16cid:durableId="4804677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5E11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811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6D4C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1DF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2BB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90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A8B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C928-B03B-4C91-87F4-5A495FE5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usuarrio1</cp:lastModifiedBy>
  <cp:revision>5</cp:revision>
  <cp:lastPrinted>2024-03-05T17:56:00Z</cp:lastPrinted>
  <dcterms:created xsi:type="dcterms:W3CDTF">2024-05-17T22:53:00Z</dcterms:created>
  <dcterms:modified xsi:type="dcterms:W3CDTF">2024-05-17T23:12:00Z</dcterms:modified>
</cp:coreProperties>
</file>